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D0" w:rsidRPr="00A8183E" w:rsidRDefault="00A8183E" w:rsidP="00A8183E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val="fr-FR"/>
        </w:rPr>
      </w:pPr>
      <w:r w:rsidRPr="00A8183E">
        <w:rPr>
          <w:rFonts w:hint="cs"/>
          <w:b/>
          <w:bCs/>
          <w:sz w:val="28"/>
          <w:szCs w:val="28"/>
          <w:u w:val="single"/>
          <w:rtl/>
          <w:lang w:bidi="ar-DZ"/>
        </w:rPr>
        <w:t>إعداد</w:t>
      </w:r>
      <w:r w:rsidR="00DB16D0" w:rsidRPr="00A818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8183E">
        <w:rPr>
          <w:rFonts w:hint="cs"/>
          <w:b/>
          <w:bCs/>
          <w:sz w:val="28"/>
          <w:szCs w:val="28"/>
          <w:u w:val="single"/>
          <w:rtl/>
          <w:lang w:bidi="ar-DZ"/>
        </w:rPr>
        <w:t>الأستاذ</w:t>
      </w:r>
      <w:r w:rsidR="00DB16D0" w:rsidRPr="00A818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ياسين مسعودي</w:t>
      </w:r>
      <w:r w:rsidRPr="00A8183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A8183E">
        <w:rPr>
          <w:b/>
          <w:bCs/>
          <w:sz w:val="28"/>
          <w:szCs w:val="28"/>
          <w:u w:val="single"/>
          <w:lang w:val="fr-FR" w:bidi="ar-DZ"/>
        </w:rPr>
        <w:t>/</w:t>
      </w:r>
      <w:r w:rsidR="00D42BE5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A8183E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ثانوية سيدي عون </w:t>
      </w:r>
      <w:r w:rsidRPr="00A8183E">
        <w:rPr>
          <w:b/>
          <w:bCs/>
          <w:sz w:val="28"/>
          <w:szCs w:val="28"/>
          <w:u w:val="single"/>
          <w:lang w:val="fr-FR"/>
        </w:rPr>
        <w:t>/</w:t>
      </w:r>
      <w:r w:rsidRPr="00A8183E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الموسم الدراسي 2014 </w:t>
      </w:r>
      <w:r w:rsidRPr="00A8183E">
        <w:rPr>
          <w:b/>
          <w:bCs/>
          <w:sz w:val="28"/>
          <w:szCs w:val="28"/>
          <w:u w:val="single"/>
          <w:lang w:val="fr-FR"/>
        </w:rPr>
        <w:t>/</w:t>
      </w:r>
      <w:r w:rsidRPr="00A8183E">
        <w:rPr>
          <w:rFonts w:hint="cs"/>
          <w:b/>
          <w:bCs/>
          <w:sz w:val="28"/>
          <w:szCs w:val="28"/>
          <w:u w:val="single"/>
          <w:rtl/>
          <w:lang w:val="fr-FR"/>
        </w:rPr>
        <w:t>2015</w:t>
      </w:r>
    </w:p>
    <w:p w:rsidR="00DB16D0" w:rsidRDefault="00DB16D0" w:rsidP="00574637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74637" w:rsidRPr="00EE33E0" w:rsidRDefault="00574637" w:rsidP="00574637">
      <w:pPr>
        <w:spacing w:after="0" w:line="240" w:lineRule="auto"/>
        <w:rPr>
          <w:b/>
          <w:bCs/>
          <w:sz w:val="24"/>
          <w:szCs w:val="24"/>
          <w:u w:val="single"/>
          <w:rtl/>
          <w:lang w:val="fr-FR"/>
        </w:rPr>
      </w:pPr>
      <w:r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>الوحدة التعلمية الأولى</w:t>
      </w:r>
      <w:r w:rsidRPr="00EE33E0">
        <w:rPr>
          <w:b/>
          <w:bCs/>
          <w:sz w:val="24"/>
          <w:szCs w:val="24"/>
          <w:u w:val="single"/>
          <w:lang w:val="fr-FR" w:bidi="ar-DZ"/>
        </w:rPr>
        <w:t>:</w:t>
      </w:r>
      <w:r w:rsidRPr="00EE33E0">
        <w:rPr>
          <w:rFonts w:hint="cs"/>
          <w:b/>
          <w:bCs/>
          <w:sz w:val="24"/>
          <w:szCs w:val="24"/>
          <w:u w:val="single"/>
          <w:rtl/>
          <w:lang w:val="fr-FR" w:bidi="ar-DZ"/>
        </w:rPr>
        <w:t xml:space="preserve"> تطور العالم في ظل الثنائية القطبية مابين </w:t>
      </w:r>
      <w:r w:rsidRPr="00EE33E0">
        <w:rPr>
          <w:b/>
          <w:bCs/>
          <w:sz w:val="24"/>
          <w:szCs w:val="24"/>
          <w:u w:val="single"/>
          <w:lang w:val="fr-FR" w:bidi="ar-DZ"/>
        </w:rPr>
        <w:t>1945</w:t>
      </w:r>
      <w:r w:rsidRPr="00EE33E0">
        <w:rPr>
          <w:rFonts w:hint="cs"/>
          <w:b/>
          <w:bCs/>
          <w:sz w:val="24"/>
          <w:szCs w:val="24"/>
          <w:u w:val="single"/>
          <w:rtl/>
          <w:lang w:val="fr-FR" w:bidi="ar-DZ"/>
        </w:rPr>
        <w:t>-</w:t>
      </w:r>
      <w:r w:rsidRPr="00EE33E0">
        <w:rPr>
          <w:b/>
          <w:bCs/>
          <w:sz w:val="24"/>
          <w:szCs w:val="24"/>
          <w:u w:val="single"/>
          <w:lang w:val="fr-FR" w:bidi="ar-DZ"/>
        </w:rPr>
        <w:t>1989</w:t>
      </w:r>
      <w:r w:rsidRPr="00EE33E0">
        <w:rPr>
          <w:rFonts w:hint="cs"/>
          <w:b/>
          <w:bCs/>
          <w:sz w:val="24"/>
          <w:szCs w:val="24"/>
          <w:u w:val="single"/>
          <w:rtl/>
          <w:lang w:val="fr-FR" w:bidi="ar-DZ"/>
        </w:rPr>
        <w:t xml:space="preserve">                          </w:t>
      </w:r>
      <w:r w:rsidR="004C1AD1" w:rsidRPr="00EE33E0">
        <w:rPr>
          <w:rFonts w:hint="cs"/>
          <w:b/>
          <w:bCs/>
          <w:sz w:val="24"/>
          <w:szCs w:val="24"/>
          <w:u w:val="single"/>
          <w:rtl/>
          <w:lang w:val="fr-FR" w:bidi="ar-DZ"/>
        </w:rPr>
        <w:t xml:space="preserve">                     </w:t>
      </w:r>
    </w:p>
    <w:p w:rsidR="00574637" w:rsidRPr="00EE33E0" w:rsidRDefault="00574637" w:rsidP="00720C9D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الأولى</w:t>
      </w:r>
      <w:r w:rsidRPr="00EE33E0">
        <w:rPr>
          <w:b/>
          <w:bCs/>
          <w:sz w:val="24"/>
          <w:szCs w:val="24"/>
          <w:u w:val="single"/>
          <w:lang w:val="fr-FR" w:bidi="ar-DZ"/>
        </w:rPr>
        <w:t>:</w:t>
      </w:r>
      <w:r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بروز الصراع وتشكل العالم ( </w:t>
      </w:r>
      <w:r w:rsidR="00720C9D">
        <w:rPr>
          <w:rFonts w:hint="cs"/>
          <w:b/>
          <w:bCs/>
          <w:sz w:val="24"/>
          <w:szCs w:val="24"/>
          <w:u w:val="single"/>
          <w:rtl/>
          <w:lang w:bidi="ar-DZ"/>
        </w:rPr>
        <w:t>جميع الشعب</w:t>
      </w:r>
      <w:r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)</w:t>
      </w:r>
    </w:p>
    <w:p w:rsidR="00574637" w:rsidRPr="00981146" w:rsidRDefault="00574637" w:rsidP="00574637">
      <w:pPr>
        <w:spacing w:after="0"/>
        <w:rPr>
          <w:b/>
          <w:bCs/>
          <w:u w:val="single"/>
          <w:rtl/>
          <w:lang w:bidi="ar-DZ"/>
        </w:rPr>
      </w:pPr>
      <w:r w:rsidRPr="00981146">
        <w:rPr>
          <w:rFonts w:cs="Arabic Transparent" w:hint="cs"/>
          <w:b/>
          <w:bCs/>
          <w:u w:val="single"/>
          <w:rtl/>
          <w:lang w:bidi="ar-DZ"/>
        </w:rPr>
        <w:t>دراسة معايير تشكل العالم ( التاريخية ، الاقتصادية ، الاجتماعية ، العلمية ،التكنولوجية )</w:t>
      </w:r>
    </w:p>
    <w:tbl>
      <w:tblPr>
        <w:tblStyle w:val="a3"/>
        <w:bidiVisual/>
        <w:tblW w:w="0" w:type="auto"/>
        <w:tblLook w:val="04A0"/>
      </w:tblPr>
      <w:tblGrid>
        <w:gridCol w:w="2943"/>
        <w:gridCol w:w="2551"/>
        <w:gridCol w:w="2747"/>
        <w:gridCol w:w="2748"/>
      </w:tblGrid>
      <w:tr w:rsidR="00574637" w:rsidTr="00EE33E0">
        <w:tc>
          <w:tcPr>
            <w:tcW w:w="2943" w:type="dxa"/>
          </w:tcPr>
          <w:p w:rsidR="00574637" w:rsidRPr="00EE33E0" w:rsidRDefault="00574637" w:rsidP="00574637">
            <w:pPr>
              <w:jc w:val="center"/>
              <w:rPr>
                <w:u w:val="single"/>
                <w:rtl/>
                <w:lang w:bidi="ar-DZ"/>
              </w:rPr>
            </w:pPr>
            <w:r w:rsidRPr="00EE33E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المعايير التاريخية</w:t>
            </w:r>
          </w:p>
        </w:tc>
        <w:tc>
          <w:tcPr>
            <w:tcW w:w="2551" w:type="dxa"/>
          </w:tcPr>
          <w:p w:rsidR="00574637" w:rsidRPr="00EE33E0" w:rsidRDefault="00574637" w:rsidP="00574637">
            <w:pPr>
              <w:jc w:val="center"/>
              <w:rPr>
                <w:u w:val="single"/>
                <w:rtl/>
                <w:lang w:bidi="ar-DZ"/>
              </w:rPr>
            </w:pPr>
            <w:r w:rsidRPr="00EE33E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المعايير الاقتصادية</w:t>
            </w:r>
          </w:p>
        </w:tc>
        <w:tc>
          <w:tcPr>
            <w:tcW w:w="2747" w:type="dxa"/>
          </w:tcPr>
          <w:p w:rsidR="00574637" w:rsidRPr="00EE33E0" w:rsidRDefault="00574637" w:rsidP="00574637">
            <w:pPr>
              <w:jc w:val="center"/>
              <w:rPr>
                <w:u w:val="single"/>
                <w:rtl/>
                <w:lang w:bidi="ar-DZ"/>
              </w:rPr>
            </w:pPr>
            <w:r w:rsidRPr="00EE33E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المعايير الاجتماعية</w:t>
            </w:r>
          </w:p>
        </w:tc>
        <w:tc>
          <w:tcPr>
            <w:tcW w:w="2748" w:type="dxa"/>
          </w:tcPr>
          <w:p w:rsidR="00574637" w:rsidRPr="00EE33E0" w:rsidRDefault="00574637" w:rsidP="00574637">
            <w:pPr>
              <w:jc w:val="center"/>
              <w:rPr>
                <w:u w:val="single"/>
                <w:rtl/>
                <w:lang w:bidi="ar-DZ"/>
              </w:rPr>
            </w:pPr>
            <w:r w:rsidRPr="00EE33E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المعايير العلمية والتكنولوجية</w:t>
            </w:r>
          </w:p>
        </w:tc>
      </w:tr>
      <w:tr w:rsidR="00574637" w:rsidTr="00EE33E0">
        <w:trPr>
          <w:trHeight w:val="1003"/>
        </w:trPr>
        <w:tc>
          <w:tcPr>
            <w:tcW w:w="2943" w:type="dxa"/>
          </w:tcPr>
          <w:p w:rsidR="00AE0E81" w:rsidRPr="00DA7ED6" w:rsidRDefault="00574637" w:rsidP="004A7529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تغير موازين القوى العالمية</w:t>
            </w:r>
            <w:r w:rsidR="00EE33E0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C1AD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تغير خارطة أوروبا والعالم</w:t>
            </w:r>
            <w:r w:rsidR="004C1AD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EE33E0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انقسام العالم إلى معسكرين</w:t>
            </w:r>
            <w:r w:rsidR="00F26B51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C1AD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EE33E0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ظهور الحركات التحررية</w:t>
            </w:r>
            <w:r w:rsidR="00EE33E0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C1AD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بروز هيئة الأمم المتحدة</w:t>
            </w:r>
          </w:p>
        </w:tc>
        <w:tc>
          <w:tcPr>
            <w:tcW w:w="2551" w:type="dxa"/>
          </w:tcPr>
          <w:p w:rsidR="00574637" w:rsidRPr="00DA7ED6" w:rsidRDefault="00574637" w:rsidP="00574637">
            <w:pPr>
              <w:rPr>
                <w:b/>
                <w:bCs/>
                <w:sz w:val="20"/>
                <w:szCs w:val="20"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الاستفادة المادية للو م ا من ح ع 2</w:t>
            </w:r>
          </w:p>
          <w:p w:rsidR="00574637" w:rsidRPr="00DA7ED6" w:rsidRDefault="00574637" w:rsidP="00574637">
            <w:pPr>
              <w:rPr>
                <w:b/>
                <w:bCs/>
                <w:sz w:val="20"/>
                <w:szCs w:val="20"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بروز النظام المالي العالمي الجديد </w:t>
            </w:r>
          </w:p>
          <w:p w:rsidR="00574637" w:rsidRPr="00DA7ED6" w:rsidRDefault="00574637" w:rsidP="00574637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ظهور التكتلات الاقتصادية </w:t>
            </w:r>
          </w:p>
        </w:tc>
        <w:tc>
          <w:tcPr>
            <w:tcW w:w="2747" w:type="dxa"/>
          </w:tcPr>
          <w:p w:rsidR="004A7529" w:rsidRPr="00DA7ED6" w:rsidRDefault="00574637" w:rsidP="009D0B29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خسائر مادية وبشرية</w:t>
            </w:r>
            <w:r w:rsidR="004C1AD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F26B51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42A0B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ترسيخ نظام يقوم على أساس العدل والمساواة الإعلان العالمي عن حقوق الإنسان غزو المرأة 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ميدان</w:t>
            </w:r>
            <w:r w:rsidR="007A04C2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العمل</w:t>
            </w:r>
          </w:p>
        </w:tc>
        <w:tc>
          <w:tcPr>
            <w:tcW w:w="2748" w:type="dxa"/>
          </w:tcPr>
          <w:p w:rsidR="00574637" w:rsidRPr="00DA7ED6" w:rsidRDefault="00574637" w:rsidP="004A7529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تطور الترسانة العسكرية بعد تفجير الذرة</w:t>
            </w:r>
            <w:r w:rsidR="00142A0B" w:rsidRPr="00DA7ED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142A0B"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غزو الفضاء وتطور وسائل الإعلام والاتصال</w:t>
            </w:r>
            <w:r w:rsidR="004A75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26B51" w:rsidRPr="00DA7ED6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142A0B" w:rsidRPr="00DA7ED6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تطور العلوم والتكنولوجيا  </w:t>
            </w:r>
          </w:p>
        </w:tc>
      </w:tr>
    </w:tbl>
    <w:p w:rsidR="00574637" w:rsidRPr="00981146" w:rsidRDefault="00574637" w:rsidP="0098797F">
      <w:pPr>
        <w:spacing w:after="0"/>
        <w:rPr>
          <w:b/>
          <w:bCs/>
          <w:u w:val="single"/>
          <w:rtl/>
          <w:lang w:bidi="ar-DZ"/>
        </w:rPr>
      </w:pPr>
      <w:r w:rsidRPr="00981146">
        <w:rPr>
          <w:rFonts w:cs="Arabic Transparent" w:hint="cs"/>
          <w:b/>
          <w:bCs/>
          <w:u w:val="single"/>
          <w:rtl/>
          <w:lang w:bidi="ar-DZ"/>
        </w:rPr>
        <w:t xml:space="preserve"> تحديد طبيعة العلاقات بين الكتلتين</w:t>
      </w:r>
      <w:r w:rsidR="00B405B9">
        <w:rPr>
          <w:rFonts w:cs="Arabic Transparent" w:hint="cs"/>
          <w:b/>
          <w:bCs/>
          <w:u w:val="single"/>
          <w:rtl/>
          <w:lang w:bidi="ar-DZ"/>
        </w:rPr>
        <w:t xml:space="preserve"> الشرقية والغربية</w:t>
      </w:r>
      <w:r w:rsidRPr="00981146">
        <w:rPr>
          <w:rFonts w:cs="Arabic Transparent" w:hint="cs"/>
          <w:b/>
          <w:bCs/>
          <w:u w:val="single"/>
          <w:rtl/>
          <w:lang w:bidi="ar-DZ"/>
        </w:rPr>
        <w:t xml:space="preserve"> </w:t>
      </w:r>
    </w:p>
    <w:p w:rsidR="00785F34" w:rsidRPr="00DA7ED6" w:rsidRDefault="00574637" w:rsidP="00574637">
      <w:pPr>
        <w:spacing w:after="0"/>
        <w:rPr>
          <w:rFonts w:cs="Arabic Transparent"/>
          <w:b/>
          <w:bCs/>
          <w:sz w:val="20"/>
          <w:szCs w:val="20"/>
          <w:rtl/>
          <w:lang w:bidi="ar-DZ"/>
        </w:rPr>
      </w:pPr>
      <w:r w:rsidRPr="00DA7ED6">
        <w:rPr>
          <w:rFonts w:cs="Arabic Transparent" w:hint="cs"/>
          <w:b/>
          <w:bCs/>
          <w:sz w:val="20"/>
          <w:szCs w:val="20"/>
          <w:rtl/>
          <w:lang w:bidi="ar-DZ"/>
        </w:rPr>
        <w:t>صراع وتوتر دائمين</w:t>
      </w:r>
      <w:r w:rsidR="00AE623A" w:rsidRPr="00DA7ED6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</w:t>
      </w:r>
      <w:r w:rsidR="009D0B29" w:rsidRPr="00DA7ED6">
        <w:rPr>
          <w:b/>
          <w:bCs/>
          <w:sz w:val="20"/>
          <w:szCs w:val="20"/>
          <w:lang w:val="fr-FR"/>
        </w:rPr>
        <w:t>-</w:t>
      </w:r>
      <w:r w:rsidRPr="00DA7ED6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بروز سياسة الاستقطاب </w:t>
      </w:r>
      <w:r w:rsidR="009D0B29" w:rsidRPr="00DA7ED6">
        <w:rPr>
          <w:b/>
          <w:bCs/>
          <w:sz w:val="20"/>
          <w:szCs w:val="20"/>
          <w:lang w:val="fr-FR"/>
        </w:rPr>
        <w:t>–</w:t>
      </w:r>
      <w:r w:rsidR="009D0B29" w:rsidRPr="00DA7ED6">
        <w:rPr>
          <w:rFonts w:cs="Arabic Transparent" w:hint="cs"/>
          <w:b/>
          <w:bCs/>
          <w:sz w:val="20"/>
          <w:szCs w:val="20"/>
          <w:rtl/>
          <w:lang w:val="fr-FR"/>
        </w:rPr>
        <w:t xml:space="preserve"> </w:t>
      </w:r>
      <w:r w:rsidR="009D0B29" w:rsidRPr="00DA7ED6">
        <w:rPr>
          <w:rFonts w:cs="Arabic Transparent" w:hint="cs"/>
          <w:b/>
          <w:bCs/>
          <w:sz w:val="20"/>
          <w:szCs w:val="20"/>
          <w:rtl/>
        </w:rPr>
        <w:t xml:space="preserve">بروز سياسة </w:t>
      </w:r>
      <w:r w:rsidRPr="00DA7ED6">
        <w:rPr>
          <w:rFonts w:cs="Arabic Transparent" w:hint="cs"/>
          <w:b/>
          <w:bCs/>
          <w:sz w:val="20"/>
          <w:szCs w:val="20"/>
          <w:rtl/>
          <w:lang w:bidi="ar-DZ"/>
        </w:rPr>
        <w:t>ملا الفراغ</w:t>
      </w:r>
      <w:r w:rsidR="009D0B29" w:rsidRPr="00DA7ED6">
        <w:rPr>
          <w:b/>
          <w:bCs/>
          <w:sz w:val="20"/>
          <w:szCs w:val="20"/>
          <w:lang w:val="fr-FR"/>
        </w:rPr>
        <w:t>-</w:t>
      </w:r>
      <w:r w:rsidR="00142A0B" w:rsidRPr="00DA7ED6">
        <w:rPr>
          <w:b/>
          <w:bCs/>
          <w:sz w:val="20"/>
          <w:szCs w:val="20"/>
          <w:lang w:val="fr-FR"/>
        </w:rPr>
        <w:t xml:space="preserve"> </w:t>
      </w:r>
      <w:r w:rsidRPr="00DA7ED6">
        <w:rPr>
          <w:rFonts w:cs="Arabic Transparent" w:hint="cs"/>
          <w:b/>
          <w:bCs/>
          <w:sz w:val="20"/>
          <w:szCs w:val="20"/>
          <w:rtl/>
          <w:lang w:bidi="ar-DZ"/>
        </w:rPr>
        <w:t xml:space="preserve"> السباق نحو التسلح وإنشاء الأحلاف والقواعد العسكرية</w:t>
      </w:r>
    </w:p>
    <w:p w:rsidR="006A6E25" w:rsidRPr="00981146" w:rsidRDefault="006A6E25" w:rsidP="0039156E">
      <w:pPr>
        <w:spacing w:after="0"/>
        <w:rPr>
          <w:b/>
          <w:bCs/>
          <w:u w:val="single"/>
          <w:rtl/>
          <w:lang w:bidi="ar-DZ"/>
        </w:rPr>
      </w:pPr>
      <w:r w:rsidRPr="00981146">
        <w:rPr>
          <w:rFonts w:cs="Arabic Transparent" w:hint="cs"/>
          <w:b/>
          <w:bCs/>
          <w:u w:val="single"/>
          <w:rtl/>
          <w:lang w:bidi="ar-DZ"/>
        </w:rPr>
        <w:t xml:space="preserve"> إبراز الاستراتجيات الخاصة بكل كتلة</w:t>
      </w:r>
      <w:r w:rsidR="00F4639E" w:rsidRPr="00602EDC">
        <w:rPr>
          <w:rFonts w:hint="cs"/>
          <w:b/>
          <w:bCs/>
          <w:u w:val="single"/>
          <w:rtl/>
          <w:lang w:bidi="ar-DZ"/>
        </w:rPr>
        <w:t xml:space="preserve">( </w:t>
      </w:r>
      <w:r w:rsidR="00F4639E">
        <w:rPr>
          <w:rFonts w:hint="cs"/>
          <w:b/>
          <w:bCs/>
          <w:u w:val="single"/>
          <w:rtl/>
          <w:lang w:bidi="ar-DZ"/>
        </w:rPr>
        <w:t xml:space="preserve">أساليب ووسائل </w:t>
      </w:r>
      <w:r w:rsidR="0039156E">
        <w:rPr>
          <w:rFonts w:hint="cs"/>
          <w:b/>
          <w:bCs/>
          <w:u w:val="single"/>
          <w:rtl/>
          <w:lang w:bidi="ar-DZ"/>
        </w:rPr>
        <w:t xml:space="preserve">الصراع </w:t>
      </w:r>
      <w:r w:rsidR="00F4639E" w:rsidRPr="00602EDC">
        <w:rPr>
          <w:rFonts w:hint="cs"/>
          <w:b/>
          <w:bCs/>
          <w:u w:val="single"/>
          <w:rtl/>
          <w:lang w:bidi="ar-DZ"/>
        </w:rPr>
        <w:t>)</w:t>
      </w:r>
    </w:p>
    <w:tbl>
      <w:tblPr>
        <w:tblStyle w:val="a3"/>
        <w:bidiVisual/>
        <w:tblW w:w="0" w:type="auto"/>
        <w:tblLook w:val="04A0"/>
      </w:tblPr>
      <w:tblGrid>
        <w:gridCol w:w="1667"/>
        <w:gridCol w:w="4536"/>
        <w:gridCol w:w="4786"/>
      </w:tblGrid>
      <w:tr w:rsidR="006A6E25" w:rsidRPr="00DD2C18" w:rsidTr="00E34CA1">
        <w:tc>
          <w:tcPr>
            <w:tcW w:w="1667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E34CA1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الاستراتجيات</w:t>
            </w:r>
          </w:p>
        </w:tc>
        <w:tc>
          <w:tcPr>
            <w:tcW w:w="4536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u w:val="single"/>
                <w:rtl/>
                <w:lang w:bidi="ar-DZ"/>
              </w:rPr>
              <w:t>الكتلة الغربية</w:t>
            </w:r>
          </w:p>
        </w:tc>
        <w:tc>
          <w:tcPr>
            <w:tcW w:w="4786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u w:val="single"/>
                <w:rtl/>
                <w:lang w:bidi="ar-DZ"/>
              </w:rPr>
              <w:t>الكتلة الشرقية</w:t>
            </w:r>
          </w:p>
        </w:tc>
      </w:tr>
      <w:tr w:rsidR="006A6E25" w:rsidRPr="00DD2C18" w:rsidTr="00E34CA1">
        <w:tc>
          <w:tcPr>
            <w:tcW w:w="1667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سياسيا</w:t>
            </w:r>
          </w:p>
        </w:tc>
        <w:tc>
          <w:tcPr>
            <w:tcW w:w="4536" w:type="dxa"/>
          </w:tcPr>
          <w:p w:rsidR="006A6E25" w:rsidRPr="00DA7ED6" w:rsidRDefault="006A6E25" w:rsidP="006A6E25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مبدأ ترومان</w:t>
            </w:r>
            <w:r w:rsidR="00E34CA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سياسة ملا الفراغ</w:t>
            </w:r>
            <w:r w:rsidR="00E34CA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سياسة الاحتواء </w:t>
            </w:r>
          </w:p>
        </w:tc>
        <w:tc>
          <w:tcPr>
            <w:tcW w:w="4786" w:type="dxa"/>
          </w:tcPr>
          <w:p w:rsidR="006A6E25" w:rsidRPr="00DA7ED6" w:rsidRDefault="006A6E25" w:rsidP="006A6E25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مبدأ جدانوف</w:t>
            </w:r>
            <w:r w:rsidR="00602EDC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إنشاء مكتب الكومنفورم</w:t>
            </w:r>
            <w:r w:rsidR="00E34CA1" w:rsidRPr="00DA7ED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02EDC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دعم حركات التحرر</w:t>
            </w:r>
          </w:p>
        </w:tc>
      </w:tr>
      <w:tr w:rsidR="006A6E25" w:rsidRPr="00DD2C18" w:rsidTr="00E34CA1">
        <w:tc>
          <w:tcPr>
            <w:tcW w:w="1667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اقتصاديا</w:t>
            </w:r>
          </w:p>
        </w:tc>
        <w:tc>
          <w:tcPr>
            <w:tcW w:w="4536" w:type="dxa"/>
          </w:tcPr>
          <w:p w:rsidR="006A6E25" w:rsidRPr="00DA7ED6" w:rsidRDefault="006A6E25" w:rsidP="006A6E25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مشروع مارشال 1947 </w:t>
            </w:r>
            <w:r w:rsidR="00E34CA1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مشروع إيزنهاور 1957  </w:t>
            </w:r>
          </w:p>
        </w:tc>
        <w:tc>
          <w:tcPr>
            <w:tcW w:w="4786" w:type="dxa"/>
          </w:tcPr>
          <w:p w:rsidR="006A6E25" w:rsidRPr="00DA7ED6" w:rsidRDefault="006A6E25" w:rsidP="006A6E25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تاسيس منظمة الكوميكون 1949 </w:t>
            </w:r>
            <w:r w:rsidR="00602EDC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E34CA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تقديم المساعدات الاقتصادية </w:t>
            </w:r>
          </w:p>
        </w:tc>
      </w:tr>
      <w:tr w:rsidR="006A6E25" w:rsidRPr="00DD2C18" w:rsidTr="00E34CA1">
        <w:tc>
          <w:tcPr>
            <w:tcW w:w="1667" w:type="dxa"/>
          </w:tcPr>
          <w:p w:rsidR="006A6E25" w:rsidRPr="00E34CA1" w:rsidRDefault="006A6E25" w:rsidP="00602EDC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عسكريا</w:t>
            </w:r>
          </w:p>
        </w:tc>
        <w:tc>
          <w:tcPr>
            <w:tcW w:w="4536" w:type="dxa"/>
          </w:tcPr>
          <w:p w:rsidR="006A6E25" w:rsidRPr="00DA7ED6" w:rsidRDefault="006A6E25" w:rsidP="009D0B29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تاسيس مجموعة من الأحلاف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العسكرية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D0B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مثل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حلف شمال الأطلسي </w:t>
            </w:r>
          </w:p>
        </w:tc>
        <w:tc>
          <w:tcPr>
            <w:tcW w:w="4786" w:type="dxa"/>
          </w:tcPr>
          <w:p w:rsidR="006A6E25" w:rsidRPr="00DA7ED6" w:rsidRDefault="00602EDC" w:rsidP="006A6E25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تاسيس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حلف وارسو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2268D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تقديم مساعدات عسكرية لل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دول</w:t>
            </w:r>
            <w:r w:rsidR="002268D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الشيوعية</w:t>
            </w:r>
          </w:p>
        </w:tc>
      </w:tr>
      <w:tr w:rsidR="006A6E25" w:rsidRPr="00DD2C18" w:rsidTr="00E34CA1">
        <w:tc>
          <w:tcPr>
            <w:tcW w:w="1667" w:type="dxa"/>
          </w:tcPr>
          <w:p w:rsidR="006A6E25" w:rsidRPr="00E34CA1" w:rsidRDefault="006A6E25" w:rsidP="00602EDC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E34CA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استراتيجيات مشتركة</w:t>
            </w:r>
          </w:p>
        </w:tc>
        <w:tc>
          <w:tcPr>
            <w:tcW w:w="9322" w:type="dxa"/>
            <w:gridSpan w:val="2"/>
          </w:tcPr>
          <w:p w:rsidR="006A6E25" w:rsidRPr="00DA7ED6" w:rsidRDefault="006A6E25" w:rsidP="00602EDC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الدعاية الإعلامية المغرضة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توظيف حق الفيتو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>–</w:t>
            </w:r>
            <w:r w:rsidR="009D0B29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02EDC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الجوسسة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D0B29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إقامة القواعد العسكرية والسباق نحو التسلح</w:t>
            </w:r>
          </w:p>
        </w:tc>
      </w:tr>
    </w:tbl>
    <w:p w:rsidR="006A6E25" w:rsidRPr="0039156E" w:rsidRDefault="006A6E25" w:rsidP="0039156E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الثانية</w:t>
      </w:r>
      <w:r w:rsidRPr="0039156E">
        <w:rPr>
          <w:b/>
          <w:bCs/>
          <w:sz w:val="24"/>
          <w:szCs w:val="24"/>
          <w:u w:val="single"/>
          <w:lang w:val="fr-FR" w:bidi="ar-DZ"/>
        </w:rPr>
        <w:t>:</w:t>
      </w:r>
      <w:r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الأزمات الدولية في ظل الصراع بين الشرق والغرب</w:t>
      </w:r>
      <w:r w:rsidR="0039156E"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( مظاهر الصراع والتوتر ) </w:t>
      </w:r>
      <w:r w:rsidR="00C2493D"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( </w:t>
      </w:r>
      <w:r w:rsidR="00F4639E"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>خاص بالآداب وتسيير واقتصاد</w:t>
      </w:r>
      <w:r w:rsidR="00C2493D"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)</w:t>
      </w:r>
      <w:r w:rsidR="00284F3E" w:rsidRPr="0039156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6A6E25" w:rsidTr="00602EDC">
        <w:trPr>
          <w:trHeight w:val="347"/>
        </w:trPr>
        <w:tc>
          <w:tcPr>
            <w:tcW w:w="2197" w:type="dxa"/>
          </w:tcPr>
          <w:p w:rsidR="0039156E" w:rsidRPr="0039156E" w:rsidRDefault="006A6E25" w:rsidP="0039156E">
            <w:pPr>
              <w:jc w:val="center"/>
              <w:rPr>
                <w:b/>
                <w:bCs/>
                <w:sz w:val="18"/>
                <w:szCs w:val="18"/>
                <w:u w:val="single"/>
                <w:rtl/>
                <w:lang w:val="fr-FR"/>
              </w:rPr>
            </w:pP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>أزمة برلين الأولى</w:t>
            </w:r>
            <w:r w:rsidRPr="0039156E">
              <w:rPr>
                <w:b/>
                <w:bCs/>
                <w:sz w:val="18"/>
                <w:szCs w:val="18"/>
                <w:u w:val="single"/>
                <w:lang w:val="fr-FR" w:bidi="ar-DZ"/>
              </w:rPr>
              <w:t xml:space="preserve">1948 </w:t>
            </w: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val="fr-FR" w:bidi="ar-DZ"/>
              </w:rPr>
              <w:t>-</w:t>
            </w:r>
            <w:r w:rsidRPr="0039156E">
              <w:rPr>
                <w:b/>
                <w:bCs/>
                <w:sz w:val="18"/>
                <w:szCs w:val="18"/>
                <w:u w:val="single"/>
                <w:lang w:val="fr-FR" w:bidi="ar-DZ"/>
              </w:rPr>
              <w:t>1949</w:t>
            </w:r>
          </w:p>
        </w:tc>
        <w:tc>
          <w:tcPr>
            <w:tcW w:w="2198" w:type="dxa"/>
          </w:tcPr>
          <w:p w:rsidR="0039156E" w:rsidRPr="0039156E" w:rsidRDefault="006A6E25" w:rsidP="0039156E">
            <w:pPr>
              <w:jc w:val="center"/>
              <w:rPr>
                <w:b/>
                <w:bCs/>
                <w:sz w:val="18"/>
                <w:szCs w:val="18"/>
                <w:u w:val="single"/>
                <w:rtl/>
                <w:lang w:val="fr-FR" w:bidi="ar-DZ"/>
              </w:rPr>
            </w:pP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>أزمة برلين ا</w:t>
            </w: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لثانية</w:t>
            </w: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val="fr-FR" w:bidi="ar-DZ"/>
              </w:rPr>
              <w:t>1961</w:t>
            </w:r>
          </w:p>
        </w:tc>
        <w:tc>
          <w:tcPr>
            <w:tcW w:w="2198" w:type="dxa"/>
          </w:tcPr>
          <w:p w:rsidR="006A6E25" w:rsidRPr="0039156E" w:rsidRDefault="006A6E25" w:rsidP="006A6E25">
            <w:pPr>
              <w:jc w:val="center"/>
              <w:rPr>
                <w:b/>
                <w:bCs/>
                <w:sz w:val="18"/>
                <w:szCs w:val="18"/>
                <w:u w:val="single"/>
                <w:rtl/>
                <w:lang w:val="fr-FR"/>
              </w:rPr>
            </w:pP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 xml:space="preserve">أزمة كوريا </w:t>
            </w: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val="fr-FR" w:bidi="ar-DZ"/>
              </w:rPr>
              <w:t>1950</w:t>
            </w:r>
            <w:r w:rsidRPr="0039156E">
              <w:rPr>
                <w:b/>
                <w:bCs/>
                <w:sz w:val="18"/>
                <w:szCs w:val="18"/>
                <w:u w:val="single"/>
                <w:lang w:val="fr-FR" w:bidi="ar-DZ"/>
              </w:rPr>
              <w:t xml:space="preserve"> </w:t>
            </w: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val="fr-FR" w:bidi="ar-DZ"/>
              </w:rPr>
              <w:t>-1953</w:t>
            </w:r>
          </w:p>
          <w:p w:rsidR="006A6E25" w:rsidRPr="0039156E" w:rsidRDefault="006A6E25" w:rsidP="006A6E25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98" w:type="dxa"/>
          </w:tcPr>
          <w:p w:rsidR="006A6E25" w:rsidRPr="0039156E" w:rsidRDefault="006A6E25" w:rsidP="006A6E25">
            <w:pPr>
              <w:jc w:val="center"/>
              <w:rPr>
                <w:b/>
                <w:bCs/>
                <w:sz w:val="18"/>
                <w:szCs w:val="18"/>
                <w:u w:val="single"/>
                <w:rtl/>
                <w:lang w:val="fr-FR" w:bidi="ar-DZ"/>
              </w:rPr>
            </w:pP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>أزمة السويس 1956</w:t>
            </w:r>
          </w:p>
          <w:p w:rsidR="006A6E25" w:rsidRPr="0039156E" w:rsidRDefault="006A6E25" w:rsidP="006A6E25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98" w:type="dxa"/>
          </w:tcPr>
          <w:p w:rsidR="006A6E25" w:rsidRPr="0039156E" w:rsidRDefault="006A6E25" w:rsidP="006A6E25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39156E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DZ"/>
              </w:rPr>
              <w:t>أزمة كوبا 1962</w:t>
            </w:r>
          </w:p>
        </w:tc>
      </w:tr>
      <w:tr w:rsidR="006A6E25" w:rsidTr="006A6E25">
        <w:tc>
          <w:tcPr>
            <w:tcW w:w="2197" w:type="dxa"/>
          </w:tcPr>
          <w:p w:rsidR="006A6E25" w:rsidRPr="00FC23E7" w:rsidRDefault="00FC23E7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انتهت هذه الأزمة بتقسيم ألمانيا </w:t>
            </w:r>
            <w:r w:rsidR="0039156E"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إلى</w:t>
            </w: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دولتين ألمانيا الشرقية شيوعية وألمانيا الغربية رأسمالية</w:t>
            </w:r>
          </w:p>
        </w:tc>
        <w:tc>
          <w:tcPr>
            <w:tcW w:w="2198" w:type="dxa"/>
          </w:tcPr>
          <w:p w:rsidR="006A6E25" w:rsidRPr="00FC23E7" w:rsidRDefault="00FC23E7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من ابرز نتائجها بناء جدار برلين 13 أوت 1961</w:t>
            </w:r>
          </w:p>
        </w:tc>
        <w:tc>
          <w:tcPr>
            <w:tcW w:w="2198" w:type="dxa"/>
          </w:tcPr>
          <w:p w:rsidR="006A6E25" w:rsidRPr="00FC23E7" w:rsidRDefault="0063393C" w:rsidP="0039156E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انتهت هذه الأزمة بتقسيم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كوريا</w:t>
            </w: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إلى دولتين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كوريا الشمالية</w:t>
            </w: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شيوعية و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كوريا </w:t>
            </w:r>
            <w:r w:rsidR="0039156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الجنوبية</w:t>
            </w: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رأسمالية</w:t>
            </w:r>
          </w:p>
        </w:tc>
        <w:tc>
          <w:tcPr>
            <w:tcW w:w="2198" w:type="dxa"/>
          </w:tcPr>
          <w:p w:rsidR="006A6E25" w:rsidRPr="00FC23E7" w:rsidRDefault="00FC23E7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جاءت نتيجة تأميم جمال عبد الناصر لقناة السويس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وانتهت بانسحاب فرنسا وبريطانيا من قناة السويس</w:t>
            </w:r>
          </w:p>
        </w:tc>
        <w:tc>
          <w:tcPr>
            <w:tcW w:w="2198" w:type="dxa"/>
          </w:tcPr>
          <w:p w:rsidR="006A6E25" w:rsidRDefault="0063393C" w:rsidP="00574637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FC23E7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تعد من اخطر الأزمات وانتهت بحصار كوبا اقتصاديا وبقاء التوتر السياسي بينها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وبين الولايات المتحدة الأمريكية</w:t>
            </w:r>
          </w:p>
        </w:tc>
      </w:tr>
    </w:tbl>
    <w:p w:rsidR="006A6E25" w:rsidRPr="00981146" w:rsidRDefault="006A6E25" w:rsidP="00DC3432">
      <w:pPr>
        <w:spacing w:after="0"/>
        <w:rPr>
          <w:rFonts w:cs="Arabic Transparent"/>
          <w:bCs/>
          <w:u w:val="single"/>
          <w:rtl/>
          <w:lang w:bidi="ar-DZ"/>
        </w:rPr>
      </w:pPr>
      <w:r w:rsidRPr="00981146">
        <w:rPr>
          <w:rFonts w:cs="Arabic Transparent" w:hint="cs"/>
          <w:bCs/>
          <w:u w:val="single"/>
          <w:rtl/>
          <w:lang w:bidi="ar-DZ"/>
        </w:rPr>
        <w:t xml:space="preserve"> </w:t>
      </w:r>
      <w:r w:rsidR="004C58AC" w:rsidRPr="00981146">
        <w:rPr>
          <w:rFonts w:cs="Arabic Transparent" w:hint="cs"/>
          <w:bCs/>
          <w:u w:val="single"/>
          <w:rtl/>
          <w:lang w:bidi="ar-DZ"/>
        </w:rPr>
        <w:t>انعكاسات صراع الحرب الباردة</w:t>
      </w:r>
      <w:r w:rsidR="00DC3432" w:rsidRPr="00DC3432">
        <w:rPr>
          <w:rFonts w:hint="cs"/>
          <w:b/>
          <w:bCs/>
          <w:u w:val="single"/>
          <w:rtl/>
          <w:lang w:bidi="ar-DZ"/>
        </w:rPr>
        <w:t xml:space="preserve">( </w:t>
      </w:r>
      <w:r w:rsidR="00DC3432">
        <w:rPr>
          <w:rFonts w:hint="cs"/>
          <w:b/>
          <w:bCs/>
          <w:u w:val="single"/>
          <w:rtl/>
          <w:lang w:bidi="ar-DZ"/>
        </w:rPr>
        <w:t>نتائجه وآثاره</w:t>
      </w:r>
      <w:r w:rsidR="00DC3432" w:rsidRPr="00DC3432">
        <w:rPr>
          <w:rFonts w:hint="cs"/>
          <w:b/>
          <w:bCs/>
          <w:u w:val="single"/>
          <w:rtl/>
          <w:lang w:bidi="ar-DZ"/>
        </w:rPr>
        <w:t xml:space="preserve"> )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6A6E25" w:rsidTr="006A6E25">
        <w:tc>
          <w:tcPr>
            <w:tcW w:w="5494" w:type="dxa"/>
          </w:tcPr>
          <w:p w:rsidR="006A6E25" w:rsidRPr="006A6E25" w:rsidRDefault="006A6E25" w:rsidP="006A6E25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DC3372">
              <w:rPr>
                <w:rFonts w:hint="cs"/>
                <w:b/>
                <w:bCs/>
                <w:u w:val="single"/>
                <w:rtl/>
                <w:lang w:bidi="ar-DZ"/>
              </w:rPr>
              <w:t>على المعسكرين</w:t>
            </w:r>
          </w:p>
        </w:tc>
        <w:tc>
          <w:tcPr>
            <w:tcW w:w="5495" w:type="dxa"/>
          </w:tcPr>
          <w:p w:rsidR="006A6E25" w:rsidRPr="006A6E25" w:rsidRDefault="006A6E25" w:rsidP="006A6E25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124ED0">
              <w:rPr>
                <w:rFonts w:hint="cs"/>
                <w:b/>
                <w:bCs/>
                <w:u w:val="single"/>
                <w:rtl/>
                <w:lang w:bidi="ar-DZ"/>
              </w:rPr>
              <w:t>على ال</w:t>
            </w:r>
            <w:r>
              <w:rPr>
                <w:rFonts w:hint="cs"/>
                <w:b/>
                <w:bCs/>
                <w:u w:val="single"/>
                <w:rtl/>
                <w:lang w:bidi="ar-DZ"/>
              </w:rPr>
              <w:t>عالم الثالث</w:t>
            </w:r>
          </w:p>
        </w:tc>
      </w:tr>
      <w:tr w:rsidR="006A6E25" w:rsidTr="006A6E25">
        <w:tc>
          <w:tcPr>
            <w:tcW w:w="5494" w:type="dxa"/>
          </w:tcPr>
          <w:p w:rsidR="006A6E25" w:rsidRPr="00DA7ED6" w:rsidRDefault="00981146" w:rsidP="00624BB4">
            <w:pPr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خسائر بشرية ومادية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كبيرة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توازن الرعب النووي بين المعسكرين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فشل سياسة الاحتواء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ظهور مبادرة التعايش السلمي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انهيار المعسكر الشرقي وتفككه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التطور العلمي والتكنولوجي</w:t>
            </w:r>
            <w:r w:rsidR="00624BB4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24BB4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A6E25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زوال الثنائية القطبية وبروز الأحادية القطبية</w:t>
            </w:r>
          </w:p>
        </w:tc>
        <w:tc>
          <w:tcPr>
            <w:tcW w:w="5495" w:type="dxa"/>
          </w:tcPr>
          <w:p w:rsidR="006A6E25" w:rsidRPr="00DA7ED6" w:rsidRDefault="006A6E25" w:rsidP="006A6E25">
            <w:pPr>
              <w:rPr>
                <w:b/>
                <w:bCs/>
                <w:sz w:val="20"/>
                <w:szCs w:val="20"/>
                <w:u w:val="single"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تحول العالم الثالث إلى مسرح لهذا الصراع</w:t>
            </w:r>
            <w:r w:rsidR="00C50B9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39156E" w:rsidRPr="00DA7ED6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C50B91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لتقارب الافرواسياوي وتأسيس حركة عدم الانحياز</w:t>
            </w:r>
            <w:r w:rsidR="0039156E"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9156E" w:rsidRPr="00DA7ED6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C50B91" w:rsidRPr="00DA7ED6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استفادة حركات التحرر من دعم الاتحاد السوفياتي </w:t>
            </w:r>
          </w:p>
          <w:p w:rsidR="006A6E25" w:rsidRPr="00DA7ED6" w:rsidRDefault="006A6E25" w:rsidP="006A6E25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A7ED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تقسيم بعض الشعوب على نفسها مثل كوريا</w:t>
            </w:r>
          </w:p>
        </w:tc>
      </w:tr>
    </w:tbl>
    <w:p w:rsidR="00AE0E81" w:rsidRPr="009A4FF5" w:rsidRDefault="00AE0E81" w:rsidP="00AE0E81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9A4FF5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الثالثة</w:t>
      </w:r>
      <w:r w:rsidRPr="009A4FF5">
        <w:rPr>
          <w:b/>
          <w:bCs/>
          <w:sz w:val="24"/>
          <w:szCs w:val="24"/>
          <w:u w:val="single"/>
          <w:lang w:val="fr-FR" w:bidi="ar-DZ"/>
        </w:rPr>
        <w:t>:</w:t>
      </w:r>
      <w:r w:rsidRPr="009A4FF5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مساعي الانفراج الدولي</w:t>
      </w:r>
      <w:r w:rsidR="00720C9D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( </w:t>
      </w:r>
      <w:r w:rsidR="00720C9D">
        <w:rPr>
          <w:rFonts w:hint="cs"/>
          <w:b/>
          <w:bCs/>
          <w:sz w:val="24"/>
          <w:szCs w:val="24"/>
          <w:u w:val="single"/>
          <w:rtl/>
          <w:lang w:bidi="ar-DZ"/>
        </w:rPr>
        <w:t>جميع الشعب</w:t>
      </w:r>
      <w:r w:rsidR="00720C9D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)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AE0E81" w:rsidTr="00AE0E81">
        <w:tc>
          <w:tcPr>
            <w:tcW w:w="5494" w:type="dxa"/>
          </w:tcPr>
          <w:p w:rsidR="00AE0E81" w:rsidRPr="00F26B51" w:rsidRDefault="00AE0E81" w:rsidP="00457154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26B5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عوامل جنوح القطبين إلى السلم</w:t>
            </w:r>
            <w:r w:rsidR="00F4639E" w:rsidRPr="00F26B51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( عوامل التقارب والتعايش</w:t>
            </w:r>
            <w:r w:rsidR="00874988" w:rsidRPr="00F26B51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بين المعسكرين</w:t>
            </w:r>
            <w:r w:rsidR="00F4639E" w:rsidRPr="00F26B51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)</w:t>
            </w:r>
          </w:p>
        </w:tc>
        <w:tc>
          <w:tcPr>
            <w:tcW w:w="5495" w:type="dxa"/>
          </w:tcPr>
          <w:p w:rsidR="00AE0E81" w:rsidRPr="00874988" w:rsidRDefault="00AE0E81" w:rsidP="00457154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74988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مظاهر الانفراج الدولي</w:t>
            </w:r>
            <w:r w:rsidR="00F4639E" w:rsidRPr="0087498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( مظاهر التقارب والتعايش</w:t>
            </w:r>
            <w:r w:rsidR="00720C9D" w:rsidRPr="0087498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بين المعسكرين</w:t>
            </w:r>
            <w:r w:rsidR="00F4639E" w:rsidRPr="00874988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)</w:t>
            </w:r>
          </w:p>
        </w:tc>
      </w:tr>
      <w:tr w:rsidR="00AE0E81" w:rsidTr="00AE0E81">
        <w:tc>
          <w:tcPr>
            <w:tcW w:w="5494" w:type="dxa"/>
          </w:tcPr>
          <w:p w:rsidR="00D95C29" w:rsidRPr="00457154" w:rsidRDefault="00AE0E81" w:rsidP="00AE0E81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التنافس في مجال الفضاء</w:t>
            </w:r>
            <w:r w:rsidR="00874988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1146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981146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توازن الرعب النووي</w:t>
            </w:r>
            <w:r w:rsidR="00874988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1146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981146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التغير الحاصل في زعامة القطبين </w:t>
            </w:r>
            <w:r w:rsidR="00981146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981146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ضخامة الخسائر المادية والبشرية</w:t>
            </w:r>
            <w:r w:rsidR="00874988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981146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ضغط الرأي العام العالمي</w:t>
            </w:r>
          </w:p>
          <w:p w:rsidR="00AE0E81" w:rsidRPr="00457154" w:rsidRDefault="00AE0E81" w:rsidP="00AE0E81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دور حركة عدم الانحياز </w:t>
            </w:r>
          </w:p>
        </w:tc>
        <w:tc>
          <w:tcPr>
            <w:tcW w:w="5495" w:type="dxa"/>
          </w:tcPr>
          <w:p w:rsidR="00AE0E81" w:rsidRPr="00457154" w:rsidRDefault="009A4FF5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تبادل الزيارات الرسمية</w:t>
            </w:r>
            <w:r w:rsidR="00F26B51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عقد مؤتمر جنيف للسلام</w:t>
            </w:r>
            <w:r w:rsidR="00F26B51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26B51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حل مكتب الكومنفورم</w:t>
            </w:r>
            <w:r w:rsidR="00F26B51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26B51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24BB4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إنشاء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الخط </w:t>
            </w:r>
            <w:r w:rsidR="00624BB4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الأحمر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الهاتفي</w:t>
            </w:r>
            <w:r w:rsidR="00F26B51"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26B51" w:rsidRPr="00457154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624BB4" w:rsidRPr="00457154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45715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عقد اتفاقيات الحد من التسلح</w:t>
            </w:r>
          </w:p>
        </w:tc>
      </w:tr>
    </w:tbl>
    <w:p w:rsidR="00AE0E81" w:rsidRPr="00874988" w:rsidRDefault="00AE0E81" w:rsidP="004C58AC">
      <w:pPr>
        <w:spacing w:after="0"/>
        <w:rPr>
          <w:rFonts w:cs="Arabic Transparent"/>
          <w:bCs/>
          <w:u w:val="single"/>
          <w:rtl/>
        </w:rPr>
      </w:pPr>
      <w:r w:rsidRPr="00874988">
        <w:rPr>
          <w:rFonts w:cs="Arabic Transparent" w:hint="cs"/>
          <w:bCs/>
          <w:u w:val="single"/>
          <w:rtl/>
          <w:lang w:bidi="ar-DZ"/>
        </w:rPr>
        <w:t xml:space="preserve"> دراسة </w:t>
      </w:r>
      <w:r w:rsidR="004C58AC" w:rsidRPr="00874988">
        <w:rPr>
          <w:rFonts w:cs="Arabic Transparent" w:hint="cs"/>
          <w:bCs/>
          <w:u w:val="single"/>
          <w:rtl/>
          <w:lang w:bidi="ar-DZ"/>
        </w:rPr>
        <w:t>حركة عدم الانحياز</w:t>
      </w:r>
    </w:p>
    <w:tbl>
      <w:tblPr>
        <w:tblStyle w:val="a3"/>
        <w:bidiVisual/>
        <w:tblW w:w="0" w:type="auto"/>
        <w:tblLook w:val="04A0"/>
      </w:tblPr>
      <w:tblGrid>
        <w:gridCol w:w="3663"/>
        <w:gridCol w:w="3663"/>
        <w:gridCol w:w="3663"/>
      </w:tblGrid>
      <w:tr w:rsidR="00AE0E81" w:rsidTr="00AE0E81">
        <w:tc>
          <w:tcPr>
            <w:tcW w:w="3663" w:type="dxa"/>
          </w:tcPr>
          <w:p w:rsidR="00AE0E81" w:rsidRDefault="003743A1" w:rsidP="0087498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ظروف نشأتها</w:t>
            </w:r>
          </w:p>
        </w:tc>
        <w:tc>
          <w:tcPr>
            <w:tcW w:w="3663" w:type="dxa"/>
          </w:tcPr>
          <w:p w:rsidR="00AE0E81" w:rsidRDefault="00AE0E81" w:rsidP="0087498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د</w:t>
            </w:r>
            <w:r w:rsidR="001C494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 xml:space="preserve">ورها في الصراع </w:t>
            </w:r>
            <w:r w:rsidR="00624BB4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الإيديولوجي</w:t>
            </w:r>
          </w:p>
        </w:tc>
        <w:tc>
          <w:tcPr>
            <w:tcW w:w="3663" w:type="dxa"/>
          </w:tcPr>
          <w:p w:rsidR="00AE0E81" w:rsidRDefault="001C4940" w:rsidP="0087498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دورها في حركات التحرر</w:t>
            </w:r>
          </w:p>
        </w:tc>
      </w:tr>
      <w:tr w:rsidR="00AE0E81" w:rsidTr="00AE0E81">
        <w:tc>
          <w:tcPr>
            <w:tcW w:w="3663" w:type="dxa"/>
          </w:tcPr>
          <w:p w:rsidR="00D95C29" w:rsidRPr="00F85780" w:rsidRDefault="00D95C29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انتشار موجة التحرر واستقلال العديد من الدول</w:t>
            </w:r>
          </w:p>
          <w:p w:rsidR="00AE0E81" w:rsidRPr="00F85780" w:rsidRDefault="00D95C29" w:rsidP="00874988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انقسام العالم إلى معسكرين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5780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ظهور فكرة التضامن الآسيوي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إقحام العالم الثالث في صراع الحرب الباردة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="004B303E" w:rsidRPr="00F8578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ظهور زعماء سياسيين بارزين  </w:t>
            </w:r>
          </w:p>
        </w:tc>
        <w:tc>
          <w:tcPr>
            <w:tcW w:w="3663" w:type="dxa"/>
          </w:tcPr>
          <w:p w:rsidR="001C4940" w:rsidRPr="00F85780" w:rsidRDefault="001C4940" w:rsidP="001C4940">
            <w:pPr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محاربة سياسة الأحلاف والقواعد العسكرية</w:t>
            </w:r>
          </w:p>
          <w:p w:rsidR="00AE0E81" w:rsidRPr="00F85780" w:rsidRDefault="001C4940" w:rsidP="00874988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رفض السباق نحو التسلح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تبني مبدأ الحياد الايجابي دعوة المعسكرين إلى 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التعايش 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الدعوة إلى حل جميع المشاكل بالطرق السلمية</w:t>
            </w:r>
          </w:p>
        </w:tc>
        <w:tc>
          <w:tcPr>
            <w:tcW w:w="3663" w:type="dxa"/>
          </w:tcPr>
          <w:p w:rsidR="00AE0E81" w:rsidRPr="00F85780" w:rsidRDefault="001C4940" w:rsidP="001C4940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مساندة حركات التحرر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74988"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محاربة الاستعمار بجميع أشكاله 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محاربة سياسة التمييز العنصري</w:t>
            </w:r>
            <w:r w:rsidR="00874988" w:rsidRPr="00F8578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F8578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المطالبة بحق الشعوب المستعمرة في تقرير مصيرها</w:t>
            </w:r>
          </w:p>
        </w:tc>
      </w:tr>
    </w:tbl>
    <w:p w:rsidR="001C4940" w:rsidRPr="00624BB4" w:rsidRDefault="001C4940" w:rsidP="001C4940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624BB4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الرابعة</w:t>
      </w:r>
      <w:r w:rsidRPr="00624BB4">
        <w:rPr>
          <w:b/>
          <w:bCs/>
          <w:sz w:val="24"/>
          <w:szCs w:val="24"/>
          <w:u w:val="single"/>
          <w:lang w:val="fr-FR" w:bidi="ar-DZ"/>
        </w:rPr>
        <w:t>:</w:t>
      </w:r>
      <w:r w:rsidRPr="00624BB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من الثنائية إلى الأحادية القطبية</w:t>
      </w:r>
      <w:r w:rsidR="00B1039B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( </w:t>
      </w:r>
      <w:r w:rsidR="00B1039B">
        <w:rPr>
          <w:rFonts w:hint="cs"/>
          <w:b/>
          <w:bCs/>
          <w:sz w:val="24"/>
          <w:szCs w:val="24"/>
          <w:u w:val="single"/>
          <w:rtl/>
          <w:lang w:bidi="ar-DZ"/>
        </w:rPr>
        <w:t>جميع الشعب</w:t>
      </w:r>
      <w:r w:rsidR="00B1039B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)</w:t>
      </w:r>
    </w:p>
    <w:p w:rsidR="001C4940" w:rsidRPr="004B303E" w:rsidRDefault="001C4940" w:rsidP="004B303E">
      <w:pPr>
        <w:spacing w:after="0"/>
        <w:rPr>
          <w:rFonts w:cs="Arabic Transparent"/>
          <w:b/>
          <w:bCs/>
          <w:u w:val="single"/>
          <w:rtl/>
          <w:lang w:bidi="ar-DZ"/>
        </w:rPr>
      </w:pPr>
      <w:r w:rsidRPr="001C4940">
        <w:rPr>
          <w:rFonts w:cs="Arabic Transparent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4B303E">
        <w:rPr>
          <w:rFonts w:cs="Arabic Transparent" w:hint="cs"/>
          <w:b/>
          <w:bCs/>
          <w:u w:val="single"/>
          <w:rtl/>
          <w:lang w:bidi="ar-DZ"/>
        </w:rPr>
        <w:t>دراسة عوامل</w:t>
      </w:r>
      <w:r w:rsidR="00B1039B" w:rsidRPr="004B303E">
        <w:rPr>
          <w:rFonts w:cs="Arabic Transparent" w:hint="cs"/>
          <w:b/>
          <w:bCs/>
          <w:u w:val="single"/>
          <w:rtl/>
          <w:lang w:bidi="ar-DZ"/>
        </w:rPr>
        <w:t xml:space="preserve"> ومظاهر</w:t>
      </w:r>
      <w:r w:rsidRPr="004B303E">
        <w:rPr>
          <w:rFonts w:cs="Arabic Transparent" w:hint="cs"/>
          <w:b/>
          <w:bCs/>
          <w:u w:val="single"/>
          <w:rtl/>
          <w:lang w:bidi="ar-DZ"/>
        </w:rPr>
        <w:t xml:space="preserve"> تفكك الكتلة الشرقية</w:t>
      </w:r>
      <w:r w:rsidR="004B303E" w:rsidRPr="004B303E">
        <w:rPr>
          <w:rFonts w:hint="cs"/>
          <w:b/>
          <w:bCs/>
          <w:u w:val="single"/>
          <w:rtl/>
          <w:lang w:bidi="ar-DZ"/>
        </w:rPr>
        <w:t>( المعسكر الشرقي )</w:t>
      </w:r>
      <w:r w:rsidRPr="004B303E">
        <w:rPr>
          <w:rFonts w:cs="Arabic Transparent" w:hint="cs"/>
          <w:b/>
          <w:bCs/>
          <w:u w:val="single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1C4940" w:rsidTr="001C4940">
        <w:tc>
          <w:tcPr>
            <w:tcW w:w="5494" w:type="dxa"/>
          </w:tcPr>
          <w:p w:rsidR="001C4940" w:rsidRPr="001C4940" w:rsidRDefault="001C4940" w:rsidP="001C4940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1C494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العوامل والأسباب</w:t>
            </w:r>
          </w:p>
        </w:tc>
        <w:tc>
          <w:tcPr>
            <w:tcW w:w="5495" w:type="dxa"/>
          </w:tcPr>
          <w:p w:rsidR="001C4940" w:rsidRPr="001C4940" w:rsidRDefault="001C4940" w:rsidP="001C4940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1C494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مظاهر التفكك</w:t>
            </w:r>
          </w:p>
        </w:tc>
      </w:tr>
      <w:tr w:rsidR="001C4940" w:rsidTr="001C4940">
        <w:tc>
          <w:tcPr>
            <w:tcW w:w="5494" w:type="dxa"/>
          </w:tcPr>
          <w:p w:rsidR="004B303E" w:rsidRPr="008C3360" w:rsidRDefault="001C4940" w:rsidP="00624BB4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الداخلية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اتساع المساحة</w:t>
            </w:r>
            <w:r w:rsidR="00A610CB"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24BB4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تعدد القوميات</w:t>
            </w:r>
            <w:r w:rsidR="00A610CB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24BB4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طبيعة النظام السياسي والاقتصادي </w:t>
            </w:r>
            <w:r w:rsidR="00624BB4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624BB4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ضخامة النفقات العسكرية وإفلاس الخزينة</w:t>
            </w:r>
            <w:r w:rsidR="004B303E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24BB4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610CB" w:rsidRPr="008C3360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624BB4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إصلاحات غورباتشوف الفاشلة </w:t>
            </w:r>
          </w:p>
          <w:p w:rsidR="00A610CB" w:rsidRPr="008C3360" w:rsidRDefault="00624BB4" w:rsidP="00624BB4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أما </w:t>
            </w:r>
            <w:r w:rsidR="001C4940" w:rsidRPr="008C336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الخارجية </w:t>
            </w:r>
            <w:r w:rsidR="001C4940" w:rsidRPr="008C3360">
              <w:rPr>
                <w:b/>
                <w:bCs/>
                <w:sz w:val="20"/>
                <w:szCs w:val="20"/>
                <w:lang w:val="fr-FR" w:bidi="ar-DZ"/>
              </w:rPr>
              <w:t>:</w:t>
            </w:r>
            <w:r w:rsidR="001C494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دعم المعسكر الغربي للحركات الانفصالية في الاتحاد السوفياتي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A610CB" w:rsidRPr="008C336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C494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تأثير الإعلام الغربي وبروز انتفاضات شعبية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A610CB" w:rsidRPr="008C336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C494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ضعف حلفاء الاتحاد السوفياتي  </w:t>
            </w:r>
          </w:p>
          <w:p w:rsidR="001C4940" w:rsidRPr="008C3360" w:rsidRDefault="001C4940" w:rsidP="00624BB4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دور حركة عدم الانحياز </w:t>
            </w:r>
          </w:p>
        </w:tc>
        <w:tc>
          <w:tcPr>
            <w:tcW w:w="5495" w:type="dxa"/>
          </w:tcPr>
          <w:p w:rsidR="001C4940" w:rsidRPr="008C3360" w:rsidRDefault="001C4940" w:rsidP="005F5835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تحطيم جدار برلين</w:t>
            </w:r>
            <w:r w:rsidR="00A610CB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انعقاد قمة مالطا وإعلان نهاية الحرب الباردة رسميا في مؤتمر باريس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1A11C8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توحيد الألمانيتين</w:t>
            </w:r>
            <w:r w:rsidR="005F5835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حل منظمة الكوميكون </w:t>
            </w:r>
            <w:r w:rsidR="005F5835" w:rsidRPr="008C3360">
              <w:rPr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حل حلف وارسو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="001A11C8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مؤتمر آلما اتا وظهور مجموعة الدول المستقلة</w:t>
            </w:r>
            <w:r w:rsidR="004B303E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1A11C8" w:rsidRPr="008C3360">
              <w:rPr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حل الاتحاد السوفياتي وظهور روسيا </w:t>
            </w:r>
          </w:p>
        </w:tc>
      </w:tr>
    </w:tbl>
    <w:p w:rsidR="004C58AC" w:rsidRPr="004954F0" w:rsidRDefault="004C58AC" w:rsidP="004C58AC">
      <w:pPr>
        <w:spacing w:after="0"/>
        <w:rPr>
          <w:rFonts w:cs="Arabic Transparent"/>
          <w:bCs/>
          <w:u w:val="single"/>
          <w:rtl/>
          <w:lang w:bidi="ar-DZ"/>
        </w:rPr>
      </w:pPr>
      <w:r w:rsidRPr="004954F0">
        <w:rPr>
          <w:rFonts w:cs="Arabic Transparent" w:hint="cs"/>
          <w:bCs/>
          <w:u w:val="single"/>
          <w:rtl/>
          <w:lang w:bidi="ar-DZ"/>
        </w:rPr>
        <w:t>دراسة ملامح النظام الدولي الجديد ومؤسساته الفاعلة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4C58AC" w:rsidTr="004C58AC">
        <w:tc>
          <w:tcPr>
            <w:tcW w:w="5494" w:type="dxa"/>
          </w:tcPr>
          <w:p w:rsidR="004C58AC" w:rsidRPr="004C58AC" w:rsidRDefault="004C58AC" w:rsidP="004C58A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4C58AC">
              <w:rPr>
                <w:rFonts w:cs="Arabic Transparent" w:hint="cs"/>
                <w:bCs/>
                <w:u w:val="single"/>
                <w:rtl/>
                <w:lang w:bidi="ar-DZ"/>
              </w:rPr>
              <w:t>ملامح النظام الدولي</w:t>
            </w:r>
          </w:p>
        </w:tc>
        <w:tc>
          <w:tcPr>
            <w:tcW w:w="5495" w:type="dxa"/>
          </w:tcPr>
          <w:p w:rsidR="004C58AC" w:rsidRPr="004C58AC" w:rsidRDefault="004C58AC" w:rsidP="004C58A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4C58AC">
              <w:rPr>
                <w:rFonts w:cs="Arabic Transparent" w:hint="cs"/>
                <w:bCs/>
                <w:u w:val="single"/>
                <w:rtl/>
                <w:lang w:bidi="ar-DZ"/>
              </w:rPr>
              <w:t>مؤسساته الفاعلة</w:t>
            </w:r>
          </w:p>
        </w:tc>
      </w:tr>
      <w:tr w:rsidR="004C58AC" w:rsidTr="00071946">
        <w:trPr>
          <w:trHeight w:val="870"/>
        </w:trPr>
        <w:tc>
          <w:tcPr>
            <w:tcW w:w="5494" w:type="dxa"/>
          </w:tcPr>
          <w:p w:rsidR="00511F32" w:rsidRPr="008C3360" w:rsidRDefault="004C58AC" w:rsidP="00511F32">
            <w:pPr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انهيار الاتحاد السوفياتي وزوال الثنائية القطبية</w:t>
            </w:r>
            <w:r w:rsidR="00511F32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511F32" w:rsidRPr="008C3360">
              <w:rPr>
                <w:rFonts w:hint="cs"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انفراد الولايات المتحدة الأمريكية بقيادة العالم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11F32" w:rsidRPr="008C3360">
              <w:rPr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تهميش المنظمات الإقليمية والعالمية </w:t>
            </w:r>
            <w:r w:rsidR="00511F32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511F32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>تهميش دور روسيا في القضايا الدولية</w:t>
            </w:r>
            <w:r w:rsidR="00511F32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غزو العديد من المناطق في العالم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511F32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D95C29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الدعم اللا متناهي لإسرائيل</w:t>
            </w:r>
          </w:p>
        </w:tc>
        <w:tc>
          <w:tcPr>
            <w:tcW w:w="5495" w:type="dxa"/>
          </w:tcPr>
          <w:p w:rsidR="004C58AC" w:rsidRPr="008C3360" w:rsidRDefault="004C58AC" w:rsidP="00D95C29">
            <w:pPr>
              <w:rPr>
                <w:rFonts w:cs="Arabic Transparent"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Cs/>
                <w:sz w:val="20"/>
                <w:szCs w:val="20"/>
                <w:u w:val="single"/>
                <w:rtl/>
                <w:lang w:bidi="ar-DZ"/>
              </w:rPr>
              <w:t>الاقتصادية</w:t>
            </w:r>
            <w:r w:rsidRPr="008C3360">
              <w:rPr>
                <w:bCs/>
                <w:sz w:val="20"/>
                <w:szCs w:val="20"/>
                <w:lang w:val="fr-FR" w:bidi="ar-DZ"/>
              </w:rPr>
              <w:t>: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 صندوق النقد الدولي والبنك العالمي ومنظمة العالمية للتجارة والشركات العابرة للقارات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ا</w:t>
            </w:r>
            <w:r w:rsidRPr="008C3360">
              <w:rPr>
                <w:rFonts w:cs="Arabic Transparent" w:hint="cs"/>
                <w:bCs/>
                <w:sz w:val="20"/>
                <w:szCs w:val="20"/>
                <w:u w:val="single"/>
                <w:rtl/>
                <w:lang w:bidi="ar-DZ"/>
              </w:rPr>
              <w:t>لسياسية</w:t>
            </w:r>
            <w:r w:rsidRPr="008C3360">
              <w:rPr>
                <w:bCs/>
                <w:sz w:val="20"/>
                <w:szCs w:val="20"/>
                <w:lang w:val="fr-FR" w:bidi="ar-DZ"/>
              </w:rPr>
              <w:t>: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 هيئة الأمم المتحدة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u w:val="single"/>
                <w:rtl/>
                <w:lang w:bidi="ar-DZ"/>
              </w:rPr>
              <w:t>العسكرية</w:t>
            </w:r>
            <w:r w:rsidRPr="008C3360">
              <w:rPr>
                <w:bCs/>
                <w:sz w:val="20"/>
                <w:szCs w:val="20"/>
                <w:lang w:val="fr-FR" w:bidi="ar-DZ"/>
              </w:rPr>
              <w:t>: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حلف شمال الأطلس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u w:val="single"/>
                <w:rtl/>
                <w:lang w:bidi="ar-DZ"/>
              </w:rPr>
              <w:t>الإعلامية</w:t>
            </w:r>
            <w:r w:rsidRPr="008C3360">
              <w:rPr>
                <w:bCs/>
                <w:sz w:val="20"/>
                <w:szCs w:val="20"/>
                <w:lang w:val="fr-FR" w:bidi="ar-DZ"/>
              </w:rPr>
              <w:t>:</w:t>
            </w:r>
            <w:r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وسائل الإعلام والاتصال 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954F0" w:rsidRPr="008C3360">
              <w:rPr>
                <w:bCs/>
                <w:sz w:val="20"/>
                <w:szCs w:val="20"/>
                <w:lang w:val="fr-FR"/>
              </w:rPr>
              <w:t>-</w:t>
            </w:r>
            <w:r w:rsidR="004954F0" w:rsidRPr="008C3360">
              <w:rPr>
                <w:rFonts w:cs="Arabic Transparent" w:hint="cs"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C3360">
              <w:rPr>
                <w:rFonts w:cs="Arabic Transparent" w:hint="cs"/>
                <w:bCs/>
                <w:sz w:val="20"/>
                <w:szCs w:val="20"/>
                <w:u w:val="single"/>
                <w:rtl/>
                <w:lang w:bidi="ar-DZ"/>
              </w:rPr>
              <w:t>المنظمات الغير حكومية</w:t>
            </w:r>
          </w:p>
        </w:tc>
      </w:tr>
    </w:tbl>
    <w:p w:rsidR="004C58AC" w:rsidRPr="00D51763" w:rsidRDefault="004C58AC" w:rsidP="004C58AC">
      <w:pPr>
        <w:spacing w:after="0"/>
        <w:rPr>
          <w:rFonts w:cs="Arabic Transparent"/>
          <w:bCs/>
          <w:u w:val="single"/>
          <w:rtl/>
          <w:lang w:bidi="ar-DZ"/>
        </w:rPr>
      </w:pPr>
      <w:r w:rsidRPr="00D51763">
        <w:rPr>
          <w:rFonts w:cs="Arabic Transparent" w:hint="cs"/>
          <w:bCs/>
          <w:u w:val="single"/>
          <w:rtl/>
          <w:lang w:bidi="ar-DZ"/>
        </w:rPr>
        <w:t xml:space="preserve">دراسة </w:t>
      </w:r>
      <w:r w:rsidR="00D51763" w:rsidRPr="00D51763">
        <w:rPr>
          <w:rFonts w:cs="Arabic Transparent" w:hint="cs"/>
          <w:bCs/>
          <w:u w:val="single"/>
          <w:rtl/>
          <w:lang w:bidi="ar-DZ"/>
        </w:rPr>
        <w:t>الأهداف</w:t>
      </w:r>
      <w:r w:rsidRPr="00D51763">
        <w:rPr>
          <w:rFonts w:cs="Arabic Transparent" w:hint="cs"/>
          <w:bCs/>
          <w:u w:val="single"/>
          <w:rtl/>
          <w:lang w:bidi="ar-DZ"/>
        </w:rPr>
        <w:t xml:space="preserve"> المعلنة والخفية للنظام الدولي الجديد وانعكاساته على العالم الثالث</w:t>
      </w:r>
    </w:p>
    <w:tbl>
      <w:tblPr>
        <w:tblStyle w:val="a3"/>
        <w:bidiVisual/>
        <w:tblW w:w="0" w:type="auto"/>
        <w:tblLook w:val="04A0"/>
      </w:tblPr>
      <w:tblGrid>
        <w:gridCol w:w="3510"/>
        <w:gridCol w:w="3816"/>
        <w:gridCol w:w="3663"/>
      </w:tblGrid>
      <w:tr w:rsidR="004C58AC" w:rsidTr="00D51763">
        <w:tc>
          <w:tcPr>
            <w:tcW w:w="3510" w:type="dxa"/>
          </w:tcPr>
          <w:p w:rsidR="004C58AC" w:rsidRPr="00552365" w:rsidRDefault="00D95C29" w:rsidP="0055236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552365">
              <w:rPr>
                <w:rFonts w:cs="Arabic Transparent" w:hint="cs"/>
                <w:bCs/>
                <w:u w:val="single"/>
                <w:rtl/>
                <w:lang w:bidi="ar-DZ"/>
              </w:rPr>
              <w:t>الأهداف</w:t>
            </w:r>
            <w:r w:rsidR="004C58AC" w:rsidRPr="00552365">
              <w:rPr>
                <w:rFonts w:cs="Arabic Transparent" w:hint="cs"/>
                <w:bCs/>
                <w:u w:val="single"/>
                <w:rtl/>
                <w:lang w:bidi="ar-DZ"/>
              </w:rPr>
              <w:t xml:space="preserve"> المعلنة</w:t>
            </w:r>
          </w:p>
        </w:tc>
        <w:tc>
          <w:tcPr>
            <w:tcW w:w="3816" w:type="dxa"/>
          </w:tcPr>
          <w:p w:rsidR="004C58AC" w:rsidRPr="00552365" w:rsidRDefault="00D95C29" w:rsidP="0055236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552365">
              <w:rPr>
                <w:rFonts w:cs="Arabic Transparent" w:hint="cs"/>
                <w:bCs/>
                <w:u w:val="single"/>
                <w:rtl/>
                <w:lang w:bidi="ar-DZ"/>
              </w:rPr>
              <w:t>الأهداف</w:t>
            </w:r>
            <w:r w:rsidR="004C58AC" w:rsidRPr="00552365">
              <w:rPr>
                <w:rFonts w:cs="Arabic Transparent" w:hint="cs"/>
                <w:bCs/>
                <w:u w:val="single"/>
                <w:rtl/>
                <w:lang w:bidi="ar-DZ"/>
              </w:rPr>
              <w:t xml:space="preserve"> الخفية</w:t>
            </w:r>
          </w:p>
        </w:tc>
        <w:tc>
          <w:tcPr>
            <w:tcW w:w="3663" w:type="dxa"/>
          </w:tcPr>
          <w:p w:rsidR="004C58AC" w:rsidRPr="00552365" w:rsidRDefault="004C58AC" w:rsidP="0055236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552365">
              <w:rPr>
                <w:rFonts w:cs="Arabic Transparent" w:hint="cs"/>
                <w:bCs/>
                <w:u w:val="single"/>
                <w:rtl/>
                <w:lang w:bidi="ar-DZ"/>
              </w:rPr>
              <w:t>انعكاساته على العالم الثالث</w:t>
            </w:r>
          </w:p>
        </w:tc>
      </w:tr>
      <w:tr w:rsidR="004C58AC" w:rsidTr="00D51763">
        <w:tc>
          <w:tcPr>
            <w:tcW w:w="3510" w:type="dxa"/>
          </w:tcPr>
          <w:p w:rsidR="004C58AC" w:rsidRPr="008C3360" w:rsidRDefault="006369B0" w:rsidP="00574637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الشرعية الدولية</w:t>
            </w:r>
            <w:r w:rsidR="00D51763"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احترام حقوق الإنسان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D51763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نشر الديمقراطية </w:t>
            </w:r>
            <w:r w:rsidR="00D51763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حرية التعبير </w:t>
            </w:r>
            <w:r w:rsidR="00D51763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الحرية الاقتصادية</w:t>
            </w:r>
          </w:p>
          <w:p w:rsidR="00552365" w:rsidRPr="008C3360" w:rsidRDefault="00552365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552365" w:rsidRPr="008C3360" w:rsidRDefault="00552365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3816" w:type="dxa"/>
          </w:tcPr>
          <w:p w:rsidR="004C58AC" w:rsidRPr="008C3360" w:rsidRDefault="002268D1" w:rsidP="002268D1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زعامة العالم</w:t>
            </w:r>
            <w:r w:rsidR="00D51763"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69B0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تسخير المؤسسات المالية لخدمة مصالحها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D51763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الهيمنة على ثروات العالم الثالث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حل المشاكل الدولية بحلول هامشية </w:t>
            </w:r>
            <w:r w:rsidR="00D51763" w:rsidRPr="008C3360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8C3360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- 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تحويل الصراع شرق غرب إلى صراع شمال جنوب</w:t>
            </w:r>
          </w:p>
        </w:tc>
        <w:tc>
          <w:tcPr>
            <w:tcW w:w="3663" w:type="dxa"/>
          </w:tcPr>
          <w:p w:rsidR="004C58AC" w:rsidRPr="008C3360" w:rsidRDefault="002268D1" w:rsidP="00574637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التدخلات العسكرية </w:t>
            </w:r>
            <w:r w:rsidR="00C2493D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الأمريكية</w:t>
            </w:r>
            <w:r w:rsidR="00D51763" w:rsidRPr="008C3360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B7031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تخلي الاتحاد السوفياتي عن دعم دول الجنوب</w:t>
            </w:r>
            <w:r w:rsidR="00D51763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B7031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عدم الاستقرار السياسي</w:t>
            </w:r>
            <w:r w:rsidR="006369B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B7031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="006369B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B7031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إغراق</w:t>
            </w:r>
            <w:r w:rsidR="006369B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دول الجنوب في الديون</w:t>
            </w:r>
            <w:r w:rsidR="002B7031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="00D51763" w:rsidRPr="008C336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69B0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B7031"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التدخل في تسيير شؤونه الاقتصادية</w:t>
            </w:r>
            <w:r w:rsidRPr="008C336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</w:tbl>
    <w:p w:rsidR="00DB16D0" w:rsidRPr="00DB16D0" w:rsidRDefault="00DB16D0" w:rsidP="004A7529">
      <w:pPr>
        <w:spacing w:after="0" w:line="240" w:lineRule="auto"/>
        <w:rPr>
          <w:b/>
          <w:bCs/>
          <w:sz w:val="24"/>
          <w:szCs w:val="24"/>
          <w:u w:val="single"/>
          <w:rtl/>
          <w:lang w:val="fr-FR" w:bidi="ar-DZ"/>
        </w:rPr>
      </w:pPr>
      <w:r w:rsidRPr="00DB16D0">
        <w:rPr>
          <w:rFonts w:hint="cs"/>
          <w:b/>
          <w:bCs/>
          <w:sz w:val="24"/>
          <w:szCs w:val="24"/>
          <w:u w:val="single"/>
          <w:rtl/>
          <w:lang w:bidi="ar-DZ"/>
        </w:rPr>
        <w:lastRenderedPageBreak/>
        <w:t>الوحدة التعلمية الثانية</w:t>
      </w:r>
      <w:r w:rsidRPr="00DB16D0">
        <w:rPr>
          <w:b/>
          <w:bCs/>
          <w:sz w:val="24"/>
          <w:szCs w:val="24"/>
          <w:u w:val="single"/>
          <w:lang w:val="fr-FR" w:bidi="ar-DZ"/>
        </w:rPr>
        <w:t>:</w:t>
      </w:r>
      <w:r w:rsidRPr="00DB16D0">
        <w:rPr>
          <w:rFonts w:hint="cs"/>
          <w:b/>
          <w:bCs/>
          <w:sz w:val="24"/>
          <w:szCs w:val="24"/>
          <w:u w:val="single"/>
          <w:rtl/>
          <w:lang w:val="fr-FR" w:bidi="ar-DZ"/>
        </w:rPr>
        <w:t xml:space="preserve"> الجزائر مابين </w:t>
      </w:r>
      <w:r w:rsidRPr="00DB16D0">
        <w:rPr>
          <w:b/>
          <w:bCs/>
          <w:sz w:val="24"/>
          <w:szCs w:val="24"/>
          <w:u w:val="single"/>
          <w:lang w:val="fr-FR" w:bidi="ar-DZ"/>
        </w:rPr>
        <w:t>1945</w:t>
      </w:r>
      <w:r w:rsidRPr="00DB16D0">
        <w:rPr>
          <w:rFonts w:hint="cs"/>
          <w:b/>
          <w:bCs/>
          <w:sz w:val="24"/>
          <w:szCs w:val="24"/>
          <w:u w:val="single"/>
          <w:rtl/>
          <w:lang w:val="fr-FR" w:bidi="ar-DZ"/>
        </w:rPr>
        <w:t>-</w:t>
      </w:r>
      <w:r w:rsidRPr="00DB16D0">
        <w:rPr>
          <w:b/>
          <w:bCs/>
          <w:sz w:val="24"/>
          <w:szCs w:val="24"/>
          <w:u w:val="single"/>
          <w:lang w:val="fr-FR" w:bidi="ar-DZ"/>
        </w:rPr>
        <w:t>1989</w:t>
      </w:r>
    </w:p>
    <w:p w:rsidR="0098797F" w:rsidRPr="00DB16D0" w:rsidRDefault="00671ED6" w:rsidP="004A7529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DB16D0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الأولى</w:t>
      </w:r>
      <w:r w:rsidRPr="00DB16D0">
        <w:rPr>
          <w:b/>
          <w:bCs/>
          <w:sz w:val="24"/>
          <w:szCs w:val="24"/>
          <w:u w:val="single"/>
          <w:lang w:val="fr-FR" w:bidi="ar-DZ"/>
        </w:rPr>
        <w:t>:</w:t>
      </w:r>
      <w:r w:rsidRPr="00DB16D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من تبلور الوعي الوطني الجزائري إلى الثورة التحريرية</w:t>
      </w:r>
      <w:r w:rsidR="00DB16D0" w:rsidRPr="00DB16D0">
        <w:rPr>
          <w:rFonts w:hint="cs"/>
          <w:b/>
          <w:bCs/>
          <w:sz w:val="24"/>
          <w:szCs w:val="24"/>
          <w:u w:val="single"/>
          <w:rtl/>
          <w:lang w:bidi="ar-DZ"/>
        </w:rPr>
        <w:t>( خاص بالآداب وتسيير واقتصاد )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671ED6" w:rsidTr="00671ED6">
        <w:tc>
          <w:tcPr>
            <w:tcW w:w="5494" w:type="dxa"/>
          </w:tcPr>
          <w:p w:rsidR="00671ED6" w:rsidRPr="00DB16D0" w:rsidRDefault="004A7529" w:rsidP="00671ED6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B16D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 xml:space="preserve">أسباب </w:t>
            </w:r>
            <w:r w:rsidR="00671ED6" w:rsidRPr="00DB16D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مظاهرات 8 ماي 1945</w:t>
            </w:r>
          </w:p>
        </w:tc>
        <w:tc>
          <w:tcPr>
            <w:tcW w:w="5495" w:type="dxa"/>
          </w:tcPr>
          <w:p w:rsidR="00671ED6" w:rsidRPr="00DB16D0" w:rsidRDefault="00671ED6" w:rsidP="00671ED6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B16D0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دوافع وأهداف ارتكاب فرنسا للمجازر</w:t>
            </w:r>
          </w:p>
        </w:tc>
      </w:tr>
      <w:tr w:rsidR="00671ED6" w:rsidTr="00671ED6">
        <w:tc>
          <w:tcPr>
            <w:tcW w:w="5494" w:type="dxa"/>
          </w:tcPr>
          <w:p w:rsidR="00671ED6" w:rsidRPr="00BD453F" w:rsidRDefault="00671ED6" w:rsidP="00DB16D0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فرحة الجزائريين بنهاية ح ع 2 وتذكير فرنسا بوعودها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63C18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DB16D0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لفت أنظار الرأي العام العالمي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F5780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نمو الوعي الوطني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63C18" w:rsidRPr="00BD453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FF5780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صد</w:t>
            </w:r>
            <w:r w:rsidR="008C2D0E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ور مواثيق دولية نصت على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حق</w:t>
            </w:r>
            <w:r w:rsidR="008C2D0E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تقرير 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المصير المطالبة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بإطلاق سراح المعتقلين السياسيين </w:t>
            </w:r>
          </w:p>
        </w:tc>
        <w:tc>
          <w:tcPr>
            <w:tcW w:w="5495" w:type="dxa"/>
          </w:tcPr>
          <w:p w:rsidR="00671ED6" w:rsidRPr="00BD453F" w:rsidRDefault="00671ED6" w:rsidP="00363C18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الظهور بمظهر القوة العسكرية</w:t>
            </w:r>
            <w:r w:rsidR="00FF5780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363C18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تخويف باقي مستعمراتها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363C18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تنكرها لوعودها وتشتيت صفوف الحركة الوطنية</w:t>
            </w:r>
            <w:r w:rsidR="00363C18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363C18"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إعادة الاعتبار لجيشها الذي انهزم في ح ع 2</w:t>
            </w:r>
            <w:r w:rsidR="00FF5780" w:rsidRPr="00BD45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D453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استعادة مكانتها وهيبتها </w:t>
            </w:r>
          </w:p>
        </w:tc>
      </w:tr>
    </w:tbl>
    <w:p w:rsidR="00450391" w:rsidRPr="00363C18" w:rsidRDefault="00450391" w:rsidP="00450391">
      <w:pPr>
        <w:spacing w:after="0"/>
        <w:rPr>
          <w:rFonts w:cs="Arabic Transparent"/>
          <w:b/>
          <w:bCs/>
          <w:rtl/>
          <w:lang w:val="fr-FR"/>
        </w:rPr>
      </w:pPr>
      <w:r w:rsidRPr="00363C18">
        <w:rPr>
          <w:rFonts w:cs="Arabic Transparent" w:hint="cs"/>
          <w:b/>
          <w:bCs/>
          <w:u w:val="single"/>
          <w:rtl/>
          <w:lang w:bidi="ar-DZ"/>
        </w:rPr>
        <w:t>نتائجها وانعكاساتها</w:t>
      </w:r>
      <w:r w:rsidRPr="00363C18">
        <w:rPr>
          <w:b/>
          <w:bCs/>
          <w:lang w:val="fr-FR"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368"/>
        <w:gridCol w:w="4961"/>
        <w:gridCol w:w="2660"/>
      </w:tblGrid>
      <w:tr w:rsidR="00450391" w:rsidTr="0001587E">
        <w:tc>
          <w:tcPr>
            <w:tcW w:w="3368" w:type="dxa"/>
          </w:tcPr>
          <w:p w:rsidR="00450391" w:rsidRPr="0001587E" w:rsidRDefault="0038480C" w:rsidP="004A752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01587E">
              <w:rPr>
                <w:rFonts w:cs="Arabic Transparent" w:hint="cs"/>
                <w:b/>
                <w:bCs/>
                <w:u w:val="single"/>
                <w:rtl/>
                <w:lang w:val="fr-FR"/>
              </w:rPr>
              <w:t>على الشعب الجزائري</w:t>
            </w:r>
          </w:p>
        </w:tc>
        <w:tc>
          <w:tcPr>
            <w:tcW w:w="4961" w:type="dxa"/>
          </w:tcPr>
          <w:p w:rsidR="00450391" w:rsidRPr="0001587E" w:rsidRDefault="0038480C" w:rsidP="004A752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01587E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على الحركة الوطنية</w:t>
            </w:r>
          </w:p>
        </w:tc>
        <w:tc>
          <w:tcPr>
            <w:tcW w:w="2660" w:type="dxa"/>
          </w:tcPr>
          <w:p w:rsidR="00450391" w:rsidRPr="0001587E" w:rsidRDefault="0038480C" w:rsidP="004A752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01587E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على فرنسا</w:t>
            </w:r>
          </w:p>
        </w:tc>
      </w:tr>
      <w:tr w:rsidR="00450391" w:rsidTr="0001587E">
        <w:tc>
          <w:tcPr>
            <w:tcW w:w="3368" w:type="dxa"/>
          </w:tcPr>
          <w:p w:rsidR="00A8473F" w:rsidRDefault="0038480C" w:rsidP="0001587E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استشهاد أكثر من 45 ألف </w:t>
            </w:r>
            <w:r w:rsidR="0001587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شهيد 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587E" w:rsidRPr="00DB16D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1587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تدمير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المئات من القرى</w:t>
            </w:r>
            <w:r w:rsidR="0001587E" w:rsidRPr="00DB16D0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تزايد كرة الجزائريين </w:t>
            </w:r>
            <w:r w:rsidR="0001587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للمعمرين</w:t>
            </w:r>
            <w:r w:rsid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A847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–</w:t>
            </w:r>
            <w:r w:rsidR="0001587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</w:p>
          <w:p w:rsidR="00450391" w:rsidRPr="0001587E" w:rsidRDefault="0001587E" w:rsidP="0001587E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تأكد</w:t>
            </w:r>
            <w:r w:rsidR="0038480C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الشعب بان الحرية تأخذ ولا تعطى</w:t>
            </w:r>
          </w:p>
        </w:tc>
        <w:tc>
          <w:tcPr>
            <w:tcW w:w="4961" w:type="dxa"/>
          </w:tcPr>
          <w:p w:rsidR="00450391" w:rsidRPr="0001587E" w:rsidRDefault="0038480C" w:rsidP="008C2D0E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حل الأحزاب واعتقال القادة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8C2D0E" w:rsidRP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التأكد من عدم جدوى الكفاح السياسي</w:t>
            </w:r>
            <w:r w:rsid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C2D0E" w:rsidRP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تزايد البعد الاستقلالي</w:t>
            </w:r>
            <w:r w:rsid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C2D0E" w:rsidRP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إعادة بناء الحركة الوطنية</w:t>
            </w:r>
            <w:r w:rsidR="00A8473F" w:rsidRP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A8473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إطلاق سراح المعتقلين السياسيين</w:t>
            </w:r>
            <w:r w:rsidR="008C2D0E" w:rsidRP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0158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90EB2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C2D0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ترسخ قناعة الكفاح المسلح بتأسيس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المنظمة الخاصة </w:t>
            </w:r>
          </w:p>
        </w:tc>
        <w:tc>
          <w:tcPr>
            <w:tcW w:w="2660" w:type="dxa"/>
          </w:tcPr>
          <w:p w:rsidR="00450391" w:rsidRPr="0001587E" w:rsidRDefault="008D7DC9" w:rsidP="008D7DC9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 w:bidi="ar-DZ"/>
              </w:rPr>
            </w:pP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اهتزاز مكانتها الدولية</w:t>
            </w:r>
            <w:r w:rsidR="00806AA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2D0E" w:rsidRPr="0001587E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ومن اجل تحسين صورتها ا</w:t>
            </w:r>
            <w:r w:rsidR="008C2D0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صد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</w:t>
            </w:r>
            <w:r w:rsidR="008C2D0E"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</w:t>
            </w:r>
            <w:r w:rsidRPr="000158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قانون العفو العام  ودستور الجزائر </w:t>
            </w:r>
          </w:p>
        </w:tc>
      </w:tr>
    </w:tbl>
    <w:p w:rsidR="00450391" w:rsidRPr="005E7D4B" w:rsidRDefault="008D7DC9" w:rsidP="00450391">
      <w:pPr>
        <w:spacing w:after="0"/>
        <w:rPr>
          <w:rFonts w:cs="Arabic Transparent"/>
          <w:b/>
          <w:bCs/>
          <w:rtl/>
          <w:lang w:val="fr-FR"/>
        </w:rPr>
      </w:pPr>
      <w:r w:rsidRPr="005E7D4B">
        <w:rPr>
          <w:rFonts w:cs="Arabic Transparent" w:hint="cs"/>
          <w:b/>
          <w:bCs/>
          <w:u w:val="single"/>
          <w:rtl/>
          <w:lang w:bidi="ar-DZ"/>
        </w:rPr>
        <w:t>القانون الخاص 20 سبتمبر 1947</w:t>
      </w:r>
    </w:p>
    <w:tbl>
      <w:tblPr>
        <w:tblStyle w:val="a3"/>
        <w:bidiVisual/>
        <w:tblW w:w="0" w:type="auto"/>
        <w:tblLook w:val="04A0"/>
      </w:tblPr>
      <w:tblGrid>
        <w:gridCol w:w="4360"/>
        <w:gridCol w:w="3260"/>
        <w:gridCol w:w="3369"/>
      </w:tblGrid>
      <w:tr w:rsidR="008D7DC9" w:rsidRPr="005E7D4B" w:rsidTr="008D7DC9">
        <w:tc>
          <w:tcPr>
            <w:tcW w:w="4360" w:type="dxa"/>
          </w:tcPr>
          <w:p w:rsidR="008D7DC9" w:rsidRPr="005E7D4B" w:rsidRDefault="008D7DC9" w:rsidP="008D7DC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5E7D4B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دوافع وأهداف صدوره</w:t>
            </w:r>
          </w:p>
        </w:tc>
        <w:tc>
          <w:tcPr>
            <w:tcW w:w="3260" w:type="dxa"/>
          </w:tcPr>
          <w:p w:rsidR="008D7DC9" w:rsidRPr="005E7D4B" w:rsidRDefault="008D7DC9" w:rsidP="008D7DC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5E7D4B">
              <w:rPr>
                <w:rFonts w:cs="Arabic Transparent" w:hint="cs"/>
                <w:b/>
                <w:bCs/>
                <w:u w:val="single"/>
                <w:rtl/>
                <w:lang w:val="fr-FR"/>
              </w:rPr>
              <w:t>موقف الحركة الوطنية</w:t>
            </w:r>
          </w:p>
        </w:tc>
        <w:tc>
          <w:tcPr>
            <w:tcW w:w="3369" w:type="dxa"/>
          </w:tcPr>
          <w:p w:rsidR="008D7DC9" w:rsidRPr="005E7D4B" w:rsidRDefault="008D7DC9" w:rsidP="008D7DC9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5E7D4B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موقف المعمرين</w:t>
            </w:r>
          </w:p>
        </w:tc>
      </w:tr>
      <w:tr w:rsidR="008D7DC9" w:rsidTr="008D7DC9">
        <w:tc>
          <w:tcPr>
            <w:tcW w:w="4360" w:type="dxa"/>
          </w:tcPr>
          <w:p w:rsidR="008D7DC9" w:rsidRPr="005E7D4B" w:rsidRDefault="008D7DC9" w:rsidP="008D7DC9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امتصاص غضب الجزائريين بعد مجازر 8 ماي</w:t>
            </w:r>
            <w:r w:rsidR="005E7D4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165E6" w:rsidRPr="005E7D4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تخوف فرنسا من نشاط الحركة الوطنية ورغبتها في تشتيت صفوفها </w:t>
            </w:r>
            <w:r w:rsidR="005E7D4B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4165E6" w:rsidRPr="005E7D4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تلميع صورتها الخارجية بعد المجازر</w:t>
            </w:r>
          </w:p>
        </w:tc>
        <w:tc>
          <w:tcPr>
            <w:tcW w:w="3260" w:type="dxa"/>
          </w:tcPr>
          <w:p w:rsidR="008D7DC9" w:rsidRPr="005E7D4B" w:rsidRDefault="004549B6" w:rsidP="004549B6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رفضته لأنه مشروع إدماجي يربط الجزائر </w:t>
            </w:r>
            <w:r w:rsidR="004165E6"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بفرنسا ومنا فئ</w:t>
            </w: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لمبادئ الديمقراطية لأنه ساوى بين الأقلية والأغلبية </w:t>
            </w:r>
          </w:p>
        </w:tc>
        <w:tc>
          <w:tcPr>
            <w:tcW w:w="3369" w:type="dxa"/>
          </w:tcPr>
          <w:p w:rsidR="008D7DC9" w:rsidRPr="005E7D4B" w:rsidRDefault="004549B6" w:rsidP="004549B6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 w:bidi="ar-DZ"/>
              </w:rPr>
            </w:pP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رحبوا به لأنه منحهم الاستقلال بالجزائر ورغم وجود بعض المواد ليس في</w:t>
            </w:r>
            <w:r w:rsid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مصل</w:t>
            </w: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ح</w:t>
            </w:r>
            <w:r w:rsid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</w:t>
            </w:r>
            <w:r w:rsidRPr="005E7D4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هم إلا أنهم لم يتخوفوا منها لاستحالة تطبيقها </w:t>
            </w:r>
          </w:p>
        </w:tc>
      </w:tr>
    </w:tbl>
    <w:p w:rsidR="00D575DA" w:rsidRPr="00F850AE" w:rsidRDefault="00D575DA" w:rsidP="00D575DA">
      <w:pPr>
        <w:spacing w:after="0"/>
        <w:rPr>
          <w:rFonts w:cs="Arabic Transparent"/>
          <w:b/>
          <w:bCs/>
          <w:rtl/>
          <w:lang w:bidi="ar-DZ"/>
        </w:rPr>
      </w:pPr>
      <w:r w:rsidRPr="00F850AE">
        <w:rPr>
          <w:rFonts w:cs="Arabic Transparent" w:hint="cs"/>
          <w:b/>
          <w:bCs/>
          <w:u w:val="single"/>
          <w:rtl/>
          <w:lang w:bidi="ar-DZ"/>
        </w:rPr>
        <w:t>أزمة حركة انتصار الحريات الديمقراطية</w:t>
      </w:r>
      <w:r w:rsidRPr="00F850AE">
        <w:rPr>
          <w:b/>
          <w:bCs/>
          <w:lang w:val="fr-FR" w:bidi="ar-DZ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93"/>
        <w:gridCol w:w="3533"/>
        <w:gridCol w:w="3663"/>
      </w:tblGrid>
      <w:tr w:rsidR="00D575DA" w:rsidRPr="00D575DA" w:rsidTr="00D575DA">
        <w:tc>
          <w:tcPr>
            <w:tcW w:w="3793" w:type="dxa"/>
          </w:tcPr>
          <w:p w:rsidR="00D575DA" w:rsidRPr="00F850AE" w:rsidRDefault="00D575DA" w:rsidP="00D575D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850AE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أسبابها</w:t>
            </w:r>
          </w:p>
        </w:tc>
        <w:tc>
          <w:tcPr>
            <w:tcW w:w="3533" w:type="dxa"/>
          </w:tcPr>
          <w:p w:rsidR="00D575DA" w:rsidRPr="00F850AE" w:rsidRDefault="00D575DA" w:rsidP="00D575D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850AE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نتائجها وانعكاساتها</w:t>
            </w:r>
          </w:p>
        </w:tc>
        <w:tc>
          <w:tcPr>
            <w:tcW w:w="3663" w:type="dxa"/>
          </w:tcPr>
          <w:p w:rsidR="00D575DA" w:rsidRPr="00603DBA" w:rsidRDefault="00603DBA" w:rsidP="00D575DA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 w:rsidRPr="00603DBA">
              <w:rPr>
                <w:rFonts w:cs="Arabic Transparent" w:hint="cs"/>
                <w:b/>
                <w:bCs/>
                <w:u w:val="single"/>
                <w:rtl/>
                <w:lang w:val="fr-FR"/>
              </w:rPr>
              <w:t>المحطات الرئيسية</w:t>
            </w:r>
            <w:r w:rsidR="00D575DA" w:rsidRPr="00603DBA">
              <w:rPr>
                <w:rFonts w:cs="Arabic Transparent" w:hint="cs"/>
                <w:b/>
                <w:bCs/>
                <w:u w:val="single"/>
                <w:rtl/>
                <w:lang w:val="fr-FR"/>
              </w:rPr>
              <w:t xml:space="preserve"> الثورة</w:t>
            </w:r>
          </w:p>
        </w:tc>
      </w:tr>
      <w:tr w:rsidR="00D575DA" w:rsidTr="00D575DA">
        <w:tc>
          <w:tcPr>
            <w:tcW w:w="3793" w:type="dxa"/>
          </w:tcPr>
          <w:p w:rsidR="00D575DA" w:rsidRPr="00F850AE" w:rsidRDefault="006A7982" w:rsidP="004165E6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اكتشاف المنظمة الخاصة</w:t>
            </w:r>
            <w:r w:rsid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165E6" w:rsidRPr="00F850A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خلافات حول شرعية </w:t>
            </w:r>
            <w:r w:rsidR="004165E6"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عدم شرعية الكفاح المسلح</w:t>
            </w:r>
            <w:r w:rsidR="004165E6"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165E6" w:rsidRPr="00F850A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اختلافات حول طرق القيادة داخل الحزب</w:t>
            </w:r>
          </w:p>
        </w:tc>
        <w:tc>
          <w:tcPr>
            <w:tcW w:w="3533" w:type="dxa"/>
          </w:tcPr>
          <w:p w:rsidR="006A7982" w:rsidRPr="00F850AE" w:rsidRDefault="006A7982" w:rsidP="006A7982">
            <w:pPr>
              <w:rPr>
                <w:rFonts w:cs="Arabic Transparent"/>
                <w:b/>
                <w:bCs/>
                <w:sz w:val="20"/>
                <w:szCs w:val="20"/>
                <w:lang w:val="fr-FR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انقسم الحزب إلى</w:t>
            </w:r>
            <w:r w:rsidR="00F850AE" w:rsidRPr="00F850AE">
              <w:rPr>
                <w:b/>
                <w:bCs/>
                <w:sz w:val="20"/>
                <w:szCs w:val="20"/>
                <w:lang w:val="fr-FR" w:bidi="ar-DZ"/>
              </w:rPr>
              <w:t>:</w:t>
            </w:r>
          </w:p>
          <w:p w:rsidR="00D575DA" w:rsidRPr="00F850AE" w:rsidRDefault="006A7982" w:rsidP="006A7982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المصاليون</w:t>
            </w:r>
            <w:r w:rsidR="004165E6" w:rsidRPr="00F850A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F850A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F850AE"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المركزون</w:t>
            </w:r>
            <w:r w:rsid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4165E6" w:rsidRPr="00F850A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الثوريون</w:t>
            </w:r>
          </w:p>
        </w:tc>
        <w:tc>
          <w:tcPr>
            <w:tcW w:w="3663" w:type="dxa"/>
          </w:tcPr>
          <w:p w:rsidR="00D575DA" w:rsidRPr="00F850AE" w:rsidRDefault="00124501" w:rsidP="00D575DA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تاسيس اللجنة الثورية للوحدة والعمل</w:t>
            </w:r>
          </w:p>
          <w:p w:rsidR="00124501" w:rsidRPr="00F850AE" w:rsidRDefault="00124501" w:rsidP="00D575DA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اجتماع المجموعة 22 في 23 جوان 1954</w:t>
            </w:r>
          </w:p>
          <w:p w:rsidR="00124501" w:rsidRPr="00F850AE" w:rsidRDefault="00124501" w:rsidP="00D575DA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اجتماعي اللجنة الستة</w:t>
            </w:r>
            <w:r w:rsidR="004165E6"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في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10 23 </w:t>
            </w:r>
            <w:r w:rsidR="004165E6"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أكتوبر</w:t>
            </w:r>
            <w:r w:rsidRPr="00F850A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1954</w:t>
            </w:r>
          </w:p>
        </w:tc>
      </w:tr>
    </w:tbl>
    <w:p w:rsidR="00D575DA" w:rsidRPr="00604E8E" w:rsidRDefault="00AC15B5" w:rsidP="00D575DA">
      <w:pPr>
        <w:spacing w:after="0"/>
        <w:rPr>
          <w:rFonts w:cs="Arabic Transparent"/>
          <w:b/>
          <w:bCs/>
          <w:rtl/>
          <w:lang w:bidi="ar-DZ"/>
        </w:rPr>
      </w:pPr>
      <w:r w:rsidRPr="00604E8E">
        <w:rPr>
          <w:rFonts w:cs="Arabic Transparent" w:hint="cs"/>
          <w:bCs/>
          <w:u w:val="single"/>
          <w:rtl/>
          <w:lang w:bidi="ar-DZ"/>
        </w:rPr>
        <w:t>دراسة الظروف الإقليمية والدولية التي اندلعت فيها</w:t>
      </w:r>
    </w:p>
    <w:tbl>
      <w:tblPr>
        <w:tblStyle w:val="a3"/>
        <w:bidiVisual/>
        <w:tblW w:w="0" w:type="auto"/>
        <w:tblLook w:val="04A0"/>
      </w:tblPr>
      <w:tblGrid>
        <w:gridCol w:w="5636"/>
        <w:gridCol w:w="5353"/>
      </w:tblGrid>
      <w:tr w:rsidR="00AC15B5" w:rsidTr="0073217E">
        <w:tc>
          <w:tcPr>
            <w:tcW w:w="5636" w:type="dxa"/>
          </w:tcPr>
          <w:p w:rsidR="00AC15B5" w:rsidRPr="00604E8E" w:rsidRDefault="00AC15B5" w:rsidP="00AC15B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604E8E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الظروف الإقليمية</w:t>
            </w:r>
          </w:p>
        </w:tc>
        <w:tc>
          <w:tcPr>
            <w:tcW w:w="5353" w:type="dxa"/>
          </w:tcPr>
          <w:p w:rsidR="00AC15B5" w:rsidRPr="00604E8E" w:rsidRDefault="00AC15B5" w:rsidP="00AC15B5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604E8E">
              <w:rPr>
                <w:rFonts w:cs="Arabic Transparent" w:hint="cs"/>
                <w:bCs/>
                <w:u w:val="single"/>
                <w:rtl/>
                <w:lang w:bidi="ar-DZ"/>
              </w:rPr>
              <w:t>الظروف الدولية</w:t>
            </w:r>
          </w:p>
        </w:tc>
      </w:tr>
      <w:tr w:rsidR="00AC15B5" w:rsidTr="0073217E">
        <w:tc>
          <w:tcPr>
            <w:tcW w:w="5636" w:type="dxa"/>
          </w:tcPr>
          <w:p w:rsidR="00AC15B5" w:rsidRPr="0073217E" w:rsidRDefault="00AC15B5" w:rsidP="00D91E3B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استقلال العديد من الدول</w:t>
            </w:r>
            <w:r w:rsidR="00604E8E"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165E6" w:rsidRPr="007321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نجاح الثورة المصرية  ودعم جمال عبد الناصر للحركات التحررية</w:t>
            </w:r>
            <w:r w:rsidR="00604E8E"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04E8E" w:rsidRPr="0073217E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4165E6" w:rsidRPr="007321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اندلاع الكفاح المسلح في تونس والمغرب</w:t>
            </w:r>
            <w:r w:rsidR="0073217E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91E3B" w:rsidRPr="0073217E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D91E3B" w:rsidRPr="007321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D91E3B"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ظهور جامعة الدول العربية</w:t>
            </w:r>
          </w:p>
        </w:tc>
        <w:tc>
          <w:tcPr>
            <w:tcW w:w="5353" w:type="dxa"/>
          </w:tcPr>
          <w:p w:rsidR="00AC15B5" w:rsidRPr="0073217E" w:rsidRDefault="00AC15B5" w:rsidP="00AC15B5">
            <w:pPr>
              <w:rPr>
                <w:rFonts w:cs="Arabic Transparent"/>
                <w:b/>
                <w:bCs/>
                <w:sz w:val="20"/>
                <w:szCs w:val="20"/>
                <w:lang w:val="fr-FR"/>
              </w:rPr>
            </w:pP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انتشار المد التحرري في العالم</w:t>
            </w:r>
            <w:r w:rsidR="00D91E3B"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4165E6" w:rsidRPr="007321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انهزام فرنسا في معركة ديان بيان فو </w:t>
            </w:r>
          </w:p>
          <w:p w:rsidR="00AC15B5" w:rsidRPr="0073217E" w:rsidRDefault="00AC15B5" w:rsidP="00AC15B5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ظهور هيئة الأمم المتحدة</w:t>
            </w:r>
            <w:r w:rsidR="00D91E3B"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4165E6" w:rsidRPr="0073217E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3217E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ظهور بوادر التعايش السلمي</w:t>
            </w:r>
          </w:p>
        </w:tc>
      </w:tr>
    </w:tbl>
    <w:p w:rsidR="00A23957" w:rsidRPr="008D1789" w:rsidRDefault="00A23957" w:rsidP="00F475EF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  <w:r w:rsidRPr="008D1789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</w:t>
      </w:r>
      <w:r w:rsidR="00F475EF" w:rsidRPr="008D1789">
        <w:rPr>
          <w:rFonts w:hint="cs"/>
          <w:b/>
          <w:bCs/>
          <w:sz w:val="24"/>
          <w:szCs w:val="24"/>
          <w:u w:val="single"/>
          <w:rtl/>
          <w:lang w:bidi="ar-DZ"/>
        </w:rPr>
        <w:t>ثانية</w:t>
      </w:r>
      <w:r w:rsidRPr="008D1789">
        <w:rPr>
          <w:b/>
          <w:bCs/>
          <w:sz w:val="24"/>
          <w:szCs w:val="24"/>
          <w:lang w:val="fr-FR" w:bidi="ar-DZ"/>
        </w:rPr>
        <w:t>:</w:t>
      </w:r>
      <w:r w:rsidRPr="008D178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8D1789">
        <w:rPr>
          <w:rFonts w:hint="cs"/>
          <w:b/>
          <w:bCs/>
          <w:sz w:val="24"/>
          <w:szCs w:val="24"/>
          <w:u w:val="single"/>
          <w:rtl/>
          <w:lang w:bidi="ar-DZ"/>
        </w:rPr>
        <w:t>العمل المسلح ورد فعل الاستعمار</w:t>
      </w:r>
      <w:r w:rsidR="008D1789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( </w:t>
      </w:r>
      <w:r w:rsidR="008D1789">
        <w:rPr>
          <w:rFonts w:hint="cs"/>
          <w:b/>
          <w:bCs/>
          <w:sz w:val="24"/>
          <w:szCs w:val="24"/>
          <w:u w:val="single"/>
          <w:rtl/>
          <w:lang w:bidi="ar-DZ"/>
        </w:rPr>
        <w:t>جميع الشعب</w:t>
      </w:r>
      <w:r w:rsidR="008D1789" w:rsidRPr="00EE33E0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)</w:t>
      </w:r>
    </w:p>
    <w:p w:rsidR="00A23957" w:rsidRPr="008D1789" w:rsidRDefault="00A23957" w:rsidP="008D1789">
      <w:pPr>
        <w:spacing w:after="0"/>
        <w:rPr>
          <w:rFonts w:cs="Arabic Transparent"/>
          <w:b/>
          <w:bCs/>
          <w:u w:val="single"/>
          <w:rtl/>
          <w:lang w:bidi="ar-DZ"/>
        </w:rPr>
      </w:pPr>
      <w:r w:rsidRPr="008D1789">
        <w:rPr>
          <w:rFonts w:cs="Arabic Transparent" w:hint="cs"/>
          <w:b/>
          <w:bCs/>
          <w:u w:val="single"/>
          <w:rtl/>
          <w:lang w:bidi="ar-DZ"/>
        </w:rPr>
        <w:t xml:space="preserve"> إستراتيجية تنفيذ الثورة على المستوى الداخلي والخارجي</w:t>
      </w:r>
      <w:r w:rsidR="008D1789" w:rsidRPr="00602EDC">
        <w:rPr>
          <w:rFonts w:hint="cs"/>
          <w:b/>
          <w:bCs/>
          <w:u w:val="single"/>
          <w:rtl/>
          <w:lang w:bidi="ar-DZ"/>
        </w:rPr>
        <w:t xml:space="preserve">( </w:t>
      </w:r>
      <w:r w:rsidR="008D1789">
        <w:rPr>
          <w:rFonts w:hint="cs"/>
          <w:b/>
          <w:bCs/>
          <w:u w:val="single"/>
          <w:rtl/>
          <w:lang w:bidi="ar-DZ"/>
        </w:rPr>
        <w:t xml:space="preserve">أساليب ووسائل تنفيذ الثورة </w:t>
      </w:r>
      <w:r w:rsidR="008D1789" w:rsidRPr="00602EDC">
        <w:rPr>
          <w:rFonts w:hint="cs"/>
          <w:b/>
          <w:bCs/>
          <w:u w:val="single"/>
          <w:rtl/>
          <w:lang w:bidi="ar-DZ"/>
        </w:rPr>
        <w:t>)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A23957" w:rsidTr="00A23957">
        <w:tc>
          <w:tcPr>
            <w:tcW w:w="5494" w:type="dxa"/>
          </w:tcPr>
          <w:p w:rsidR="00A23957" w:rsidRPr="00B7215B" w:rsidRDefault="004523BF" w:rsidP="004523BF">
            <w:pPr>
              <w:jc w:val="center"/>
              <w:rPr>
                <w:b/>
                <w:bCs/>
                <w:rtl/>
                <w:lang w:bidi="ar-DZ"/>
              </w:rPr>
            </w:pPr>
            <w:r w:rsidRPr="00B7215B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على المستوى الداخلي</w:t>
            </w:r>
          </w:p>
        </w:tc>
        <w:tc>
          <w:tcPr>
            <w:tcW w:w="5495" w:type="dxa"/>
          </w:tcPr>
          <w:p w:rsidR="00A23957" w:rsidRPr="00B7215B" w:rsidRDefault="004523BF" w:rsidP="004523BF">
            <w:pPr>
              <w:jc w:val="center"/>
              <w:rPr>
                <w:b/>
                <w:bCs/>
                <w:rtl/>
                <w:lang w:bidi="ar-DZ"/>
              </w:rPr>
            </w:pPr>
            <w:r w:rsidRPr="00B7215B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على المستوى الخارجي</w:t>
            </w:r>
          </w:p>
        </w:tc>
      </w:tr>
      <w:tr w:rsidR="00A23957" w:rsidTr="00A23957">
        <w:tc>
          <w:tcPr>
            <w:tcW w:w="5494" w:type="dxa"/>
          </w:tcPr>
          <w:p w:rsidR="00A23957" w:rsidRPr="001A471F" w:rsidRDefault="004523BF" w:rsidP="00B7215B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التعبئة الشعبية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165E6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الإعلام والتوعية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215B" w:rsidRPr="001A471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4165E6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التنظيم العسكري</w:t>
            </w:r>
            <w:r w:rsidR="004165E6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215B" w:rsidRPr="001A471F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تنظيم الجماهير وتاطيرها</w:t>
            </w:r>
            <w:r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تنظيم المظاهرات والإضرابات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215B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165E6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توسيع نطاق الثورة</w:t>
            </w:r>
            <w:r w:rsidR="004165E6"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بتنظيم هجومات الشمال القسنطيني</w:t>
            </w:r>
            <w:r w:rsidRPr="001A471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215B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165E6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التنظيم المؤسساتي</w:t>
            </w:r>
            <w:r w:rsidR="004165E6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بعقد مؤتمر الصومام</w:t>
            </w:r>
          </w:p>
        </w:tc>
        <w:tc>
          <w:tcPr>
            <w:tcW w:w="5495" w:type="dxa"/>
          </w:tcPr>
          <w:p w:rsidR="00A23957" w:rsidRPr="001A471F" w:rsidRDefault="004523BF" w:rsidP="00B7215B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إنشاء إذاعة صوت الجزائر بالقاهرة </w:t>
            </w:r>
            <w:r w:rsidR="00CD2567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A7529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نقل الثورة </w:t>
            </w:r>
            <w:r w:rsidR="00CD2567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إلى</w:t>
            </w:r>
            <w:r w:rsidR="004A7529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فرنسا</w:t>
            </w:r>
            <w:r w:rsidR="00B7215B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إنشاء فيدرالية جبهة التحرير الوطني بفرنسا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="00CD2567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تكثيف العمل الدبلوماسي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CD2567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تاسيس الحكومة الجزائرية المؤقتة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215B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CD2567" w:rsidRPr="001A471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تدو</w:t>
            </w:r>
            <w:r w:rsidR="00CD2567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ي</w:t>
            </w:r>
            <w:r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ل القضية الجزائرية</w:t>
            </w:r>
            <w:r w:rsidR="00B7215B" w:rsidRPr="001A471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في المحافل الدولية</w:t>
            </w:r>
          </w:p>
        </w:tc>
      </w:tr>
    </w:tbl>
    <w:p w:rsidR="00A23957" w:rsidRPr="00C4716F" w:rsidRDefault="004523BF" w:rsidP="00A23957">
      <w:pPr>
        <w:spacing w:after="0" w:line="240" w:lineRule="auto"/>
        <w:rPr>
          <w:b/>
          <w:bCs/>
          <w:u w:val="single"/>
          <w:rtl/>
          <w:lang w:bidi="ar-DZ"/>
        </w:rPr>
      </w:pPr>
      <w:r w:rsidRPr="00C4716F">
        <w:rPr>
          <w:rFonts w:cs="Arabic Transparent" w:hint="cs"/>
          <w:b/>
          <w:bCs/>
          <w:u w:val="single"/>
          <w:rtl/>
          <w:lang w:bidi="ar-DZ"/>
        </w:rPr>
        <w:t>هجومات الشمال القسنطيني 20 أوت 1955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4523BF" w:rsidTr="004523BF">
        <w:tc>
          <w:tcPr>
            <w:tcW w:w="5494" w:type="dxa"/>
          </w:tcPr>
          <w:p w:rsidR="004523BF" w:rsidRPr="00C4716F" w:rsidRDefault="00FC6999" w:rsidP="004523BF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C4716F">
              <w:rPr>
                <w:rFonts w:hint="cs"/>
                <w:b/>
                <w:bCs/>
                <w:u w:val="single"/>
                <w:rtl/>
                <w:lang w:bidi="ar-DZ"/>
              </w:rPr>
              <w:t>أهدافها</w:t>
            </w:r>
            <w:r w:rsidR="004523BF" w:rsidRPr="00C4716F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ودوافعها</w:t>
            </w:r>
          </w:p>
        </w:tc>
        <w:tc>
          <w:tcPr>
            <w:tcW w:w="5495" w:type="dxa"/>
          </w:tcPr>
          <w:p w:rsidR="004523BF" w:rsidRPr="00C4716F" w:rsidRDefault="004523BF" w:rsidP="004523BF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C4716F">
              <w:rPr>
                <w:rFonts w:hint="cs"/>
                <w:b/>
                <w:bCs/>
                <w:u w:val="single"/>
                <w:rtl/>
                <w:lang w:bidi="ar-DZ"/>
              </w:rPr>
              <w:t>نتائجها وانعكاساتها</w:t>
            </w:r>
          </w:p>
        </w:tc>
      </w:tr>
      <w:tr w:rsidR="004523BF" w:rsidTr="004523BF">
        <w:tc>
          <w:tcPr>
            <w:tcW w:w="5494" w:type="dxa"/>
          </w:tcPr>
          <w:p w:rsidR="004523BF" w:rsidRPr="00C4716F" w:rsidRDefault="004523BF" w:rsidP="00D67DEE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فك الخناق الاوراس</w:t>
            </w:r>
            <w:r w:rsidRP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تأكيد استمرارية الثورة </w:t>
            </w:r>
            <w:r w:rsid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استقطاب جميع الأحزاب للثورة</w:t>
            </w:r>
            <w:r w:rsid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FC6999" w:rsidRPr="00C4716F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تدو</w:t>
            </w:r>
            <w:r w:rsid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ي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ل القضية الجزائرية في الدورة العاشرة لهيئة الأمم المتحدة </w:t>
            </w:r>
          </w:p>
        </w:tc>
        <w:tc>
          <w:tcPr>
            <w:tcW w:w="5495" w:type="dxa"/>
          </w:tcPr>
          <w:p w:rsidR="004523BF" w:rsidRPr="00C4716F" w:rsidRDefault="004523BF" w:rsidP="00D67DEE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فك الحصار على الاوراس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تأكيد قوة الثورة وتكذيب ادعاءات فرنسا </w:t>
            </w:r>
            <w:r w:rsidRP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نقل الثورة من الأرياف إلى المدن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</w:t>
            </w:r>
            <w:r w:rsidRPr="00C4716F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C4716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استشهاد أزيد من 1200 شهيد</w:t>
            </w:r>
          </w:p>
        </w:tc>
      </w:tr>
    </w:tbl>
    <w:p w:rsidR="004523BF" w:rsidRPr="00B732BB" w:rsidRDefault="00D67DEE" w:rsidP="00A23957">
      <w:pPr>
        <w:spacing w:after="0" w:line="240" w:lineRule="auto"/>
        <w:rPr>
          <w:b/>
          <w:bCs/>
          <w:u w:val="single"/>
          <w:rtl/>
          <w:lang w:bidi="ar-DZ"/>
        </w:rPr>
      </w:pPr>
      <w:r w:rsidRPr="00B732BB">
        <w:rPr>
          <w:rFonts w:cs="Arabic Transparent" w:hint="cs"/>
          <w:b/>
          <w:bCs/>
          <w:u w:val="single"/>
          <w:rtl/>
          <w:lang w:bidi="ar-DZ"/>
        </w:rPr>
        <w:t>مؤتمر الصومام 20 أوت 1956</w:t>
      </w:r>
    </w:p>
    <w:tbl>
      <w:tblPr>
        <w:tblStyle w:val="a3"/>
        <w:bidiVisual/>
        <w:tblW w:w="0" w:type="auto"/>
        <w:tblLook w:val="04A0"/>
      </w:tblPr>
      <w:tblGrid>
        <w:gridCol w:w="4927"/>
        <w:gridCol w:w="6062"/>
      </w:tblGrid>
      <w:tr w:rsidR="00D67DEE" w:rsidTr="00B732BB">
        <w:tc>
          <w:tcPr>
            <w:tcW w:w="4927" w:type="dxa"/>
          </w:tcPr>
          <w:p w:rsidR="00D67DEE" w:rsidRPr="00B732BB" w:rsidRDefault="00D67DEE" w:rsidP="00B732BB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B732BB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دوافع </w:t>
            </w:r>
            <w:r w:rsidR="009B2743" w:rsidRPr="00B732BB">
              <w:rPr>
                <w:rFonts w:hint="cs"/>
                <w:b/>
                <w:bCs/>
                <w:u w:val="single"/>
                <w:rtl/>
                <w:lang w:bidi="ar-DZ"/>
              </w:rPr>
              <w:t>وأسباب</w:t>
            </w:r>
            <w:r w:rsidRPr="00B732BB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انعقادة</w:t>
            </w:r>
          </w:p>
        </w:tc>
        <w:tc>
          <w:tcPr>
            <w:tcW w:w="6062" w:type="dxa"/>
          </w:tcPr>
          <w:p w:rsidR="00D67DEE" w:rsidRPr="00B732BB" w:rsidRDefault="00D67DEE" w:rsidP="00B732BB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B732BB">
              <w:rPr>
                <w:rFonts w:hint="cs"/>
                <w:b/>
                <w:bCs/>
                <w:u w:val="single"/>
                <w:rtl/>
                <w:lang w:bidi="ar-DZ"/>
              </w:rPr>
              <w:t>نتائجه وقراراته</w:t>
            </w:r>
          </w:p>
        </w:tc>
      </w:tr>
      <w:tr w:rsidR="00D67DEE" w:rsidTr="00B732BB">
        <w:tc>
          <w:tcPr>
            <w:tcW w:w="4927" w:type="dxa"/>
          </w:tcPr>
          <w:p w:rsidR="00D67DEE" w:rsidRPr="00B732BB" w:rsidRDefault="00D67DEE" w:rsidP="00D67DEE">
            <w:pPr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تقييم المرحلة السابقة من الثورة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B274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حاجة الثورة إلى التنظيم و التخطيط</w:t>
            </w:r>
          </w:p>
          <w:p w:rsidR="00D67DEE" w:rsidRPr="00B732BB" w:rsidRDefault="00D67DEE" w:rsidP="00D67DEE">
            <w:pPr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تأكيد استمرارية الثورة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274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بناء المؤسسات والهياكل التي تحتاجها الثورة </w:t>
            </w:r>
          </w:p>
          <w:p w:rsidR="00D67DEE" w:rsidRPr="00B732BB" w:rsidRDefault="00D67DEE" w:rsidP="00D67DEE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إقناع المترددين للالتحاق بصفوف الثورة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B274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إعطاء صدى خارجي للثورة</w:t>
            </w:r>
          </w:p>
        </w:tc>
        <w:tc>
          <w:tcPr>
            <w:tcW w:w="6062" w:type="dxa"/>
          </w:tcPr>
          <w:p w:rsidR="00D67DEE" w:rsidRPr="00B732BB" w:rsidRDefault="00D67DEE" w:rsidP="00B732BB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صدور ميثاق الصومام</w:t>
            </w:r>
            <w:r w:rsidR="008C3BB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C3BB3"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تاسيس المجلس الوطني للثورة</w:t>
            </w:r>
            <w:r w:rsidR="008C3BB3"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8C3BB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إنشاء لجنة التنسيق والتنفيذ</w:t>
            </w:r>
            <w:r w:rsidR="008C3BB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C3BB3"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إضافة الولاية السادسة الصحراء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8C3BB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إقرار مبدأ القيادة الجماعية وأولوية الداخل على الخارج والسياسي على </w:t>
            </w:r>
            <w:r w:rsidR="008C3BB3"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العسكري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8C3BB3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C3BB3"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تدويل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القضية الجزائرية</w:t>
            </w:r>
            <w:r w:rsidR="00B732BB" w:rsidRPr="00B732B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B732BB"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B732B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إعادة هيكلة جيش التحرير الوطني</w:t>
            </w:r>
          </w:p>
        </w:tc>
      </w:tr>
    </w:tbl>
    <w:p w:rsidR="00D67DEE" w:rsidRPr="004A7529" w:rsidRDefault="00D67DEE" w:rsidP="00AC0497">
      <w:pPr>
        <w:spacing w:after="0"/>
        <w:rPr>
          <w:rFonts w:cs="Arabic Transparent"/>
          <w:b/>
          <w:bCs/>
          <w:sz w:val="24"/>
          <w:szCs w:val="24"/>
          <w:u w:val="single"/>
          <w:rtl/>
          <w:lang w:bidi="ar-DZ"/>
        </w:rPr>
      </w:pPr>
      <w:r w:rsidRPr="004A7529">
        <w:rPr>
          <w:rFonts w:cs="Arabic Transparent" w:hint="cs"/>
          <w:b/>
          <w:bCs/>
          <w:sz w:val="24"/>
          <w:szCs w:val="24"/>
          <w:u w:val="single"/>
          <w:rtl/>
          <w:lang w:bidi="ar-DZ"/>
        </w:rPr>
        <w:t xml:space="preserve"> تبيين رد فعل و إستراتيجية الاستعمار للقضاء على الثورة </w:t>
      </w:r>
      <w:r w:rsidR="00AC0497" w:rsidRPr="00602EDC">
        <w:rPr>
          <w:rFonts w:hint="cs"/>
          <w:b/>
          <w:bCs/>
          <w:u w:val="single"/>
          <w:rtl/>
          <w:lang w:bidi="ar-DZ"/>
        </w:rPr>
        <w:t xml:space="preserve">( </w:t>
      </w:r>
      <w:r w:rsidR="00AC0497">
        <w:rPr>
          <w:rFonts w:hint="cs"/>
          <w:b/>
          <w:bCs/>
          <w:u w:val="single"/>
          <w:rtl/>
          <w:lang w:bidi="ar-DZ"/>
        </w:rPr>
        <w:t>أساليب ووسائل ومخططات الاستعمار للقضاء على الثورة</w:t>
      </w:r>
      <w:r w:rsidR="00AC0497" w:rsidRPr="00602EDC">
        <w:rPr>
          <w:rFonts w:hint="cs"/>
          <w:b/>
          <w:bCs/>
          <w:u w:val="single"/>
          <w:rtl/>
          <w:lang w:bidi="ar-DZ"/>
        </w:rPr>
        <w:t>)</w:t>
      </w:r>
    </w:p>
    <w:p w:rsidR="00D67DEE" w:rsidRPr="0060426F" w:rsidRDefault="00D67DEE" w:rsidP="00D67DEE">
      <w:pPr>
        <w:spacing w:after="0" w:line="240" w:lineRule="auto"/>
        <w:rPr>
          <w:b/>
          <w:bCs/>
          <w:u w:val="single"/>
          <w:rtl/>
          <w:lang w:bidi="ar-DZ"/>
        </w:rPr>
      </w:pPr>
      <w:r w:rsidRPr="0060426F">
        <w:rPr>
          <w:rFonts w:cs="Arabic Transparent" w:hint="cs"/>
          <w:b/>
          <w:bCs/>
          <w:u w:val="single"/>
          <w:rtl/>
          <w:lang w:bidi="ar-DZ"/>
        </w:rPr>
        <w:t>على المستوى الداخلي</w:t>
      </w:r>
    </w:p>
    <w:tbl>
      <w:tblPr>
        <w:tblStyle w:val="a3"/>
        <w:bidiVisual/>
        <w:tblW w:w="0" w:type="auto"/>
        <w:tblLook w:val="04A0"/>
      </w:tblPr>
      <w:tblGrid>
        <w:gridCol w:w="5636"/>
        <w:gridCol w:w="2835"/>
        <w:gridCol w:w="2518"/>
      </w:tblGrid>
      <w:tr w:rsidR="00D67DEE" w:rsidTr="00F475EF">
        <w:tc>
          <w:tcPr>
            <w:tcW w:w="5636" w:type="dxa"/>
          </w:tcPr>
          <w:p w:rsidR="00D67DEE" w:rsidRPr="0060426F" w:rsidRDefault="00D67DEE" w:rsidP="0060426F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60426F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المخططات العسكرية</w:t>
            </w:r>
          </w:p>
        </w:tc>
        <w:tc>
          <w:tcPr>
            <w:tcW w:w="2835" w:type="dxa"/>
          </w:tcPr>
          <w:p w:rsidR="00D67DEE" w:rsidRPr="0060426F" w:rsidRDefault="00D67DEE" w:rsidP="0060426F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60426F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المخططات الاقتصادية و الاغرائية</w:t>
            </w:r>
          </w:p>
        </w:tc>
        <w:tc>
          <w:tcPr>
            <w:tcW w:w="2518" w:type="dxa"/>
          </w:tcPr>
          <w:p w:rsidR="00D67DEE" w:rsidRPr="0060426F" w:rsidRDefault="00E6289A" w:rsidP="0060426F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60426F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المخططات السياسية</w:t>
            </w:r>
          </w:p>
        </w:tc>
      </w:tr>
      <w:tr w:rsidR="00D67DEE" w:rsidTr="00F475EF">
        <w:tc>
          <w:tcPr>
            <w:tcW w:w="5636" w:type="dxa"/>
          </w:tcPr>
          <w:p w:rsidR="00D67DEE" w:rsidRPr="000069A3" w:rsidRDefault="00F475EF" w:rsidP="0060426F">
            <w:pPr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مضاعفة عدد الجيش الفرنسي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0069A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إعلان حالة الطوارئ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إنشاء المناطق المحرمة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-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سياسة القمع والإيقاف الجماعي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60426F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إقامة المحتشدات </w:t>
            </w:r>
            <w:r w:rsidR="0060426F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إنشاء 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المصالح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الإدارية الخاصة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انجاز خطي شال وموريس  </w:t>
            </w:r>
            <w:r w:rsidR="0060426F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E6289A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- 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استعمال أسلحة</w:t>
            </w: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محرمة دوليا</w:t>
            </w:r>
            <w:r w:rsidR="00E6289A"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</w:tcPr>
          <w:p w:rsidR="00D67DEE" w:rsidRPr="000069A3" w:rsidRDefault="00E6289A" w:rsidP="00D67DEE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مشروع سوستال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1955</w:t>
            </w:r>
          </w:p>
          <w:p w:rsidR="00E6289A" w:rsidRPr="000069A3" w:rsidRDefault="00E6289A" w:rsidP="00D67DEE">
            <w:pPr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مشروع قسنطينة</w:t>
            </w:r>
            <w:r w:rsidR="0060426F" w:rsidRPr="000069A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1958</w:t>
            </w:r>
          </w:p>
        </w:tc>
        <w:tc>
          <w:tcPr>
            <w:tcW w:w="2518" w:type="dxa"/>
          </w:tcPr>
          <w:p w:rsidR="0060426F" w:rsidRPr="000069A3" w:rsidRDefault="00E6289A" w:rsidP="0060426F">
            <w:pPr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</w:pP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إنشاء القوة الثالثة</w:t>
            </w:r>
            <w:r w:rsidR="0060426F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-</w:t>
            </w:r>
            <w:r w:rsidR="0060426F" w:rsidRPr="000069A3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الإعلان عن مشروع سلم الشجعان</w:t>
            </w:r>
            <w:r w:rsidR="0060426F" w:rsidRPr="000069A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1958</w:t>
            </w: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D67DEE" w:rsidRPr="000069A3" w:rsidRDefault="00E6289A" w:rsidP="0060426F">
            <w:pPr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069A3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طرح مشروع تقرير مصير </w:t>
            </w:r>
          </w:p>
        </w:tc>
      </w:tr>
    </w:tbl>
    <w:p w:rsidR="00D67DEE" w:rsidRPr="00260476" w:rsidRDefault="00E6289A" w:rsidP="00D67DEE">
      <w:pPr>
        <w:spacing w:after="0" w:line="240" w:lineRule="auto"/>
        <w:rPr>
          <w:b/>
          <w:bCs/>
          <w:u w:val="single"/>
          <w:rtl/>
          <w:lang w:bidi="ar-DZ"/>
        </w:rPr>
      </w:pPr>
      <w:r w:rsidRPr="00260476">
        <w:rPr>
          <w:rFonts w:cs="Arabic Transparent" w:hint="cs"/>
          <w:b/>
          <w:bCs/>
          <w:u w:val="single"/>
          <w:rtl/>
          <w:lang w:bidi="ar-DZ"/>
        </w:rPr>
        <w:t>على المستوى الخارجي</w:t>
      </w:r>
      <w:r w:rsidRPr="00260476">
        <w:rPr>
          <w:rFonts w:hint="cs"/>
          <w:b/>
          <w:bCs/>
          <w:u w:val="single"/>
          <w:rtl/>
          <w:lang w:bidi="ar-DZ"/>
        </w:rPr>
        <w:t xml:space="preserve"> </w:t>
      </w:r>
      <w:r w:rsidR="00F475EF" w:rsidRPr="00260476">
        <w:rPr>
          <w:rFonts w:hint="cs"/>
          <w:b/>
          <w:bCs/>
          <w:u w:val="single"/>
          <w:rtl/>
          <w:lang w:bidi="ar-DZ"/>
        </w:rPr>
        <w:t>وأسباب</w:t>
      </w:r>
      <w:r w:rsidRPr="00260476">
        <w:rPr>
          <w:rFonts w:hint="cs"/>
          <w:b/>
          <w:bCs/>
          <w:u w:val="single"/>
          <w:rtl/>
          <w:lang w:bidi="ar-DZ"/>
        </w:rPr>
        <w:t xml:space="preserve"> قبول فرنسا للتفاوض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E6289A" w:rsidTr="00E6289A">
        <w:tc>
          <w:tcPr>
            <w:tcW w:w="5494" w:type="dxa"/>
          </w:tcPr>
          <w:p w:rsidR="00E6289A" w:rsidRPr="00260476" w:rsidRDefault="00E6289A" w:rsidP="00E6289A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260476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على المستوى الخارجي</w:t>
            </w:r>
          </w:p>
        </w:tc>
        <w:tc>
          <w:tcPr>
            <w:tcW w:w="5495" w:type="dxa"/>
          </w:tcPr>
          <w:p w:rsidR="00E6289A" w:rsidRPr="00260476" w:rsidRDefault="00F475EF" w:rsidP="00E6289A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260476">
              <w:rPr>
                <w:rFonts w:hint="cs"/>
                <w:b/>
                <w:bCs/>
                <w:u w:val="single"/>
                <w:rtl/>
                <w:lang w:bidi="ar-DZ"/>
              </w:rPr>
              <w:t>أسباب</w:t>
            </w:r>
            <w:r w:rsidR="009460C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دواعي</w:t>
            </w:r>
            <w:r w:rsidR="00E6289A" w:rsidRPr="0026047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قبول فرنسا للتفاوض</w:t>
            </w:r>
          </w:p>
        </w:tc>
      </w:tr>
      <w:tr w:rsidR="00E6289A" w:rsidTr="00E6289A">
        <w:tc>
          <w:tcPr>
            <w:tcW w:w="5494" w:type="dxa"/>
          </w:tcPr>
          <w:p w:rsidR="00E6289A" w:rsidRPr="000B360A" w:rsidRDefault="00E6289A" w:rsidP="00F475E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الاستعانة بحلف شمال الأطلسي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0476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E33E0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–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مع</w:t>
            </w:r>
            <w:r w:rsid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رضة تدويل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القضية الجزائرية في المحافل 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الدولية </w:t>
            </w:r>
            <w:r w:rsidR="001D00B0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0476" w:rsidRPr="000B360A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اختطاف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طائرة الزعماء الخمسة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260476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المشاركة في العدوان الثلاثي على مصر</w:t>
            </w:r>
            <w:r w:rsidR="001D00B0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الاعتداء على قرية ساقية سيدي يوسف</w:t>
            </w:r>
            <w:r w:rsidR="00260476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منح العديد من الدول استقلالها للتفرغ للجزائر</w:t>
            </w:r>
            <w:r w:rsidR="00260476"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75EF"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قمع مظاهرات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الجزائريين المهاجرين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F475EF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في باريس</w:t>
            </w:r>
          </w:p>
        </w:tc>
        <w:tc>
          <w:tcPr>
            <w:tcW w:w="5495" w:type="dxa"/>
          </w:tcPr>
          <w:p w:rsidR="00E6289A" w:rsidRPr="000B360A" w:rsidRDefault="009460C2" w:rsidP="00D67DEE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انتصارات الثورة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تزايد الاعتراف الدولي بالقضية الجزائرية 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فشل سياسة</w:t>
            </w:r>
            <w:r w:rsidR="001D00B0"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ديغول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في القضاء على الثورة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الخسائر المادية والبشرية التي تكبدتها فرنسا 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إفلاس الخزينة الفرنسية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0B360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ضغط الرأي العام الفرنسي وتهديد فرنسا بحرب أهلية</w:t>
            </w:r>
          </w:p>
        </w:tc>
      </w:tr>
    </w:tbl>
    <w:p w:rsidR="00260476" w:rsidRDefault="006D161A" w:rsidP="006D161A">
      <w:pPr>
        <w:spacing w:after="0" w:line="240" w:lineRule="auto"/>
        <w:rPr>
          <w:rFonts w:cs="Arabic Transparent"/>
          <w:b/>
          <w:bCs/>
          <w:u w:val="single"/>
          <w:rtl/>
          <w:lang w:bidi="ar-DZ"/>
        </w:rPr>
      </w:pPr>
      <w:r w:rsidRPr="006D161A">
        <w:rPr>
          <w:rFonts w:cs="Arabic Transparent" w:hint="cs"/>
          <w:b/>
          <w:bCs/>
          <w:u w:val="single"/>
          <w:rtl/>
          <w:lang w:bidi="ar-DZ"/>
        </w:rPr>
        <w:t>مبادئ الطرفين الجزائري والفرنسي في المفاوضات</w:t>
      </w:r>
      <w:r w:rsidRPr="00602EDC">
        <w:rPr>
          <w:rFonts w:hint="cs"/>
          <w:b/>
          <w:bCs/>
          <w:u w:val="single"/>
          <w:rtl/>
          <w:lang w:bidi="ar-DZ"/>
        </w:rPr>
        <w:t xml:space="preserve">( </w:t>
      </w:r>
      <w:r>
        <w:rPr>
          <w:rFonts w:hint="cs"/>
          <w:b/>
          <w:bCs/>
          <w:u w:val="single"/>
          <w:rtl/>
          <w:lang w:bidi="ar-DZ"/>
        </w:rPr>
        <w:t>النقاط التي ظلت محل خلاف بين فرنسا والجزائر في المفاوضات</w:t>
      </w:r>
      <w:r w:rsidRPr="00602EDC">
        <w:rPr>
          <w:rFonts w:hint="cs"/>
          <w:b/>
          <w:bCs/>
          <w:u w:val="single"/>
          <w:rtl/>
          <w:lang w:bidi="ar-DZ"/>
        </w:rPr>
        <w:t>)</w:t>
      </w:r>
    </w:p>
    <w:tbl>
      <w:tblPr>
        <w:tblStyle w:val="a3"/>
        <w:bidiVisual/>
        <w:tblW w:w="0" w:type="auto"/>
        <w:tblLook w:val="04A0"/>
      </w:tblPr>
      <w:tblGrid>
        <w:gridCol w:w="3663"/>
        <w:gridCol w:w="3663"/>
        <w:gridCol w:w="3663"/>
      </w:tblGrid>
      <w:tr w:rsidR="006D161A" w:rsidTr="006D161A">
        <w:tc>
          <w:tcPr>
            <w:tcW w:w="3663" w:type="dxa"/>
          </w:tcPr>
          <w:p w:rsidR="006D161A" w:rsidRDefault="006D161A" w:rsidP="006D161A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الموضوع</w:t>
            </w:r>
          </w:p>
        </w:tc>
        <w:tc>
          <w:tcPr>
            <w:tcW w:w="3663" w:type="dxa"/>
          </w:tcPr>
          <w:p w:rsidR="006D161A" w:rsidRDefault="006D161A" w:rsidP="006D161A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الموقف الجزائري</w:t>
            </w:r>
          </w:p>
        </w:tc>
        <w:tc>
          <w:tcPr>
            <w:tcW w:w="3663" w:type="dxa"/>
          </w:tcPr>
          <w:p w:rsidR="006D161A" w:rsidRDefault="006D161A" w:rsidP="006D161A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الموقف الفرنسي</w:t>
            </w:r>
          </w:p>
        </w:tc>
      </w:tr>
      <w:tr w:rsidR="006D161A" w:rsidTr="006D161A"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الاستقلال</w:t>
            </w:r>
          </w:p>
        </w:tc>
        <w:tc>
          <w:tcPr>
            <w:tcW w:w="3663" w:type="dxa"/>
          </w:tcPr>
          <w:p w:rsidR="006D161A" w:rsidRPr="006D161A" w:rsidRDefault="00647A4C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التام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حكم ذاتي</w:t>
            </w:r>
          </w:p>
        </w:tc>
      </w:tr>
      <w:tr w:rsidR="006D161A" w:rsidTr="006D161A"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وحدة الأمة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الجزائر شعب واحد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تجزئة الجزائر عرقيا</w:t>
            </w:r>
          </w:p>
        </w:tc>
      </w:tr>
      <w:tr w:rsidR="006D161A" w:rsidTr="006D161A"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الصحراء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وحدة التراب الوطني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فصل الصحراء</w:t>
            </w:r>
          </w:p>
        </w:tc>
      </w:tr>
      <w:tr w:rsidR="006D161A" w:rsidTr="006D161A"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التمثيل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جبهة التحرير الوطني ممثل وحيد للشعب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الطاولة المستديرة</w:t>
            </w:r>
            <w:r w:rsidR="00647A4C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من خلال إدخال أطراف أخرى</w:t>
            </w:r>
          </w:p>
        </w:tc>
      </w:tr>
      <w:tr w:rsidR="006D161A" w:rsidTr="006D161A"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وقف القتال</w:t>
            </w:r>
          </w:p>
        </w:tc>
        <w:tc>
          <w:tcPr>
            <w:tcW w:w="3663" w:type="dxa"/>
          </w:tcPr>
          <w:p w:rsidR="006D161A" w:rsidRPr="006D161A" w:rsidRDefault="006D161A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وقف </w:t>
            </w:r>
            <w:r w:rsidR="00A8183E"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إطلاق</w:t>
            </w:r>
            <w:r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النار</w:t>
            </w:r>
          </w:p>
        </w:tc>
        <w:tc>
          <w:tcPr>
            <w:tcW w:w="3663" w:type="dxa"/>
          </w:tcPr>
          <w:p w:rsidR="006D161A" w:rsidRPr="006D161A" w:rsidRDefault="00647A4C" w:rsidP="006D161A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عقد </w:t>
            </w:r>
            <w:r w:rsidR="006D161A" w:rsidRPr="006D161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هدنة</w:t>
            </w:r>
          </w:p>
        </w:tc>
      </w:tr>
    </w:tbl>
    <w:p w:rsidR="00260476" w:rsidRDefault="00260476" w:rsidP="00AD09E3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</w:p>
    <w:p w:rsidR="00AD09E3" w:rsidRPr="006D161A" w:rsidRDefault="00AD09E3" w:rsidP="00E7026E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</w:t>
      </w:r>
      <w:r w:rsidR="00E7026E">
        <w:rPr>
          <w:rFonts w:hint="cs"/>
          <w:b/>
          <w:bCs/>
          <w:sz w:val="24"/>
          <w:szCs w:val="24"/>
          <w:u w:val="single"/>
          <w:rtl/>
          <w:lang w:bidi="ar-DZ"/>
        </w:rPr>
        <w:t>ثالثة</w:t>
      </w:r>
      <w:r w:rsidRPr="006D161A">
        <w:rPr>
          <w:b/>
          <w:bCs/>
          <w:sz w:val="24"/>
          <w:szCs w:val="24"/>
          <w:u w:val="single"/>
          <w:lang w:val="fr-FR" w:bidi="ar-DZ"/>
        </w:rPr>
        <w:t>:</w:t>
      </w:r>
      <w:r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استعادة السيادة الوطنية وبناء الدولة الجزائرية</w:t>
      </w:r>
      <w:r w:rsidR="006D161A"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( جميع الشعب )</w:t>
      </w:r>
    </w:p>
    <w:p w:rsidR="00AD09E3" w:rsidRPr="00EA24D9" w:rsidRDefault="00AD09E3" w:rsidP="00AD09E3">
      <w:pPr>
        <w:spacing w:after="0"/>
        <w:jc w:val="both"/>
        <w:rPr>
          <w:rFonts w:cs="Arabic Transparent"/>
          <w:b/>
          <w:bCs/>
          <w:u w:val="single"/>
          <w:rtl/>
          <w:lang w:bidi="ar-DZ"/>
        </w:rPr>
      </w:pPr>
      <w:r w:rsidRPr="00EA24D9">
        <w:rPr>
          <w:rFonts w:cs="Arabic Transparent" w:hint="cs"/>
          <w:b/>
          <w:bCs/>
          <w:u w:val="single"/>
          <w:rtl/>
          <w:lang w:bidi="ar-DZ"/>
        </w:rPr>
        <w:t>التعرف على ظروف قيام الدولة الجزائرية</w:t>
      </w:r>
    </w:p>
    <w:tbl>
      <w:tblPr>
        <w:tblStyle w:val="a3"/>
        <w:bidiVisual/>
        <w:tblW w:w="0" w:type="auto"/>
        <w:tblLook w:val="04A0"/>
      </w:tblPr>
      <w:tblGrid>
        <w:gridCol w:w="4644"/>
        <w:gridCol w:w="2682"/>
        <w:gridCol w:w="3663"/>
      </w:tblGrid>
      <w:tr w:rsidR="00AD09E3" w:rsidTr="00EA24D9">
        <w:tc>
          <w:tcPr>
            <w:tcW w:w="4644" w:type="dxa"/>
          </w:tcPr>
          <w:p w:rsidR="00AD09E3" w:rsidRPr="00AD09E3" w:rsidRDefault="00AD09E3" w:rsidP="00AD09E3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الظروف السياسية</w:t>
            </w:r>
          </w:p>
        </w:tc>
        <w:tc>
          <w:tcPr>
            <w:tcW w:w="2682" w:type="dxa"/>
          </w:tcPr>
          <w:p w:rsidR="00AD09E3" w:rsidRPr="00AD09E3" w:rsidRDefault="00AD09E3" w:rsidP="00AD09E3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الظروف الاجتماعية</w:t>
            </w:r>
          </w:p>
        </w:tc>
        <w:tc>
          <w:tcPr>
            <w:tcW w:w="3663" w:type="dxa"/>
          </w:tcPr>
          <w:p w:rsidR="00AD09E3" w:rsidRPr="00AD09E3" w:rsidRDefault="00AD09E3" w:rsidP="00AD09E3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 xml:space="preserve">الظروف </w:t>
            </w:r>
            <w:r>
              <w:rPr>
                <w:rFonts w:cs="Arabic Transparent" w:hint="cs"/>
                <w:b/>
                <w:bCs/>
                <w:u w:val="single"/>
                <w:rtl/>
                <w:lang w:bidi="ar-DZ"/>
              </w:rPr>
              <w:t>الاقتصادية</w:t>
            </w:r>
          </w:p>
        </w:tc>
      </w:tr>
      <w:tr w:rsidR="00AD09E3" w:rsidTr="00EA24D9">
        <w:tc>
          <w:tcPr>
            <w:tcW w:w="4644" w:type="dxa"/>
          </w:tcPr>
          <w:p w:rsidR="00AD09E3" w:rsidRPr="000B360A" w:rsidRDefault="00AD09E3" w:rsidP="00AD09E3">
            <w:pPr>
              <w:jc w:val="both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توقيع اتفاقيات أيفيان</w:t>
            </w:r>
            <w:r w:rsidR="00EA24D9"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EA24D9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تكوين هيئة تنفيذية مؤقتة برئاسة عبد الرحمن فارس</w:t>
            </w:r>
            <w:r w:rsidR="00EA24D9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زيادة النشاط الإرهابي لمنظمة </w:t>
            </w:r>
            <w:r w:rsidRPr="000B360A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>OAS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A24D9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انعقاد مؤتمر طرابلس</w:t>
            </w:r>
            <w:r w:rsidR="00EA24D9"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A24D9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إجراء استفتاء تقرير المصير </w:t>
            </w:r>
            <w:r w:rsidR="00EA24D9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تكوين الجمعية التأسيسية برئاسة فرحات عباس التي أعلنت قيام الجمهورية الجزائرية</w:t>
            </w:r>
          </w:p>
        </w:tc>
        <w:tc>
          <w:tcPr>
            <w:tcW w:w="2682" w:type="dxa"/>
          </w:tcPr>
          <w:p w:rsidR="00EA24D9" w:rsidRPr="000B360A" w:rsidRDefault="00EA24D9" w:rsidP="00EA24D9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ضحايا الثورة التحريرية ومخلفاتها تدني مستوى المعيشة</w:t>
            </w:r>
            <w:r w:rsidRPr="000B360A">
              <w:rPr>
                <w:rFonts w:cs="Arabic Transparent"/>
                <w:b/>
                <w:bCs/>
                <w:sz w:val="20"/>
                <w:szCs w:val="20"/>
              </w:rPr>
              <w:t xml:space="preserve"> – 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انتشار الأمية</w:t>
            </w:r>
          </w:p>
          <w:p w:rsidR="00AD09E3" w:rsidRPr="000B360A" w:rsidRDefault="00EA24D9" w:rsidP="00EA24D9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انتشار الثالوث الأسود </w:t>
            </w:r>
          </w:p>
        </w:tc>
        <w:tc>
          <w:tcPr>
            <w:tcW w:w="3663" w:type="dxa"/>
          </w:tcPr>
          <w:p w:rsidR="00AD09E3" w:rsidRPr="000B360A" w:rsidRDefault="00AD09E3" w:rsidP="00424AD4">
            <w:pPr>
              <w:jc w:val="both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التبعية الاقتصادية </w:t>
            </w:r>
            <w:r w:rsidR="00424AD4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تدهور الهياكل القاعدية</w:t>
            </w:r>
          </w:p>
          <w:p w:rsidR="00AD09E3" w:rsidRPr="000B360A" w:rsidRDefault="00AD09E3" w:rsidP="00AD09E3">
            <w:pPr>
              <w:jc w:val="both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سيطرة الشركات الأجنبية على الثروات الطبيعية</w:t>
            </w:r>
          </w:p>
          <w:p w:rsidR="00AD09E3" w:rsidRPr="000B360A" w:rsidRDefault="00AD09E3" w:rsidP="00424AD4">
            <w:pPr>
              <w:jc w:val="both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ضعف القاعدة الصناعية </w:t>
            </w:r>
            <w:r w:rsidR="00424AD4" w:rsidRPr="000B360A">
              <w:rPr>
                <w:rFonts w:cs="Arabic Transparent"/>
                <w:b/>
                <w:bCs/>
              </w:rPr>
              <w:t xml:space="preserve"> -</w:t>
            </w:r>
            <w:r w:rsidRPr="000B360A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تجارة تتم مع فرنسا</w:t>
            </w:r>
          </w:p>
        </w:tc>
      </w:tr>
    </w:tbl>
    <w:p w:rsidR="00AD09E3" w:rsidRPr="00632784" w:rsidRDefault="00AD09E3" w:rsidP="00AD09E3">
      <w:pPr>
        <w:spacing w:after="0"/>
        <w:jc w:val="both"/>
        <w:rPr>
          <w:rFonts w:cs="Arabic Transparent"/>
          <w:b/>
          <w:bCs/>
          <w:u w:val="single"/>
          <w:rtl/>
          <w:lang w:bidi="ar-DZ"/>
        </w:rPr>
      </w:pPr>
      <w:r w:rsidRPr="00632784">
        <w:rPr>
          <w:rFonts w:cs="Arabic Transparent" w:hint="cs"/>
          <w:b/>
          <w:bCs/>
          <w:u w:val="single"/>
          <w:rtl/>
          <w:lang w:bidi="ar-DZ"/>
        </w:rPr>
        <w:t xml:space="preserve">دراسة الاختيارات الكبرى </w:t>
      </w:r>
      <w:r w:rsidR="00BA47D8" w:rsidRPr="00632784">
        <w:rPr>
          <w:rFonts w:cs="Arabic Transparent" w:hint="cs"/>
          <w:b/>
          <w:bCs/>
          <w:u w:val="single"/>
          <w:rtl/>
          <w:lang w:bidi="ar-DZ"/>
        </w:rPr>
        <w:t>لإعادة</w:t>
      </w:r>
      <w:r w:rsidRPr="00632784">
        <w:rPr>
          <w:rFonts w:cs="Arabic Transparent" w:hint="cs"/>
          <w:b/>
          <w:bCs/>
          <w:u w:val="single"/>
          <w:rtl/>
          <w:lang w:bidi="ar-DZ"/>
        </w:rPr>
        <w:t xml:space="preserve"> بناء الدولة الجزائرية</w:t>
      </w:r>
    </w:p>
    <w:tbl>
      <w:tblPr>
        <w:tblStyle w:val="a3"/>
        <w:bidiVisual/>
        <w:tblW w:w="0" w:type="auto"/>
        <w:tblLook w:val="04A0"/>
      </w:tblPr>
      <w:tblGrid>
        <w:gridCol w:w="3663"/>
        <w:gridCol w:w="3663"/>
        <w:gridCol w:w="3663"/>
      </w:tblGrid>
      <w:tr w:rsidR="00AD09E3" w:rsidTr="00AD09E3">
        <w:tc>
          <w:tcPr>
            <w:tcW w:w="3663" w:type="dxa"/>
          </w:tcPr>
          <w:p w:rsidR="00AD09E3" w:rsidRPr="00AD09E3" w:rsidRDefault="00AD09E3" w:rsidP="00462BA4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الاختيارات السياسية</w:t>
            </w:r>
          </w:p>
        </w:tc>
        <w:tc>
          <w:tcPr>
            <w:tcW w:w="3663" w:type="dxa"/>
          </w:tcPr>
          <w:p w:rsidR="00AD09E3" w:rsidRPr="00AD09E3" w:rsidRDefault="00AD09E3" w:rsidP="00462BA4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الاختيارات الاجتماعية والثقافية</w:t>
            </w:r>
          </w:p>
        </w:tc>
        <w:tc>
          <w:tcPr>
            <w:tcW w:w="3663" w:type="dxa"/>
          </w:tcPr>
          <w:p w:rsidR="00AD09E3" w:rsidRPr="00AD09E3" w:rsidRDefault="00AD09E3" w:rsidP="00462BA4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AD09E3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الاختيارات الاقتصادية</w:t>
            </w:r>
          </w:p>
        </w:tc>
      </w:tr>
      <w:tr w:rsidR="00AD09E3" w:rsidTr="00AD09E3">
        <w:tc>
          <w:tcPr>
            <w:tcW w:w="3663" w:type="dxa"/>
          </w:tcPr>
          <w:p w:rsidR="0085288E" w:rsidRPr="00856A85" w:rsidRDefault="0085288E" w:rsidP="0085288E">
            <w:pPr>
              <w:jc w:val="both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بناء دولة عصرية ديمقراطية في إطار الحزب الواحد</w:t>
            </w:r>
          </w:p>
          <w:p w:rsidR="00AD09E3" w:rsidRPr="00856A85" w:rsidRDefault="0085288E" w:rsidP="0085288E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رفض النزعة الذاتية والانفراد بالسلطة 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محاربة الاستعمار ودعم حركات التحرر 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دعم السلم والتعاون الدولي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BA47D8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تجسيد الوحدة المغاريبية والعربية والإفريقية</w:t>
            </w:r>
          </w:p>
        </w:tc>
        <w:tc>
          <w:tcPr>
            <w:tcW w:w="3663" w:type="dxa"/>
          </w:tcPr>
          <w:p w:rsidR="00AD09E3" w:rsidRPr="00856A85" w:rsidRDefault="0085288E" w:rsidP="0085288E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تحسين مستوى </w:t>
            </w:r>
            <w:proofErr w:type="spellStart"/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</w:t>
            </w:r>
            <w:proofErr w:type="spellEnd"/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معيشة 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تحقيق العدالة الاجتماعية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توفير وتطوير الخدمات الصحية والتعليمية 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 xml:space="preserve"> -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ترقية اللغة العربية وإحياء التراث الوطني</w:t>
            </w:r>
          </w:p>
        </w:tc>
        <w:tc>
          <w:tcPr>
            <w:tcW w:w="3663" w:type="dxa"/>
          </w:tcPr>
          <w:p w:rsidR="002D6DEA" w:rsidRPr="00856A85" w:rsidRDefault="002D6DEA" w:rsidP="002D6DEA">
            <w:pPr>
              <w:jc w:val="both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اعتماد النظام الاشتراكي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56A85">
              <w:rPr>
                <w:rFonts w:cs="Arabic Transparent"/>
                <w:b/>
                <w:bCs/>
                <w:sz w:val="20"/>
                <w:szCs w:val="20"/>
              </w:rPr>
              <w:t>–</w:t>
            </w: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محاربة الاحتكارات</w:t>
            </w:r>
          </w:p>
          <w:p w:rsidR="00AD09E3" w:rsidRPr="00856A85" w:rsidRDefault="002D6DEA" w:rsidP="00E04F09">
            <w:pPr>
              <w:jc w:val="both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بناء اقتصاد وطني </w:t>
            </w:r>
            <w:r w:rsidR="00E04F09" w:rsidRPr="00856A85">
              <w:rPr>
                <w:rFonts w:cs="Arabic Transparent"/>
                <w:b/>
                <w:bCs/>
                <w:sz w:val="20"/>
                <w:szCs w:val="20"/>
              </w:rPr>
              <w:t>–</w:t>
            </w:r>
            <w:r w:rsidR="00E04F09" w:rsidRPr="00856A85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اعتماد التأميم والتخطيط</w:t>
            </w:r>
          </w:p>
        </w:tc>
      </w:tr>
    </w:tbl>
    <w:p w:rsidR="00BD380E" w:rsidRDefault="00BD380E" w:rsidP="0027258D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360A" w:rsidRDefault="000B360A" w:rsidP="0027258D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الجغ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رافيا</w:t>
      </w:r>
    </w:p>
    <w:p w:rsidR="000B360A" w:rsidRDefault="000B360A" w:rsidP="0027258D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7026E" w:rsidRPr="00E7026E" w:rsidRDefault="00E7026E" w:rsidP="0027258D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E7026E">
        <w:rPr>
          <w:rFonts w:hint="cs"/>
          <w:b/>
          <w:bCs/>
          <w:sz w:val="24"/>
          <w:szCs w:val="24"/>
          <w:u w:val="single"/>
          <w:rtl/>
          <w:lang w:bidi="ar-DZ"/>
        </w:rPr>
        <w:t>الوحدة التعلمية الأولى</w:t>
      </w:r>
      <w:r w:rsidRPr="00E7026E">
        <w:rPr>
          <w:b/>
          <w:bCs/>
          <w:sz w:val="24"/>
          <w:szCs w:val="24"/>
          <w:u w:val="single"/>
          <w:lang w:val="fr-FR" w:bidi="ar-DZ"/>
        </w:rPr>
        <w:t>:</w:t>
      </w:r>
      <w:r w:rsidRPr="00E7026E">
        <w:rPr>
          <w:rFonts w:hint="cs"/>
          <w:b/>
          <w:bCs/>
          <w:sz w:val="24"/>
          <w:szCs w:val="24"/>
          <w:u w:val="single"/>
          <w:rtl/>
          <w:lang w:val="fr-FR" w:bidi="ar-DZ"/>
        </w:rPr>
        <w:t xml:space="preserve"> واقع الاقتصاد العالمي</w:t>
      </w:r>
    </w:p>
    <w:p w:rsidR="0027258D" w:rsidRPr="00D646D3" w:rsidRDefault="0027258D" w:rsidP="0027258D">
      <w:pPr>
        <w:spacing w:after="0" w:line="240" w:lineRule="auto"/>
        <w:rPr>
          <w:sz w:val="24"/>
          <w:szCs w:val="24"/>
          <w:u w:val="single"/>
          <w:rtl/>
          <w:lang w:bidi="ar-DZ"/>
        </w:rPr>
      </w:pPr>
      <w:r w:rsidRPr="00D646D3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الأولى</w:t>
      </w:r>
      <w:r w:rsidRPr="00D646D3">
        <w:rPr>
          <w:sz w:val="24"/>
          <w:szCs w:val="24"/>
          <w:u w:val="single"/>
          <w:lang w:val="fr-FR" w:bidi="ar-DZ"/>
        </w:rPr>
        <w:t>:</w:t>
      </w:r>
      <w:r w:rsidRPr="00D646D3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Pr="00D646D3">
        <w:rPr>
          <w:rFonts w:hint="cs"/>
          <w:b/>
          <w:bCs/>
          <w:sz w:val="24"/>
          <w:szCs w:val="24"/>
          <w:u w:val="single"/>
          <w:rtl/>
          <w:lang w:bidi="ar-DZ"/>
        </w:rPr>
        <w:t>إشكالية التقدم والتخلف</w:t>
      </w:r>
      <w:r w:rsidR="00E7026E"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( جميع الشعب )</w:t>
      </w:r>
    </w:p>
    <w:p w:rsidR="0027258D" w:rsidRPr="00923C4A" w:rsidRDefault="0027258D" w:rsidP="0027258D">
      <w:pPr>
        <w:spacing w:after="0"/>
        <w:rPr>
          <w:rFonts w:cs="Arabic Transparent"/>
          <w:b/>
          <w:bCs/>
          <w:u w:val="single"/>
          <w:rtl/>
        </w:rPr>
      </w:pPr>
      <w:r w:rsidRPr="00D646D3">
        <w:rPr>
          <w:rFonts w:hint="cs"/>
          <w:b/>
          <w:bCs/>
          <w:sz w:val="24"/>
          <w:szCs w:val="24"/>
          <w:u w:val="single"/>
          <w:rtl/>
          <w:lang w:val="fr-FR"/>
        </w:rPr>
        <w:t xml:space="preserve"> </w:t>
      </w:r>
      <w:r w:rsidRPr="00923C4A">
        <w:rPr>
          <w:rFonts w:cs="Arabic Transparent" w:hint="cs"/>
          <w:b/>
          <w:bCs/>
          <w:u w:val="single"/>
          <w:rtl/>
        </w:rPr>
        <w:t>تحديد معايير التصنيف</w:t>
      </w:r>
      <w:r w:rsidR="00923C4A">
        <w:rPr>
          <w:rFonts w:cs="Arabic Transparent" w:hint="cs"/>
          <w:b/>
          <w:bCs/>
          <w:u w:val="single"/>
          <w:rtl/>
        </w:rPr>
        <w:t xml:space="preserve"> الدول </w:t>
      </w:r>
      <w:proofErr w:type="spellStart"/>
      <w:r w:rsidR="00923C4A">
        <w:rPr>
          <w:rFonts w:cs="Arabic Transparent" w:hint="cs"/>
          <w:b/>
          <w:bCs/>
          <w:u w:val="single"/>
          <w:rtl/>
        </w:rPr>
        <w:t>الى</w:t>
      </w:r>
      <w:proofErr w:type="spellEnd"/>
      <w:r w:rsidR="00923C4A">
        <w:rPr>
          <w:rFonts w:cs="Arabic Transparent" w:hint="cs"/>
          <w:b/>
          <w:bCs/>
          <w:u w:val="single"/>
          <w:rtl/>
        </w:rPr>
        <w:t xml:space="preserve"> متقدمة ومتخلفة</w:t>
      </w:r>
      <w:r w:rsidRPr="00923C4A">
        <w:rPr>
          <w:rFonts w:cs="Arabic Transparent" w:hint="cs"/>
          <w:b/>
          <w:bCs/>
          <w:u w:val="single"/>
          <w:rtl/>
        </w:rPr>
        <w:t xml:space="preserve"> و مؤشراتها </w:t>
      </w:r>
    </w:p>
    <w:tbl>
      <w:tblPr>
        <w:tblStyle w:val="a3"/>
        <w:bidiVisual/>
        <w:tblW w:w="0" w:type="auto"/>
        <w:tblLook w:val="04A0"/>
      </w:tblPr>
      <w:tblGrid>
        <w:gridCol w:w="4360"/>
        <w:gridCol w:w="2552"/>
        <w:gridCol w:w="4077"/>
      </w:tblGrid>
      <w:tr w:rsidR="0027258D" w:rsidTr="00923C4A">
        <w:tc>
          <w:tcPr>
            <w:tcW w:w="4360" w:type="dxa"/>
          </w:tcPr>
          <w:p w:rsidR="0027258D" w:rsidRPr="00923C4A" w:rsidRDefault="0027258D" w:rsidP="0027258D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923C4A">
              <w:rPr>
                <w:rFonts w:hint="cs"/>
                <w:b/>
                <w:bCs/>
                <w:u w:val="single"/>
                <w:rtl/>
                <w:lang w:val="fr-FR" w:bidi="ar-DZ"/>
              </w:rPr>
              <w:t>المعايير الاقتصادية</w:t>
            </w:r>
          </w:p>
        </w:tc>
        <w:tc>
          <w:tcPr>
            <w:tcW w:w="2552" w:type="dxa"/>
          </w:tcPr>
          <w:p w:rsidR="0027258D" w:rsidRPr="00923C4A" w:rsidRDefault="0027258D" w:rsidP="0027258D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923C4A">
              <w:rPr>
                <w:rFonts w:hint="cs"/>
                <w:b/>
                <w:bCs/>
                <w:u w:val="single"/>
                <w:rtl/>
                <w:lang w:val="fr-FR" w:bidi="ar-DZ"/>
              </w:rPr>
              <w:t>المعايير الاجتماعية</w:t>
            </w:r>
          </w:p>
        </w:tc>
        <w:tc>
          <w:tcPr>
            <w:tcW w:w="4077" w:type="dxa"/>
          </w:tcPr>
          <w:p w:rsidR="0027258D" w:rsidRPr="00923C4A" w:rsidRDefault="0027258D" w:rsidP="0027258D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923C4A">
              <w:rPr>
                <w:rFonts w:hint="cs"/>
                <w:b/>
                <w:bCs/>
                <w:u w:val="single"/>
                <w:rtl/>
                <w:lang w:val="fr-FR" w:bidi="ar-DZ"/>
              </w:rPr>
              <w:t>المعايير الثقافية والعلمية</w:t>
            </w:r>
          </w:p>
        </w:tc>
      </w:tr>
      <w:tr w:rsidR="0027258D" w:rsidTr="00923C4A">
        <w:tc>
          <w:tcPr>
            <w:tcW w:w="4360" w:type="dxa"/>
          </w:tcPr>
          <w:p w:rsidR="0027258D" w:rsidRPr="00923C4A" w:rsidRDefault="0027258D" w:rsidP="00923C4A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الناتج الوطني الخام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الناتج الداخلي الخام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 xml:space="preserve"> وضعية القاعدة الصناعية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 xml:space="preserve"> وضعية الهياكل القاعدية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-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 xml:space="preserve"> كمية استهلاك المواد الأولية </w:t>
            </w:r>
            <w:r w:rsidR="00005B95"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>نسبة المساهمة في التجارة العالمية</w:t>
            </w:r>
          </w:p>
        </w:tc>
        <w:tc>
          <w:tcPr>
            <w:tcW w:w="2552" w:type="dxa"/>
          </w:tcPr>
          <w:p w:rsidR="0027258D" w:rsidRPr="00923C4A" w:rsidRDefault="0027258D" w:rsidP="0027258D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الدخل الفرد</w:t>
            </w:r>
            <w:r w:rsidR="00923C4A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ي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متوسط العمر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مستوى المعيشة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مستوى الخدمات الصحية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نسبة الزيادة الطبيعة</w:t>
            </w:r>
          </w:p>
        </w:tc>
        <w:tc>
          <w:tcPr>
            <w:tcW w:w="4077" w:type="dxa"/>
          </w:tcPr>
          <w:p w:rsidR="0027258D" w:rsidRPr="00923C4A" w:rsidRDefault="0027258D" w:rsidP="00923C4A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نسبة الأمية</w:t>
            </w:r>
            <w:r w:rsidR="00EA24D9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نسبة التمدرس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نسبة استخدام الانترنت واستهلاك أجهزة الإعلام الآلي</w:t>
            </w:r>
            <w:r w:rsid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ميزانية البحث العلمي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نسبة المطالعة </w:t>
            </w:r>
            <w:r w:rsidR="00CE4135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3C4A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-</w:t>
            </w:r>
            <w:r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نسبة التحكم </w:t>
            </w:r>
            <w:r w:rsidR="00B976A9" w:rsidRPr="00923C4A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في التكنولوجيا</w:t>
            </w:r>
          </w:p>
        </w:tc>
      </w:tr>
    </w:tbl>
    <w:p w:rsidR="0027258D" w:rsidRPr="00923C4A" w:rsidRDefault="0027258D" w:rsidP="0027258D">
      <w:pPr>
        <w:spacing w:after="0"/>
        <w:rPr>
          <w:rFonts w:cs="Arabic Transparent"/>
          <w:b/>
          <w:bCs/>
          <w:rtl/>
        </w:rPr>
      </w:pPr>
      <w:r w:rsidRPr="00923C4A">
        <w:rPr>
          <w:rFonts w:asciiTheme="minorBidi" w:hAnsiTheme="minorBidi" w:hint="cs"/>
          <w:b/>
          <w:bCs/>
          <w:u w:val="single"/>
          <w:rtl/>
        </w:rPr>
        <w:t xml:space="preserve">سوق </w:t>
      </w:r>
      <w:r w:rsidRPr="00923C4A">
        <w:rPr>
          <w:rFonts w:asciiTheme="minorBidi" w:hAnsiTheme="minorBidi"/>
          <w:b/>
          <w:bCs/>
          <w:u w:val="single"/>
          <w:rtl/>
        </w:rPr>
        <w:t>البترول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27258D" w:rsidTr="0027258D">
        <w:tc>
          <w:tcPr>
            <w:tcW w:w="5494" w:type="dxa"/>
          </w:tcPr>
          <w:p w:rsidR="0027258D" w:rsidRPr="00923C4A" w:rsidRDefault="0027258D" w:rsidP="0027258D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923C4A">
              <w:rPr>
                <w:rFonts w:cs="Arabic Transparent" w:hint="cs"/>
                <w:b/>
                <w:bCs/>
                <w:u w:val="single"/>
                <w:rtl/>
              </w:rPr>
              <w:t>أهمية البترول</w:t>
            </w:r>
          </w:p>
        </w:tc>
        <w:tc>
          <w:tcPr>
            <w:tcW w:w="5495" w:type="dxa"/>
          </w:tcPr>
          <w:p w:rsidR="0027258D" w:rsidRPr="00923C4A" w:rsidRDefault="0027258D" w:rsidP="0027258D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923C4A">
              <w:rPr>
                <w:rFonts w:cs="Arabic Transparent" w:hint="cs"/>
                <w:b/>
                <w:bCs/>
                <w:u w:val="single"/>
                <w:rtl/>
              </w:rPr>
              <w:t xml:space="preserve">العوامل المتحكمة في تجارته </w:t>
            </w:r>
            <w:r w:rsidR="00936DE4" w:rsidRPr="00923C4A">
              <w:rPr>
                <w:rFonts w:cs="Arabic Transparent" w:hint="cs"/>
                <w:b/>
                <w:bCs/>
                <w:u w:val="single"/>
                <w:rtl/>
              </w:rPr>
              <w:t>وأسعاره</w:t>
            </w:r>
          </w:p>
        </w:tc>
      </w:tr>
      <w:tr w:rsidR="0027258D" w:rsidTr="0027258D">
        <w:tc>
          <w:tcPr>
            <w:tcW w:w="5494" w:type="dxa"/>
          </w:tcPr>
          <w:p w:rsidR="0027258D" w:rsidRPr="00CE4135" w:rsidRDefault="0027258D" w:rsidP="00923C4A">
            <w:pPr>
              <w:pStyle w:val="a5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4135">
              <w:rPr>
                <w:rFonts w:asciiTheme="minorBidi" w:hAnsiTheme="minorBidi" w:cstheme="minorBidi"/>
                <w:sz w:val="20"/>
                <w:szCs w:val="20"/>
                <w:rtl/>
              </w:rPr>
              <w:t>سهولة استخراجه ونقله</w:t>
            </w:r>
            <w:r w:rsidR="00923C4A" w:rsidRP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cs="Arabic Transparent"/>
                <w:sz w:val="20"/>
                <w:szCs w:val="20"/>
              </w:rPr>
              <w:t>-</w:t>
            </w:r>
            <w:r w:rsidRP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asciiTheme="minorBidi" w:hAnsiTheme="minorBidi" w:cstheme="minorBidi"/>
                <w:sz w:val="20"/>
                <w:szCs w:val="20"/>
                <w:rtl/>
              </w:rPr>
              <w:t>مادة أولية للكثير من الصناعات</w:t>
            </w:r>
            <w:r w:rsidR="00923C4A" w:rsidRP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cs="Arabic Transparent"/>
                <w:sz w:val="20"/>
                <w:szCs w:val="20"/>
              </w:rPr>
              <w:t>-</w:t>
            </w:r>
            <w:r w:rsid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asciiTheme="minorBidi" w:hAnsiTheme="minorBidi" w:cstheme="minorBidi"/>
                <w:sz w:val="20"/>
                <w:szCs w:val="20"/>
                <w:rtl/>
              </w:rPr>
              <w:t>كثرة مشتقات</w:t>
            </w:r>
            <w:r w:rsidR="00936DE4" w:rsidRP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>ه</w:t>
            </w:r>
            <w:r w:rsidR="00923C4A" w:rsidRPr="00CE4135">
              <w:rPr>
                <w:rFonts w:cs="Arabic Transparent"/>
                <w:sz w:val="22"/>
                <w:szCs w:val="22"/>
              </w:rPr>
              <w:t xml:space="preserve"> - </w:t>
            </w:r>
            <w:r w:rsidR="00923C4A" w:rsidRPr="00CE4135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="00923C4A" w:rsidRPr="00CE4135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CE4135">
              <w:rPr>
                <w:rFonts w:asciiTheme="minorBidi" w:hAnsiTheme="minorBidi" w:cstheme="minorBidi"/>
                <w:sz w:val="20"/>
                <w:szCs w:val="20"/>
                <w:rtl/>
              </w:rPr>
              <w:t>مصدر دخل للكثير من الدول</w:t>
            </w:r>
          </w:p>
        </w:tc>
        <w:tc>
          <w:tcPr>
            <w:tcW w:w="5495" w:type="dxa"/>
          </w:tcPr>
          <w:p w:rsidR="0027258D" w:rsidRPr="00923C4A" w:rsidRDefault="00936DE4" w:rsidP="00923C4A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دور</w:t>
            </w:r>
            <w:r w:rsidR="00300E11"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7258D"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الوكالة الدولية للطاقة و الكارتل العالمي</w:t>
            </w:r>
            <w:r w:rsid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7258D" w:rsidRPr="00923C4A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27258D"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قانون العرض والطلب</w:t>
            </w:r>
            <w:r w:rsidR="00923C4A" w:rsidRPr="00702CA7">
              <w:rPr>
                <w:rFonts w:cs="Arabic Transparent"/>
                <w:b/>
                <w:bCs/>
              </w:rPr>
              <w:t xml:space="preserve"> -</w:t>
            </w:r>
            <w:r w:rsidR="00923C4A">
              <w:rPr>
                <w:rFonts w:cs="Arabic Transparent"/>
                <w:b/>
                <w:bCs/>
              </w:rPr>
              <w:t xml:space="preserve"> </w:t>
            </w:r>
            <w:r w:rsidR="0027258D"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النوعية  الحروب والأزمات قرب مناطق الإنتاج</w:t>
            </w:r>
            <w:r w:rsid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3C4A" w:rsidRPr="00702CA7">
              <w:rPr>
                <w:rFonts w:cs="Arabic Transparent"/>
                <w:b/>
                <w:bCs/>
              </w:rPr>
              <w:t xml:space="preserve"> -</w:t>
            </w:r>
            <w:r w:rsidR="0027258D" w:rsidRPr="00923C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قوة وضعف الاوبيك</w:t>
            </w:r>
          </w:p>
        </w:tc>
      </w:tr>
    </w:tbl>
    <w:p w:rsidR="0027258D" w:rsidRPr="00E240DF" w:rsidRDefault="0027258D" w:rsidP="0027258D">
      <w:pPr>
        <w:pStyle w:val="a5"/>
        <w:jc w:val="left"/>
        <w:rPr>
          <w:rFonts w:cs="Arabic Transparent"/>
          <w:sz w:val="22"/>
          <w:szCs w:val="22"/>
          <w:u w:val="single"/>
          <w:rtl/>
          <w:lang w:val="en-US"/>
        </w:rPr>
      </w:pPr>
      <w:r w:rsidRPr="00E240DF">
        <w:rPr>
          <w:rFonts w:cs="Arabic Transparent" w:hint="cs"/>
          <w:sz w:val="22"/>
          <w:szCs w:val="22"/>
          <w:u w:val="single"/>
          <w:rtl/>
          <w:lang w:val="en-US"/>
        </w:rPr>
        <w:t xml:space="preserve">دور وأهداف الاوبيك </w:t>
      </w:r>
    </w:p>
    <w:tbl>
      <w:tblPr>
        <w:tblStyle w:val="a3"/>
        <w:bidiVisual/>
        <w:tblW w:w="0" w:type="auto"/>
        <w:tblLook w:val="04A0"/>
      </w:tblPr>
      <w:tblGrid>
        <w:gridCol w:w="5636"/>
        <w:gridCol w:w="5353"/>
      </w:tblGrid>
      <w:tr w:rsidR="0027258D" w:rsidTr="0093460B">
        <w:tc>
          <w:tcPr>
            <w:tcW w:w="5636" w:type="dxa"/>
          </w:tcPr>
          <w:p w:rsidR="0027258D" w:rsidRPr="0093460B" w:rsidRDefault="0027258D" w:rsidP="00470106">
            <w:pPr>
              <w:pStyle w:val="a5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93460B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دور وأهداف الاوبيك</w:t>
            </w:r>
          </w:p>
        </w:tc>
        <w:tc>
          <w:tcPr>
            <w:tcW w:w="5353" w:type="dxa"/>
          </w:tcPr>
          <w:p w:rsidR="0027258D" w:rsidRPr="0093460B" w:rsidRDefault="00470106" w:rsidP="00470106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DZ"/>
              </w:rPr>
            </w:pPr>
            <w:r w:rsidRPr="0093460B">
              <w:rPr>
                <w:rFonts w:hint="cs"/>
                <w:b/>
                <w:bCs/>
                <w:u w:val="single"/>
                <w:rtl/>
                <w:lang w:bidi="ar-DZ"/>
              </w:rPr>
              <w:t>ال</w:t>
            </w:r>
            <w:r w:rsidR="0027258D" w:rsidRPr="0093460B">
              <w:rPr>
                <w:rFonts w:hint="cs"/>
                <w:b/>
                <w:bCs/>
                <w:u w:val="single"/>
                <w:rtl/>
                <w:lang w:bidi="ar-DZ"/>
              </w:rPr>
              <w:t>مشاكل و</w:t>
            </w:r>
            <w:r w:rsidRPr="0093460B">
              <w:rPr>
                <w:rFonts w:hint="cs"/>
                <w:b/>
                <w:bCs/>
                <w:u w:val="single"/>
                <w:rtl/>
                <w:lang w:bidi="ar-DZ"/>
              </w:rPr>
              <w:t>ال</w:t>
            </w:r>
            <w:r w:rsidR="0027258D" w:rsidRPr="0093460B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تحديات </w:t>
            </w:r>
            <w:r w:rsidRPr="0093460B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التي </w:t>
            </w:r>
            <w:r w:rsidR="0027258D" w:rsidRPr="0093460B">
              <w:rPr>
                <w:rFonts w:hint="cs"/>
                <w:b/>
                <w:bCs/>
                <w:u w:val="single"/>
                <w:rtl/>
                <w:lang w:bidi="ar-DZ"/>
              </w:rPr>
              <w:t>تواجه</w:t>
            </w:r>
            <w:r w:rsidRPr="0093460B">
              <w:rPr>
                <w:rFonts w:hint="cs"/>
                <w:b/>
                <w:bCs/>
                <w:u w:val="single"/>
                <w:rtl/>
                <w:lang w:bidi="ar-DZ"/>
              </w:rPr>
              <w:t>ها</w:t>
            </w:r>
          </w:p>
        </w:tc>
      </w:tr>
      <w:tr w:rsidR="0027258D" w:rsidTr="0093460B">
        <w:tc>
          <w:tcPr>
            <w:tcW w:w="5636" w:type="dxa"/>
          </w:tcPr>
          <w:p w:rsidR="0027258D" w:rsidRPr="0093460B" w:rsidRDefault="00470106" w:rsidP="00470106">
            <w:pPr>
              <w:rPr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تنسيق السياسات النفطية للدول الأعضاء</w:t>
            </w:r>
            <w:r w:rsid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4821C8"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تحديد  سقف الإنتاج</w:t>
            </w:r>
            <w:r w:rsid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642C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تحديد حصص</w:t>
            </w:r>
            <w:r w:rsidR="004821C8"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الإنتاج</w:t>
            </w:r>
            <w:r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المحافظة على سعر مقبول للبترول</w:t>
            </w:r>
            <w:r w:rsid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821C8"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93460B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تثمين البترول وحسن استغلال</w:t>
            </w:r>
            <w:r w:rsidR="004821C8"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عائداته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5353" w:type="dxa"/>
          </w:tcPr>
          <w:p w:rsidR="0027258D" w:rsidRPr="0093460B" w:rsidRDefault="00470106" w:rsidP="003837A7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عدم احترام</w:t>
            </w:r>
            <w:r w:rsidR="003837A7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حصص الإنتاج</w:t>
            </w:r>
            <w:r w:rsidR="003837A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وجود دول منتجة خارج المنظمة </w:t>
            </w:r>
            <w:r w:rsidR="003837A7">
              <w:rPr>
                <w:rFonts w:cs="Arabic Transparent"/>
                <w:b/>
                <w:bCs/>
                <w:sz w:val="20"/>
                <w:szCs w:val="20"/>
                <w:lang w:val="fr-FR" w:bidi="ar-DZ"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انسحاب بعض الدول</w:t>
            </w:r>
            <w:r w:rsidR="004821C8"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من المنظمة</w:t>
            </w:r>
            <w:r w:rsidRPr="0093460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4821C8" w:rsidRPr="0093460B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3837A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تاسيس الدول المستهلكة للوكالة الدولية للطاقة</w:t>
            </w:r>
          </w:p>
        </w:tc>
      </w:tr>
    </w:tbl>
    <w:p w:rsidR="0027258D" w:rsidRPr="00E240DF" w:rsidRDefault="00470106" w:rsidP="0027258D">
      <w:pPr>
        <w:spacing w:after="0"/>
        <w:rPr>
          <w:rFonts w:cs="Arabic Transparent"/>
          <w:b/>
          <w:bCs/>
          <w:u w:val="single"/>
          <w:rtl/>
        </w:rPr>
      </w:pPr>
      <w:r w:rsidRPr="00E240DF">
        <w:rPr>
          <w:rFonts w:asciiTheme="minorBidi" w:hAnsiTheme="minorBidi" w:hint="cs"/>
          <w:b/>
          <w:bCs/>
          <w:u w:val="single"/>
          <w:rtl/>
        </w:rPr>
        <w:t>سوق القمح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470106" w:rsidTr="00470106">
        <w:tc>
          <w:tcPr>
            <w:tcW w:w="5494" w:type="dxa"/>
          </w:tcPr>
          <w:p w:rsidR="00470106" w:rsidRPr="00470106" w:rsidRDefault="00470106" w:rsidP="00470106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470106">
              <w:rPr>
                <w:rFonts w:cs="Arabic Transparent" w:hint="cs"/>
                <w:b/>
                <w:bCs/>
                <w:u w:val="single"/>
                <w:rtl/>
              </w:rPr>
              <w:t>أهميته</w:t>
            </w:r>
          </w:p>
        </w:tc>
        <w:tc>
          <w:tcPr>
            <w:tcW w:w="5495" w:type="dxa"/>
          </w:tcPr>
          <w:p w:rsidR="00470106" w:rsidRPr="00470106" w:rsidRDefault="00470106" w:rsidP="00470106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470106">
              <w:rPr>
                <w:rFonts w:cs="Arabic Transparent" w:hint="cs"/>
                <w:b/>
                <w:bCs/>
                <w:u w:val="single"/>
                <w:rtl/>
              </w:rPr>
              <w:t>العوامل المتحكمة في تجارته وأسعاره</w:t>
            </w:r>
          </w:p>
        </w:tc>
      </w:tr>
      <w:tr w:rsidR="00470106" w:rsidTr="00470106">
        <w:trPr>
          <w:trHeight w:val="591"/>
        </w:trPr>
        <w:tc>
          <w:tcPr>
            <w:tcW w:w="5494" w:type="dxa"/>
          </w:tcPr>
          <w:p w:rsidR="00470106" w:rsidRPr="0093460B" w:rsidRDefault="00470106" w:rsidP="0047010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غذاء أساسي لمعظم سكان العالم</w:t>
            </w:r>
            <w:r w:rsid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413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مصدر دخل للكثير من الدول</w:t>
            </w:r>
            <w:r w:rsidRPr="0093460B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93460B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413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يعتبر سلاح اخضر</w:t>
            </w:r>
            <w:r w:rsid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كثرة مجالات استخدامه</w:t>
            </w:r>
            <w:r w:rsid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413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3460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إمكانية تخزينه لفترة طويلة</w:t>
            </w:r>
          </w:p>
        </w:tc>
        <w:tc>
          <w:tcPr>
            <w:tcW w:w="5495" w:type="dxa"/>
          </w:tcPr>
          <w:p w:rsidR="00470106" w:rsidRPr="0093460B" w:rsidRDefault="00470106" w:rsidP="0093460B">
            <w:pPr>
              <w:pStyle w:val="a5"/>
              <w:ind w:right="72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النوعية</w:t>
            </w:r>
            <w:r w:rsidRPr="0093460B">
              <w:rPr>
                <w:rFonts w:cs="Arabic Transparent"/>
                <w:sz w:val="20"/>
                <w:szCs w:val="20"/>
              </w:rPr>
              <w:t>-</w:t>
            </w:r>
            <w:r w:rsidR="0093460B">
              <w:rPr>
                <w:rFonts w:cs="Arabic Transparent"/>
                <w:sz w:val="20"/>
                <w:szCs w:val="20"/>
              </w:rPr>
              <w:t xml:space="preserve"> </w:t>
            </w: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زيادة الطلب العالمي</w:t>
            </w:r>
            <w:r w:rsidRPr="0093460B">
              <w:rPr>
                <w:rFonts w:cs="Arabic Transparent"/>
                <w:sz w:val="20"/>
                <w:szCs w:val="20"/>
              </w:rPr>
              <w:t>-</w:t>
            </w:r>
            <w:r w:rsidR="0093460B">
              <w:rPr>
                <w:rFonts w:cs="Arabic Transparent"/>
                <w:sz w:val="20"/>
                <w:szCs w:val="20"/>
              </w:rPr>
              <w:t xml:space="preserve"> </w:t>
            </w: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هيمنة عمالقة الحبوب على إنتاجه وتسويقه</w:t>
            </w:r>
            <w:r w:rsidR="0093460B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العوامل الطبيعية</w:t>
            </w:r>
            <w:r w:rsid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93460B">
              <w:rPr>
                <w:rFonts w:cs="Arabic Transparent"/>
                <w:sz w:val="20"/>
                <w:szCs w:val="20"/>
              </w:rPr>
              <w:t>-</w:t>
            </w: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E413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93460B">
              <w:rPr>
                <w:rFonts w:asciiTheme="minorBidi" w:hAnsiTheme="minorBidi" w:cstheme="minorBidi" w:hint="cs"/>
                <w:sz w:val="20"/>
                <w:szCs w:val="20"/>
                <w:rtl/>
              </w:rPr>
              <w:t>زيادة تكاليف النقل</w:t>
            </w:r>
          </w:p>
        </w:tc>
      </w:tr>
    </w:tbl>
    <w:p w:rsidR="00470106" w:rsidRPr="00E240DF" w:rsidRDefault="00470106" w:rsidP="0027258D">
      <w:pPr>
        <w:spacing w:after="0"/>
        <w:rPr>
          <w:rFonts w:cs="Arabic Transparent"/>
          <w:b/>
          <w:bCs/>
          <w:u w:val="single"/>
          <w:rtl/>
        </w:rPr>
      </w:pPr>
      <w:r w:rsidRPr="00E240DF">
        <w:rPr>
          <w:rFonts w:cs="Arabic Transparent" w:hint="cs"/>
          <w:b/>
          <w:bCs/>
          <w:u w:val="single"/>
          <w:rtl/>
        </w:rPr>
        <w:t>حركة الأموال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470106" w:rsidTr="00470106">
        <w:tc>
          <w:tcPr>
            <w:tcW w:w="5494" w:type="dxa"/>
          </w:tcPr>
          <w:p w:rsidR="00470106" w:rsidRPr="00470106" w:rsidRDefault="00470106" w:rsidP="00470106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470106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واقع وخصائص حركة</w:t>
            </w:r>
            <w:r w:rsidRPr="00470106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الأموال</w:t>
            </w:r>
          </w:p>
        </w:tc>
        <w:tc>
          <w:tcPr>
            <w:tcW w:w="5495" w:type="dxa"/>
          </w:tcPr>
          <w:p w:rsidR="00470106" w:rsidRPr="00470106" w:rsidRDefault="00470106" w:rsidP="00470106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470106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دور حركة</w:t>
            </w:r>
            <w:r w:rsidRPr="00470106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الأموال</w:t>
            </w:r>
          </w:p>
        </w:tc>
      </w:tr>
      <w:tr w:rsidR="00470106" w:rsidTr="00470106">
        <w:tc>
          <w:tcPr>
            <w:tcW w:w="5494" w:type="dxa"/>
          </w:tcPr>
          <w:p w:rsidR="00470106" w:rsidRPr="00877F14" w:rsidRDefault="00470106" w:rsidP="00877F14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تمركز الأنشطة المالية في الدول المتقدمة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877F14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877F1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الفضائح المالية التي تتعرض لها الشركات الأجنبية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877F14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877F1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ضخامة عمليات المضاربة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>-</w:t>
            </w:r>
            <w:r w:rsidR="00877F14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Pr="00877F1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>ضخامة عمليات تبييض الأموال</w:t>
            </w:r>
            <w:r w:rsid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تواجد البورصات الكبرى في الدول المتقدمة</w:t>
            </w:r>
          </w:p>
        </w:tc>
        <w:tc>
          <w:tcPr>
            <w:tcW w:w="5495" w:type="dxa"/>
          </w:tcPr>
          <w:p w:rsidR="00470106" w:rsidRPr="00877F14" w:rsidRDefault="00470106" w:rsidP="00877F14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توفير السيولة النقدية</w:t>
            </w:r>
            <w:r w:rsidR="00877F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 تشجيع الاستمارات وامتصاص البطالة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="0087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تمويل المشاريع إنعاش خزينة دول الجنوب</w:t>
            </w:r>
            <w:r w:rsidR="00877F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بالعملة الصعبة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تنشيط البنوك والمصارف</w:t>
            </w:r>
          </w:p>
        </w:tc>
      </w:tr>
    </w:tbl>
    <w:p w:rsidR="00470106" w:rsidRPr="00E240DF" w:rsidRDefault="00470106" w:rsidP="0027258D">
      <w:pPr>
        <w:spacing w:after="0"/>
        <w:rPr>
          <w:rFonts w:cs="Arabic Transparent"/>
          <w:b/>
          <w:bCs/>
          <w:u w:val="single"/>
          <w:rtl/>
        </w:rPr>
      </w:pPr>
      <w:r w:rsidRPr="00E240DF">
        <w:rPr>
          <w:rFonts w:cs="Arabic Transparent" w:hint="cs"/>
          <w:b/>
          <w:bCs/>
          <w:u w:val="single"/>
          <w:rtl/>
        </w:rPr>
        <w:t xml:space="preserve">دور </w:t>
      </w:r>
      <w:r w:rsidR="00D646D3" w:rsidRPr="00E240DF">
        <w:rPr>
          <w:rFonts w:cs="Arabic Transparent" w:hint="cs"/>
          <w:b/>
          <w:bCs/>
          <w:u w:val="single"/>
          <w:rtl/>
        </w:rPr>
        <w:t>الإعلام</w:t>
      </w:r>
      <w:r w:rsidRPr="00E240DF">
        <w:rPr>
          <w:rFonts w:cs="Arabic Transparent" w:hint="cs"/>
          <w:b/>
          <w:bCs/>
          <w:u w:val="single"/>
          <w:rtl/>
        </w:rPr>
        <w:t xml:space="preserve"> في المبادلات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8D6A81" w:rsidTr="008D6A81">
        <w:tc>
          <w:tcPr>
            <w:tcW w:w="5494" w:type="dxa"/>
          </w:tcPr>
          <w:p w:rsidR="008D6A81" w:rsidRPr="008D6A81" w:rsidRDefault="008D6A81" w:rsidP="008D6A81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 xml:space="preserve">دور </w:t>
            </w:r>
            <w:r w:rsidR="00D646D3" w:rsidRPr="008D6A81">
              <w:rPr>
                <w:rFonts w:cs="Arabic Transparent" w:hint="cs"/>
                <w:b/>
                <w:bCs/>
                <w:u w:val="single"/>
                <w:rtl/>
              </w:rPr>
              <w:t>الإعلام</w:t>
            </w: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 xml:space="preserve"> والتكنولوجيا</w:t>
            </w:r>
          </w:p>
        </w:tc>
        <w:tc>
          <w:tcPr>
            <w:tcW w:w="5495" w:type="dxa"/>
          </w:tcPr>
          <w:p w:rsidR="008D6A81" w:rsidRPr="008D6A81" w:rsidRDefault="008D6A81" w:rsidP="008D6A81">
            <w:pPr>
              <w:jc w:val="center"/>
              <w:rPr>
                <w:rFonts w:cs="Arabic Transparent"/>
                <w:b/>
                <w:bCs/>
                <w:u w:val="single"/>
                <w:rtl/>
              </w:rPr>
            </w:pP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 xml:space="preserve">سلبيات </w:t>
            </w:r>
            <w:r w:rsidR="00D646D3" w:rsidRPr="008D6A81">
              <w:rPr>
                <w:rFonts w:cs="Arabic Transparent" w:hint="cs"/>
                <w:b/>
                <w:bCs/>
                <w:u w:val="single"/>
                <w:rtl/>
              </w:rPr>
              <w:t>الإعلام</w:t>
            </w:r>
          </w:p>
        </w:tc>
      </w:tr>
      <w:tr w:rsidR="008D6A81" w:rsidTr="008D6A81">
        <w:tc>
          <w:tcPr>
            <w:tcW w:w="5494" w:type="dxa"/>
          </w:tcPr>
          <w:p w:rsidR="008D6A81" w:rsidRPr="00877F14" w:rsidRDefault="008D6A81" w:rsidP="00877F14">
            <w:pPr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877F14">
              <w:rPr>
                <w:rFonts w:hint="cs"/>
                <w:b/>
                <w:bCs/>
                <w:sz w:val="20"/>
                <w:szCs w:val="20"/>
                <w:rtl/>
              </w:rPr>
              <w:t>ربح الوقت لسرعة عرض المنتوج</w:t>
            </w:r>
            <w:r w:rsidR="00877F1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</w:rPr>
              <w:t>تحسن المستوى المعيشي والثقافي للمجتمعات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</w:rPr>
              <w:t>الدعاية والإشهار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</w:rPr>
              <w:t xml:space="preserve"> كشف عمليات السرقة العلمية وتقليد البضائع القضاء على الوسطاء والسماسرة من خلال التجارة الالكترونية</w:t>
            </w:r>
          </w:p>
        </w:tc>
        <w:tc>
          <w:tcPr>
            <w:tcW w:w="5495" w:type="dxa"/>
          </w:tcPr>
          <w:p w:rsidR="008D6A81" w:rsidRPr="00877F14" w:rsidRDefault="00D646D3" w:rsidP="0027258D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تهديد ثقافات شعوب العالم الثالث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انتشار الحروب وإثارة الفتن</w:t>
            </w:r>
            <w:r w:rsidRPr="00877F14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التدخل في شؤون الدول </w:t>
            </w:r>
            <w:r w:rsid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وتهديد سيادتها</w:t>
            </w:r>
          </w:p>
        </w:tc>
      </w:tr>
    </w:tbl>
    <w:p w:rsidR="00727F67" w:rsidRPr="00727F67" w:rsidRDefault="00727F67" w:rsidP="008D6A81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727F67">
        <w:rPr>
          <w:rFonts w:hint="cs"/>
          <w:b/>
          <w:bCs/>
          <w:sz w:val="24"/>
          <w:szCs w:val="24"/>
          <w:u w:val="single"/>
          <w:rtl/>
          <w:lang w:bidi="ar-DZ"/>
        </w:rPr>
        <w:t>الوحدة التعلمية الثانية</w:t>
      </w:r>
      <w:r w:rsidRPr="00727F67">
        <w:rPr>
          <w:sz w:val="24"/>
          <w:szCs w:val="24"/>
          <w:u w:val="single"/>
          <w:lang w:val="fr-FR" w:bidi="ar-DZ"/>
        </w:rPr>
        <w:t>:</w:t>
      </w:r>
      <w:r w:rsidRPr="00727F67">
        <w:rPr>
          <w:rFonts w:hint="cs"/>
          <w:sz w:val="24"/>
          <w:szCs w:val="24"/>
          <w:u w:val="single"/>
          <w:rtl/>
          <w:lang w:val="fr-FR" w:bidi="ar-DZ"/>
        </w:rPr>
        <w:t xml:space="preserve"> </w:t>
      </w:r>
      <w:r w:rsidRPr="00727F67">
        <w:rPr>
          <w:rFonts w:hint="cs"/>
          <w:b/>
          <w:bCs/>
          <w:sz w:val="24"/>
          <w:szCs w:val="24"/>
          <w:u w:val="single"/>
          <w:rtl/>
          <w:lang w:val="fr-FR" w:bidi="ar-DZ"/>
        </w:rPr>
        <w:t>القوى الاقتصادية الكبرى في العالم</w:t>
      </w:r>
    </w:p>
    <w:p w:rsidR="008D6A81" w:rsidRPr="00877F14" w:rsidRDefault="008D6A81" w:rsidP="008D6A81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877F14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الأولى</w:t>
      </w:r>
      <w:r w:rsidRPr="00877F14">
        <w:rPr>
          <w:b/>
          <w:bCs/>
          <w:sz w:val="24"/>
          <w:szCs w:val="24"/>
          <w:u w:val="single"/>
          <w:lang w:val="fr-FR" w:bidi="ar-DZ"/>
        </w:rPr>
        <w:t>:</w:t>
      </w:r>
      <w:r w:rsidRPr="00877F1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مصادر القوة الاقتصادية الأمريكية وتأثيرها على الاقتصاد العالمي</w:t>
      </w:r>
      <w:r w:rsidR="00C4265F"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( جميع الشعب )</w:t>
      </w:r>
    </w:p>
    <w:p w:rsidR="008D6A81" w:rsidRPr="00877F14" w:rsidRDefault="008D6A81" w:rsidP="008D6A81">
      <w:pPr>
        <w:spacing w:after="0" w:line="240" w:lineRule="auto"/>
        <w:rPr>
          <w:b/>
          <w:bCs/>
          <w:u w:val="single"/>
          <w:rtl/>
          <w:lang w:bidi="ar-DZ"/>
        </w:rPr>
      </w:pPr>
      <w:r w:rsidRPr="00877F14">
        <w:rPr>
          <w:rFonts w:hint="cs"/>
          <w:b/>
          <w:bCs/>
          <w:u w:val="single"/>
          <w:rtl/>
          <w:lang w:bidi="ar-DZ"/>
        </w:rPr>
        <w:t>عوامل القوة الاقتصادية الأمريكية</w:t>
      </w:r>
    </w:p>
    <w:tbl>
      <w:tblPr>
        <w:tblStyle w:val="a3"/>
        <w:bidiVisual/>
        <w:tblW w:w="0" w:type="auto"/>
        <w:tblLook w:val="04A0"/>
      </w:tblPr>
      <w:tblGrid>
        <w:gridCol w:w="3663"/>
        <w:gridCol w:w="3532"/>
        <w:gridCol w:w="3794"/>
      </w:tblGrid>
      <w:tr w:rsidR="008D6A81" w:rsidTr="00877F14">
        <w:tc>
          <w:tcPr>
            <w:tcW w:w="3663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طبيعية</w:t>
            </w:r>
          </w:p>
        </w:tc>
        <w:tc>
          <w:tcPr>
            <w:tcW w:w="3532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تاريخية</w:t>
            </w:r>
          </w:p>
        </w:tc>
        <w:tc>
          <w:tcPr>
            <w:tcW w:w="3794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  <w:lang w:bidi="ar-DZ"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اقتصادية وبشرية</w:t>
            </w:r>
          </w:p>
        </w:tc>
      </w:tr>
      <w:tr w:rsidR="008D6A81" w:rsidTr="00877F14">
        <w:tc>
          <w:tcPr>
            <w:tcW w:w="3663" w:type="dxa"/>
          </w:tcPr>
          <w:p w:rsidR="00491C0D" w:rsidRPr="00877F14" w:rsidRDefault="008D6A81" w:rsidP="00491C0D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>شساعة المساحة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الموقع الاستراتيجي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طول الشريط الساحلي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اتساع السهول والمساحة الصالحة للزراعة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تنوع التضاريس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تنوع المناخ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وفرة الثروات الطبيعية</w:t>
            </w:r>
            <w:r w:rsidRPr="00877F14">
              <w:rPr>
                <w:rFonts w:cs="Arabic Transparent"/>
                <w:b/>
                <w:bCs/>
                <w:sz w:val="20"/>
                <w:szCs w:val="20"/>
              </w:rPr>
              <w:t xml:space="preserve">-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وفرة الميا</w:t>
            </w:r>
            <w:r w:rsidR="00D42AC8" w:rsidRPr="00877F14">
              <w:rPr>
                <w:rFonts w:cs="Arabic Transparent" w:hint="cs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3532" w:type="dxa"/>
          </w:tcPr>
          <w:p w:rsidR="008D6A81" w:rsidRPr="00877F14" w:rsidRDefault="00491C0D" w:rsidP="008D6A81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الاستفادة من الثورة الصناعية</w:t>
            </w:r>
            <w:r w:rsid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الاستفادة من الحربين العالميتين 1 و2 </w:t>
            </w:r>
            <w:r w:rsid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77F14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الاستقرار السياسي</w:t>
            </w:r>
          </w:p>
        </w:tc>
        <w:tc>
          <w:tcPr>
            <w:tcW w:w="3794" w:type="dxa"/>
          </w:tcPr>
          <w:p w:rsidR="008D6A81" w:rsidRPr="00877F14" w:rsidRDefault="00491C0D" w:rsidP="00877F14">
            <w:pPr>
              <w:rPr>
                <w:rFonts w:cs="Arabic Transparent"/>
                <w:b/>
                <w:bCs/>
                <w:sz w:val="20"/>
                <w:szCs w:val="20"/>
                <w:rtl/>
                <w:lang w:val="fr-FR"/>
              </w:rPr>
            </w:pPr>
            <w:r w:rsidRP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طبيعة النظام الرأسمالي</w:t>
            </w:r>
            <w:r w:rsidR="00877F1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785651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وفرة رؤوس الأموال</w:t>
            </w:r>
            <w:r w:rsid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وفرة البنوك والبورصات</w:t>
            </w:r>
            <w:r w:rsidR="00785651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877F14" w:rsidRPr="00702CA7">
              <w:rPr>
                <w:rFonts w:cs="Arabic Transparent"/>
                <w:b/>
                <w:bCs/>
              </w:rPr>
              <w:t xml:space="preserve"> 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وفرة وتطور الهياكل القاعدية ضخامة عدد السكان</w:t>
            </w:r>
            <w:r w:rsid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D42AC8"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785651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>وفرة اليد العاملة المؤهلة استقطاب الكفاءات</w:t>
            </w:r>
            <w:r w:rsid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D42AC8" w:rsidRPr="00877F14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="00785651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77F14">
              <w:rPr>
                <w:rFonts w:cs="Arabic Transparent" w:hint="cs"/>
                <w:b/>
                <w:bCs/>
                <w:sz w:val="20"/>
                <w:szCs w:val="20"/>
                <w:rtl/>
                <w:lang w:val="fr-FR"/>
              </w:rPr>
              <w:t xml:space="preserve">ضخامة الاستهلاك </w:t>
            </w:r>
          </w:p>
        </w:tc>
      </w:tr>
    </w:tbl>
    <w:p w:rsidR="008D6A81" w:rsidRPr="000F5C3E" w:rsidRDefault="008D6A81" w:rsidP="008D6A81">
      <w:pPr>
        <w:pStyle w:val="a5"/>
        <w:ind w:right="72"/>
        <w:jc w:val="left"/>
        <w:rPr>
          <w:rFonts w:cs="Arabic Transparent"/>
          <w:b w:val="0"/>
          <w:bCs w:val="0"/>
          <w:sz w:val="22"/>
          <w:szCs w:val="22"/>
          <w:u w:val="single"/>
          <w:rtl/>
          <w:lang w:val="en-US"/>
        </w:rPr>
      </w:pPr>
      <w:r w:rsidRPr="000F5C3E">
        <w:rPr>
          <w:rFonts w:cs="Arabic Transparent" w:hint="cs"/>
          <w:sz w:val="22"/>
          <w:szCs w:val="22"/>
          <w:u w:val="single"/>
          <w:rtl/>
          <w:lang w:val="en-US"/>
        </w:rPr>
        <w:t>تحديد خصوصيات الأقاليم الاقتصادية للو م ا</w:t>
      </w:r>
    </w:p>
    <w:tbl>
      <w:tblPr>
        <w:tblStyle w:val="a3"/>
        <w:bidiVisual/>
        <w:tblW w:w="0" w:type="auto"/>
        <w:tblLook w:val="04A0"/>
      </w:tblPr>
      <w:tblGrid>
        <w:gridCol w:w="4502"/>
        <w:gridCol w:w="2551"/>
        <w:gridCol w:w="3936"/>
      </w:tblGrid>
      <w:tr w:rsidR="008D6A81" w:rsidTr="00877F14">
        <w:tc>
          <w:tcPr>
            <w:tcW w:w="4502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>الإقليم الشمالي الشرقي</w:t>
            </w:r>
          </w:p>
        </w:tc>
        <w:tc>
          <w:tcPr>
            <w:tcW w:w="2551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>خصائص الإقليم الجنوبي</w:t>
            </w:r>
          </w:p>
        </w:tc>
        <w:tc>
          <w:tcPr>
            <w:tcW w:w="3936" w:type="dxa"/>
          </w:tcPr>
          <w:p w:rsidR="008D6A81" w:rsidRPr="008D6A81" w:rsidRDefault="008D6A81" w:rsidP="008D6A81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cs="Arabic Transparent" w:hint="cs"/>
                <w:b/>
                <w:bCs/>
                <w:u w:val="single"/>
                <w:rtl/>
              </w:rPr>
              <w:t>خصائص الإقليم الغربي</w:t>
            </w:r>
          </w:p>
        </w:tc>
      </w:tr>
      <w:tr w:rsidR="008D6A81" w:rsidTr="00877F14">
        <w:tc>
          <w:tcPr>
            <w:tcW w:w="4502" w:type="dxa"/>
          </w:tcPr>
          <w:p w:rsidR="008D6A81" w:rsidRPr="000F5C3E" w:rsidRDefault="008D6A81" w:rsidP="00D42AC8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يعتبر من أقدم الأقاليم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370EE6">
              <w:rPr>
                <w:rFonts w:cs="Arabic Transparent"/>
                <w:sz w:val="20"/>
                <w:szCs w:val="20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 مقر القرار السياسي والاقتصادي</w:t>
            </w:r>
            <w:r w:rsidR="00370EE6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370EE6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="00D42AC8"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توجد به تجمعات المدن الكبرى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الميغالوبوليس</w:t>
            </w:r>
            <w:r w:rsidR="00370EE6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D42AC8"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توجد به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جميع أنواع الصناعات </w:t>
            </w:r>
            <w:r w:rsidR="00370EE6">
              <w:rPr>
                <w:rFonts w:cs="Arabic Transparent"/>
                <w:sz w:val="20"/>
                <w:szCs w:val="20"/>
              </w:rPr>
              <w:t xml:space="preserve"> 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توجد به عدة نطاقات</w:t>
            </w:r>
            <w:r w:rsidR="00D42AC8"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زراعية</w:t>
            </w:r>
            <w:r w:rsidR="00D42AC8" w:rsidRPr="000F5C3E">
              <w:rPr>
                <w:rFonts w:cs="Arabic Transparent"/>
                <w:sz w:val="20"/>
                <w:szCs w:val="20"/>
              </w:rPr>
              <w:t>-</w:t>
            </w:r>
            <w:r w:rsidR="00370EE6">
              <w:rPr>
                <w:rFonts w:cs="Arabic Transparent"/>
                <w:sz w:val="20"/>
                <w:szCs w:val="20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يتوفر على ثروات طبيعية هامة 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370EE6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يتوفر على بنى تحتية</w:t>
            </w:r>
            <w:r w:rsidR="00D42AC8"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متطورة</w:t>
            </w:r>
          </w:p>
        </w:tc>
        <w:tc>
          <w:tcPr>
            <w:tcW w:w="2551" w:type="dxa"/>
          </w:tcPr>
          <w:p w:rsidR="008D6A81" w:rsidRPr="000F5C3E" w:rsidRDefault="00711F18" w:rsidP="00877F14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يتوفر على ثروات طبيعية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877F14">
              <w:rPr>
                <w:rFonts w:cs="Arabic Transparent"/>
                <w:sz w:val="20"/>
                <w:szCs w:val="20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يشتهر بالصناعات البترولية 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877F14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="00785651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يعرف بمملكة القطن إضافة إلى منتوجات أخرى</w:t>
            </w:r>
            <w:r w:rsidR="00877F14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877F14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توجد به موانئ هامة </w:t>
            </w:r>
          </w:p>
        </w:tc>
        <w:tc>
          <w:tcPr>
            <w:tcW w:w="3936" w:type="dxa"/>
          </w:tcPr>
          <w:p w:rsidR="008D6A81" w:rsidRPr="00877F14" w:rsidRDefault="00711F18" w:rsidP="00877F14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إقليم حديث من حيث الاستثمارات والسكان</w:t>
            </w:r>
            <w:r w:rsidR="00877F14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877F14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يشتهر بالصناعات الثقيلة والفضائية والسينمائي</w:t>
            </w:r>
            <w:r w:rsidRPr="000F5C3E">
              <w:rPr>
                <w:rFonts w:cs="Arabic Transparent" w:hint="eastAsia"/>
                <w:sz w:val="20"/>
                <w:szCs w:val="20"/>
                <w:rtl/>
                <w:lang w:val="en-US"/>
              </w:rPr>
              <w:t>ة</w:t>
            </w:r>
            <w:r w:rsidR="00877F14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="00877F14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491C0D"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يتوفر عل</w:t>
            </w:r>
            <w:r w:rsidR="00491C0D" w:rsidRPr="000F5C3E">
              <w:rPr>
                <w:rFonts w:cs="Arabic Transparent" w:hint="eastAsia"/>
                <w:sz w:val="20"/>
                <w:szCs w:val="20"/>
                <w:rtl/>
                <w:lang w:val="en-US"/>
              </w:rPr>
              <w:t>ى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ثروات طبيعية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877F14">
              <w:rPr>
                <w:rFonts w:cs="Arabic Transparent"/>
                <w:sz w:val="20"/>
                <w:szCs w:val="20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يعتبر إقليم زراعي هام 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="00877F14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>يعتبر مقر لأكبر الشركات المتعددة الجنسيات</w:t>
            </w:r>
            <w:r w:rsidR="00491C0D" w:rsidRPr="000F5C3E">
              <w:rPr>
                <w:rFonts w:cs="Arabic Transparent"/>
                <w:sz w:val="20"/>
                <w:szCs w:val="20"/>
              </w:rPr>
              <w:t>-</w:t>
            </w:r>
            <w:r w:rsidRPr="000F5C3E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توجد به موانئ هام</w:t>
            </w:r>
            <w:r w:rsidRPr="000F5C3E">
              <w:rPr>
                <w:rFonts w:cs="Arabic Transparent" w:hint="cs"/>
                <w:sz w:val="20"/>
                <w:szCs w:val="20"/>
                <w:rtl/>
              </w:rPr>
              <w:t>ة</w:t>
            </w:r>
            <w:r w:rsidR="00877F14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8D6A81" w:rsidRPr="00896CE3" w:rsidRDefault="00711F18" w:rsidP="008D6A81">
      <w:pPr>
        <w:spacing w:after="0" w:line="240" w:lineRule="auto"/>
        <w:rPr>
          <w:b/>
          <w:bCs/>
          <w:u w:val="single"/>
          <w:rtl/>
        </w:rPr>
      </w:pPr>
      <w:r w:rsidRPr="00896CE3">
        <w:rPr>
          <w:rFonts w:cs="Arabic Transparent" w:hint="cs"/>
          <w:b/>
          <w:bCs/>
          <w:u w:val="single"/>
          <w:rtl/>
        </w:rPr>
        <w:t xml:space="preserve">استنتاج مظاهر القوة الاقتصادية للو م </w:t>
      </w:r>
      <w:r w:rsidR="00491C0D" w:rsidRPr="00896CE3">
        <w:rPr>
          <w:rFonts w:cs="Arabic Transparent" w:hint="cs"/>
          <w:b/>
          <w:bCs/>
          <w:u w:val="single"/>
          <w:rtl/>
        </w:rPr>
        <w:t>ا</w:t>
      </w:r>
      <w:r w:rsidRPr="00896CE3">
        <w:rPr>
          <w:rFonts w:cs="Arabic Transparent" w:hint="cs"/>
          <w:b/>
          <w:bCs/>
          <w:u w:val="single"/>
          <w:rtl/>
        </w:rPr>
        <w:t xml:space="preserve"> واثر قوتها على العلاقات  الاقتصادية العالمية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711F18" w:rsidTr="00711F18">
        <w:tc>
          <w:tcPr>
            <w:tcW w:w="5494" w:type="dxa"/>
          </w:tcPr>
          <w:p w:rsidR="00711F18" w:rsidRPr="00711F18" w:rsidRDefault="00711F18" w:rsidP="00711F18">
            <w:pPr>
              <w:jc w:val="center"/>
              <w:rPr>
                <w:b/>
                <w:bCs/>
                <w:u w:val="single"/>
                <w:rtl/>
              </w:rPr>
            </w:pPr>
            <w:r w:rsidRPr="00711F18">
              <w:rPr>
                <w:rFonts w:cs="Arabic Transparent" w:hint="cs"/>
                <w:b/>
                <w:bCs/>
                <w:u w:val="single"/>
                <w:rtl/>
              </w:rPr>
              <w:t>مظاهر القوة الاقتصادية</w:t>
            </w:r>
            <w:r w:rsidR="000F5C3E">
              <w:rPr>
                <w:rFonts w:hint="cs"/>
                <w:b/>
                <w:bCs/>
                <w:u w:val="single"/>
                <w:rtl/>
              </w:rPr>
              <w:t xml:space="preserve"> الأمريكية</w:t>
            </w:r>
          </w:p>
        </w:tc>
        <w:tc>
          <w:tcPr>
            <w:tcW w:w="5495" w:type="dxa"/>
          </w:tcPr>
          <w:p w:rsidR="00711F18" w:rsidRPr="00711F18" w:rsidRDefault="00711F18" w:rsidP="00711F18">
            <w:pPr>
              <w:jc w:val="center"/>
              <w:rPr>
                <w:b/>
                <w:bCs/>
                <w:u w:val="single"/>
                <w:rtl/>
              </w:rPr>
            </w:pPr>
            <w:r w:rsidRPr="00711F18">
              <w:rPr>
                <w:rFonts w:cs="Arabic Transparent" w:hint="cs"/>
                <w:b/>
                <w:bCs/>
                <w:u w:val="single"/>
                <w:rtl/>
              </w:rPr>
              <w:t>اثر قوتها على العلاقات  الاقتصادية العالمية</w:t>
            </w:r>
          </w:p>
        </w:tc>
      </w:tr>
      <w:tr w:rsidR="00711F18" w:rsidTr="00711F18">
        <w:tc>
          <w:tcPr>
            <w:tcW w:w="5494" w:type="dxa"/>
          </w:tcPr>
          <w:p w:rsidR="00711F18" w:rsidRPr="00896CE3" w:rsidRDefault="00711F18" w:rsidP="00896CE3">
            <w:pPr>
              <w:pStyle w:val="a5"/>
              <w:ind w:right="72"/>
              <w:jc w:val="lef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6CE3">
              <w:rPr>
                <w:rFonts w:asciiTheme="majorBidi" w:hAnsiTheme="majorBidi" w:cstheme="majorBidi"/>
                <w:sz w:val="20"/>
                <w:szCs w:val="20"/>
                <w:rtl/>
              </w:rPr>
              <w:t>ضخامة الإنتاج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الزراعي والصناعي</w:t>
            </w:r>
            <w:r w:rsidR="00896CE3" w:rsidRPr="00896CE3">
              <w:rPr>
                <w:rFonts w:cs="Arabic Transparent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واحتلاله المراتب الأولى</w:t>
            </w:r>
            <w:r w:rsid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896CE3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491C0D"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امتلاكها لأكبر البورصات 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 w:rsidRPr="00896CE3">
              <w:rPr>
                <w:rFonts w:asciiTheme="majorBidi" w:hAnsiTheme="majorBidi" w:cstheme="majorBidi"/>
                <w:sz w:val="20"/>
                <w:szCs w:val="20"/>
                <w:rtl/>
              </w:rPr>
              <w:t>الشركات المتعددة الجنسيات</w:t>
            </w:r>
            <w:r w:rsidR="00896CE3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896CE3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="00491C0D"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قوة عملتها </w:t>
            </w:r>
            <w:r w:rsidR="00896CE3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896CE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ضخامة استهلاكها للمواد الأولية وتصديرها للمواد </w:t>
            </w:r>
            <w:r w:rsidR="00491C0D"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المصنعة </w:t>
            </w:r>
            <w:r w:rsidR="00491C0D" w:rsidRPr="00896CE3">
              <w:rPr>
                <w:rFonts w:cs="Arabic Transparent"/>
                <w:sz w:val="20"/>
                <w:szCs w:val="20"/>
              </w:rPr>
              <w:t>-</w:t>
            </w:r>
            <w:r w:rsid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>وفر</w:t>
            </w:r>
            <w:r w:rsidR="00491C0D" w:rsidRPr="00896CE3">
              <w:rPr>
                <w:rFonts w:asciiTheme="majorBidi" w:hAnsiTheme="majorBidi" w:cstheme="majorBidi" w:hint="eastAsia"/>
                <w:sz w:val="20"/>
                <w:szCs w:val="20"/>
                <w:rtl/>
              </w:rPr>
              <w:t>ة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وتطور الهياكل القاعدية</w:t>
            </w:r>
            <w:r w:rsidR="00896CE3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المساهمة في التجارة العالمية </w:t>
            </w:r>
            <w:r w:rsidRPr="00896CE3">
              <w:rPr>
                <w:rFonts w:hint="cs"/>
                <w:sz w:val="20"/>
                <w:szCs w:val="20"/>
                <w:rtl/>
              </w:rPr>
              <w:t xml:space="preserve">13 </w:t>
            </w:r>
            <w:r w:rsidRPr="00896CE3">
              <w:rPr>
                <w:rStyle w:val="st"/>
                <w:sz w:val="20"/>
                <w:szCs w:val="20"/>
              </w:rPr>
              <w:t>%</w:t>
            </w:r>
          </w:p>
        </w:tc>
        <w:tc>
          <w:tcPr>
            <w:tcW w:w="5495" w:type="dxa"/>
          </w:tcPr>
          <w:p w:rsidR="00896CE3" w:rsidRPr="00896CE3" w:rsidRDefault="00711F18" w:rsidP="00896CE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6C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تأثير الدولار سلبا أو إيجابا على الاقتصاد العالمي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CB1526"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الهيمنة على المؤسسات المالية والاقتصادية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fr-FR"/>
              </w:rPr>
              <w:t xml:space="preserve"> </w:t>
            </w:r>
            <w:r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استخدام الغذاء كسلاح اخضر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التدخل في الكثير من المناطق</w:t>
            </w:r>
            <w:r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لحماية مصالحها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Pr="00896C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الانتشار الكبير للثقافة الأمريكية في العالم</w:t>
            </w:r>
            <w:r w:rsid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1C0D" w:rsidRPr="00896CE3">
              <w:rPr>
                <w:rFonts w:cs="Arabic Transparent"/>
                <w:b/>
                <w:bCs/>
                <w:sz w:val="20"/>
                <w:szCs w:val="20"/>
                <w:lang w:val="fr-FR"/>
              </w:rPr>
              <w:t>-</w:t>
            </w:r>
            <w:r w:rsidR="00CB1526"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6CE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تأثير أزماتها المالية والاقتصادية على الاقتصاد العالمي</w:t>
            </w:r>
          </w:p>
        </w:tc>
      </w:tr>
    </w:tbl>
    <w:p w:rsidR="0095755F" w:rsidRDefault="0095755F" w:rsidP="0095755F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95755F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الثانية</w:t>
      </w:r>
      <w:r w:rsidRPr="0095755F">
        <w:rPr>
          <w:b/>
          <w:bCs/>
          <w:sz w:val="24"/>
          <w:szCs w:val="24"/>
          <w:u w:val="single"/>
          <w:lang w:val="fr-FR" w:bidi="ar-DZ"/>
        </w:rPr>
        <w:t>:</w:t>
      </w:r>
      <w:r w:rsidRPr="0095755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ظاهرة التكتل وأثرها في قوة الاتحاد الأوروبي</w:t>
      </w:r>
      <w:r w:rsidR="00C4265F"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( جميع الشعب )</w:t>
      </w:r>
    </w:p>
    <w:p w:rsidR="0095755F" w:rsidRPr="009D567B" w:rsidRDefault="0095755F" w:rsidP="0095755F">
      <w:pPr>
        <w:spacing w:after="0" w:line="240" w:lineRule="auto"/>
        <w:rPr>
          <w:b/>
          <w:bCs/>
          <w:u w:val="single"/>
          <w:rtl/>
        </w:rPr>
      </w:pPr>
      <w:r w:rsidRPr="009D567B">
        <w:rPr>
          <w:rFonts w:cs="Arabic Transparent" w:hint="cs"/>
          <w:b/>
          <w:bCs/>
          <w:u w:val="single"/>
          <w:rtl/>
        </w:rPr>
        <w:t>استخلاص عوامل القوة الاقتصادية للاتحاد الأوروبي</w:t>
      </w:r>
    </w:p>
    <w:tbl>
      <w:tblPr>
        <w:tblStyle w:val="a3"/>
        <w:bidiVisual/>
        <w:tblW w:w="0" w:type="auto"/>
        <w:tblLook w:val="04A0"/>
      </w:tblPr>
      <w:tblGrid>
        <w:gridCol w:w="3663"/>
        <w:gridCol w:w="3532"/>
        <w:gridCol w:w="3794"/>
      </w:tblGrid>
      <w:tr w:rsidR="0095755F" w:rsidTr="00EB0171">
        <w:tc>
          <w:tcPr>
            <w:tcW w:w="3663" w:type="dxa"/>
          </w:tcPr>
          <w:p w:rsidR="0095755F" w:rsidRDefault="0095755F" w:rsidP="0095755F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طبيعية</w:t>
            </w:r>
          </w:p>
        </w:tc>
        <w:tc>
          <w:tcPr>
            <w:tcW w:w="3532" w:type="dxa"/>
          </w:tcPr>
          <w:p w:rsidR="0095755F" w:rsidRDefault="0095755F" w:rsidP="0095755F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تاريخية</w:t>
            </w:r>
          </w:p>
        </w:tc>
        <w:tc>
          <w:tcPr>
            <w:tcW w:w="3794" w:type="dxa"/>
          </w:tcPr>
          <w:p w:rsidR="0095755F" w:rsidRDefault="0095755F" w:rsidP="0095755F">
            <w:pPr>
              <w:jc w:val="center"/>
              <w:rPr>
                <w:b/>
                <w:bCs/>
                <w:u w:val="single"/>
                <w:rtl/>
              </w:rPr>
            </w:pPr>
            <w:r w:rsidRPr="008D6A81">
              <w:rPr>
                <w:rFonts w:hint="cs"/>
                <w:b/>
                <w:bCs/>
                <w:u w:val="single"/>
                <w:rtl/>
                <w:lang w:bidi="ar-DZ"/>
              </w:rPr>
              <w:t>عوامل اقتصادية وبشرية</w:t>
            </w:r>
          </w:p>
        </w:tc>
      </w:tr>
      <w:tr w:rsidR="0095755F" w:rsidTr="00EB0171">
        <w:tc>
          <w:tcPr>
            <w:tcW w:w="3663" w:type="dxa"/>
          </w:tcPr>
          <w:p w:rsidR="0095755F" w:rsidRPr="00722745" w:rsidRDefault="0095755F" w:rsidP="00722745">
            <w:pPr>
              <w:pStyle w:val="a5"/>
              <w:tabs>
                <w:tab w:val="left" w:pos="6084"/>
              </w:tabs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الاستفادة من الحركة الاستعمارية والثورة الصناعية</w:t>
            </w:r>
            <w:r w:rsidR="009D567B" w:rsidRPr="00722745">
              <w:rPr>
                <w:rFonts w:cs="Arabic Transparent"/>
                <w:b w:val="0"/>
                <w:bCs w:val="0"/>
                <w:sz w:val="20"/>
                <w:szCs w:val="20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الاستفادة من مشروع مارشال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22745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الاستقرار السياسي بعد ح ع 2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="009D567B" w:rsidRPr="00722745">
              <w:rPr>
                <w:rFonts w:cs="Arabic Transparent"/>
                <w:sz w:val="20"/>
                <w:szCs w:val="20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انتهاج ساسة التكتل مبكرا </w:t>
            </w:r>
          </w:p>
        </w:tc>
        <w:tc>
          <w:tcPr>
            <w:tcW w:w="3532" w:type="dxa"/>
          </w:tcPr>
          <w:p w:rsidR="0095755F" w:rsidRPr="00722745" w:rsidRDefault="0095755F" w:rsidP="00722745">
            <w:pPr>
              <w:pStyle w:val="a5"/>
              <w:tabs>
                <w:tab w:val="left" w:pos="6084"/>
              </w:tabs>
              <w:ind w:right="72"/>
              <w:jc w:val="left"/>
              <w:rPr>
                <w:rFonts w:cs="Arabic Transparent"/>
                <w:sz w:val="20"/>
                <w:szCs w:val="20"/>
                <w:rtl/>
              </w:rPr>
            </w:pP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الموقع الاستراتيجي</w:t>
            </w:r>
            <w:r w:rsidR="009D567B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9D567B" w:rsidRPr="00722745">
              <w:rPr>
                <w:rFonts w:cs="Arabic Transparent"/>
                <w:sz w:val="20"/>
                <w:szCs w:val="20"/>
              </w:rPr>
              <w:t xml:space="preserve"> 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اتساع المساحة الصالحة للزراعة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طول الشريط الساحلي</w:t>
            </w:r>
            <w:r w:rsidR="00722745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EB0171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وفرة المياه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تنوع المناخ</w:t>
            </w:r>
            <w:r w:rsidR="009D567B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="009D567B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وفرة الثروات الطبيعية</w:t>
            </w:r>
          </w:p>
        </w:tc>
        <w:tc>
          <w:tcPr>
            <w:tcW w:w="3794" w:type="dxa"/>
          </w:tcPr>
          <w:p w:rsidR="0095755F" w:rsidRPr="00722745" w:rsidRDefault="0095755F" w:rsidP="00722745">
            <w:pPr>
              <w:pStyle w:val="a5"/>
              <w:tabs>
                <w:tab w:val="left" w:pos="6084"/>
              </w:tabs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طبيعة النظام الرأسمالي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22745">
              <w:rPr>
                <w:rFonts w:cs="Arabic Transparent"/>
                <w:sz w:val="20"/>
                <w:szCs w:val="20"/>
              </w:rPr>
              <w:t xml:space="preserve"> </w:t>
            </w:r>
            <w:r w:rsidR="00EB0171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وفرة البنوك والبورصات </w:t>
            </w:r>
            <w:r w:rsid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وفرة الهياكل القاعدية 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="00EB0171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وفر</w:t>
            </w:r>
            <w:r w:rsidR="00EB0171" w:rsidRPr="00722745">
              <w:rPr>
                <w:rFonts w:cs="Arabic Transparent" w:hint="eastAsia"/>
                <w:sz w:val="20"/>
                <w:szCs w:val="20"/>
                <w:rtl/>
                <w:lang w:val="en-US"/>
              </w:rPr>
              <w:t>ة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رؤوس الأموال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="00722745">
              <w:rPr>
                <w:rFonts w:cs="Arabic Transparent"/>
                <w:sz w:val="20"/>
                <w:szCs w:val="20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التحكم في التكنولوجيا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وفرة اليد العاملة المؤهلة</w:t>
            </w:r>
            <w:r w:rsid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722745">
              <w:rPr>
                <w:rFonts w:cs="Arabic Transparent"/>
                <w:sz w:val="20"/>
                <w:szCs w:val="20"/>
              </w:rPr>
              <w:t xml:space="preserve"> 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اتساع السوق الاستهلاكية</w:t>
            </w:r>
            <w:r w:rsidR="00EB0171" w:rsidRPr="00722745">
              <w:rPr>
                <w:rFonts w:cs="Arabic Transparent"/>
                <w:sz w:val="20"/>
                <w:szCs w:val="20"/>
              </w:rPr>
              <w:t>-</w:t>
            </w:r>
            <w:r w:rsidR="00722745">
              <w:rPr>
                <w:rFonts w:cs="Arabic Transparent"/>
                <w:sz w:val="20"/>
                <w:szCs w:val="20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استقطاب</w:t>
            </w:r>
            <w:r w:rsidR="00EB0171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الكفاءات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</w:tr>
    </w:tbl>
    <w:p w:rsidR="0095755F" w:rsidRPr="00722745" w:rsidRDefault="0095755F" w:rsidP="0095755F">
      <w:pPr>
        <w:pStyle w:val="a5"/>
        <w:ind w:right="72"/>
        <w:jc w:val="left"/>
        <w:rPr>
          <w:rFonts w:cs="Arabic Transparent"/>
          <w:b w:val="0"/>
          <w:bCs w:val="0"/>
          <w:sz w:val="22"/>
          <w:szCs w:val="22"/>
          <w:u w:val="single"/>
          <w:rtl/>
          <w:lang w:val="en-US"/>
        </w:rPr>
      </w:pPr>
      <w:r w:rsidRPr="00722745">
        <w:rPr>
          <w:rFonts w:cs="Arabic Transparent" w:hint="cs"/>
          <w:sz w:val="22"/>
          <w:szCs w:val="22"/>
          <w:u w:val="single"/>
          <w:rtl/>
          <w:lang w:val="en-US"/>
        </w:rPr>
        <w:t xml:space="preserve">إبراز مكانة إقليم الراين والواجهة البحرية الشمالية والغربية في اقتصاد الاتحاد 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95755F" w:rsidTr="0095755F">
        <w:tc>
          <w:tcPr>
            <w:tcW w:w="5494" w:type="dxa"/>
          </w:tcPr>
          <w:p w:rsidR="0095755F" w:rsidRDefault="0095755F" w:rsidP="0095755F">
            <w:pPr>
              <w:pStyle w:val="a5"/>
              <w:ind w:right="72"/>
              <w:rPr>
                <w:rFonts w:cs="Arabic Transparent"/>
                <w:b w:val="0"/>
                <w:bCs w:val="0"/>
                <w:sz w:val="28"/>
                <w:szCs w:val="28"/>
                <w:u w:val="single"/>
                <w:rtl/>
                <w:lang w:val="en-US"/>
              </w:rPr>
            </w:pPr>
            <w:r w:rsidRPr="0095755F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مكانة إقليم الراين</w:t>
            </w:r>
          </w:p>
        </w:tc>
        <w:tc>
          <w:tcPr>
            <w:tcW w:w="5495" w:type="dxa"/>
          </w:tcPr>
          <w:p w:rsidR="0095755F" w:rsidRDefault="0095755F" w:rsidP="0095755F">
            <w:pPr>
              <w:pStyle w:val="a5"/>
              <w:ind w:right="72"/>
              <w:rPr>
                <w:rFonts w:cs="Arabic Transparent"/>
                <w:b w:val="0"/>
                <w:bCs w:val="0"/>
                <w:sz w:val="28"/>
                <w:szCs w:val="28"/>
                <w:u w:val="single"/>
                <w:rtl/>
                <w:lang w:val="en-US"/>
              </w:rPr>
            </w:pPr>
            <w:r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 xml:space="preserve">مكانة </w:t>
            </w:r>
            <w:r w:rsidRPr="0095755F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الواجهة البحرية الشمالية والغربية</w:t>
            </w:r>
          </w:p>
        </w:tc>
      </w:tr>
      <w:tr w:rsidR="0095755F" w:rsidTr="0095755F">
        <w:tc>
          <w:tcPr>
            <w:tcW w:w="5494" w:type="dxa"/>
          </w:tcPr>
          <w:p w:rsidR="0095755F" w:rsidRPr="00722745" w:rsidRDefault="0095755F" w:rsidP="003B1005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ينتج نصف الدخل الوطني لدول الاتحاد</w:t>
            </w:r>
            <w:r w:rsid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تتركز به جل </w:t>
            </w:r>
            <w:r w:rsidR="00AA37BD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الأنشطة الاقتصادية</w:t>
            </w:r>
            <w:r w:rsidR="0091252F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91252F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اكبر منطقة من حيث التمركز السكاني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22745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وفرة الموارد الطبيعية والمائية</w:t>
            </w:r>
            <w:r w:rsidR="00722745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22745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يسهل الاتصال بين الدول الأوروبية</w:t>
            </w:r>
            <w:r w:rsid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AA37BD" w:rsidRPr="00722745">
              <w:rPr>
                <w:rFonts w:cs="Arabic Transparent"/>
                <w:sz w:val="20"/>
                <w:szCs w:val="20"/>
              </w:rPr>
              <w:t>-</w:t>
            </w:r>
            <w:r w:rsidR="00B777C4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قبلة للسياح </w:t>
            </w:r>
            <w:r w:rsidR="00AA37BD" w:rsidRPr="00722745">
              <w:rPr>
                <w:rFonts w:cs="Arabic Transparent"/>
                <w:sz w:val="20"/>
                <w:szCs w:val="20"/>
              </w:rPr>
              <w:t>-</w:t>
            </w:r>
            <w:r w:rsidR="00AA37BD" w:rsidRPr="00722745">
              <w:rPr>
                <w:rFonts w:cs="Arabic Transparent" w:hint="cs"/>
                <w:sz w:val="20"/>
                <w:szCs w:val="20"/>
                <w:rtl/>
              </w:rPr>
              <w:t xml:space="preserve"> وفرة اليد العاملة المؤهلة</w:t>
            </w:r>
          </w:p>
        </w:tc>
        <w:tc>
          <w:tcPr>
            <w:tcW w:w="5495" w:type="dxa"/>
          </w:tcPr>
          <w:p w:rsidR="0095755F" w:rsidRPr="00722745" w:rsidRDefault="00B777C4" w:rsidP="0091252F">
            <w:pPr>
              <w:pStyle w:val="a5"/>
              <w:tabs>
                <w:tab w:val="left" w:pos="6084"/>
              </w:tabs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تطل على العديد من الدول الأوروبية</w:t>
            </w:r>
            <w:r w:rsidR="00AA37BD" w:rsidRPr="00722745">
              <w:rPr>
                <w:rFonts w:cs="Arabic Transparent"/>
                <w:sz w:val="20"/>
                <w:szCs w:val="20"/>
              </w:rPr>
              <w:t>-</w:t>
            </w:r>
            <w:r w:rsidR="0091252F">
              <w:rPr>
                <w:rFonts w:cs="Arabic Transparent"/>
                <w:sz w:val="20"/>
                <w:szCs w:val="20"/>
              </w:rPr>
              <w:t xml:space="preserve"> </w:t>
            </w:r>
            <w:r w:rsidR="0091252F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واجهة بحرية هامة وطريق تجاري رئيسي</w:t>
            </w:r>
            <w:r w:rsidR="0091252F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تسهيل المبادلات والتنقلات الداخلية والخارجية</w:t>
            </w:r>
            <w:r w:rsidR="00EB1409" w:rsidRPr="00722745">
              <w:rPr>
                <w:rFonts w:cs="Arabic Transparent"/>
                <w:sz w:val="20"/>
                <w:szCs w:val="20"/>
              </w:rPr>
              <w:t>-</w:t>
            </w:r>
            <w:r w:rsidR="0091252F">
              <w:rPr>
                <w:rFonts w:cs="Arabic Transparent"/>
                <w:sz w:val="20"/>
                <w:szCs w:val="20"/>
              </w:rPr>
              <w:t xml:space="preserve"> 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تعتبر مصد</w:t>
            </w:r>
            <w:r w:rsidRPr="00722745">
              <w:rPr>
                <w:rFonts w:cs="Arabic Transparent" w:hint="eastAsia"/>
                <w:sz w:val="20"/>
                <w:szCs w:val="20"/>
                <w:rtl/>
                <w:lang w:val="en-US"/>
              </w:rPr>
              <w:t>ر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هاما لإنتاج النفط والغاز والثروة السمكية</w:t>
            </w:r>
            <w:r w:rsidR="0091252F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EB1409" w:rsidRPr="00722745">
              <w:rPr>
                <w:rFonts w:cs="Arabic Transparent"/>
                <w:sz w:val="20"/>
                <w:szCs w:val="20"/>
              </w:rPr>
              <w:t>-</w:t>
            </w:r>
            <w:r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منطقة سياحية هام</w:t>
            </w:r>
            <w:r w:rsidR="00EB1409" w:rsidRPr="00722745">
              <w:rPr>
                <w:rFonts w:cs="Arabic Transparent" w:hint="cs"/>
                <w:sz w:val="20"/>
                <w:szCs w:val="20"/>
                <w:rtl/>
                <w:lang w:val="en-US"/>
              </w:rPr>
              <w:t>ة</w:t>
            </w:r>
          </w:p>
        </w:tc>
      </w:tr>
    </w:tbl>
    <w:p w:rsidR="0095755F" w:rsidRDefault="00B777C4" w:rsidP="0095755F">
      <w:pPr>
        <w:pStyle w:val="a5"/>
        <w:ind w:right="72"/>
        <w:jc w:val="left"/>
        <w:rPr>
          <w:rFonts w:cs="Arabic Transparent"/>
          <w:sz w:val="22"/>
          <w:szCs w:val="22"/>
          <w:u w:val="single"/>
          <w:rtl/>
          <w:lang w:val="en-US" w:bidi="ar-DZ"/>
        </w:rPr>
      </w:pPr>
      <w:r w:rsidRPr="00B777C4">
        <w:rPr>
          <w:rFonts w:cs="Arabic Transparent" w:hint="cs"/>
          <w:sz w:val="22"/>
          <w:szCs w:val="22"/>
          <w:u w:val="single"/>
          <w:rtl/>
          <w:lang w:val="en-US"/>
        </w:rPr>
        <w:t>دور التكتل في تحقيق المكانة الاقتصادية المنشودة</w:t>
      </w:r>
      <w:r w:rsidR="00BD380E">
        <w:rPr>
          <w:rFonts w:cs="Arabic Transparent" w:hint="cs"/>
          <w:sz w:val="22"/>
          <w:szCs w:val="22"/>
          <w:u w:val="single"/>
          <w:rtl/>
          <w:lang w:val="en-US"/>
        </w:rPr>
        <w:t xml:space="preserve"> والمعيقات التي تواجه الاتحاد </w:t>
      </w:r>
      <w:r w:rsidR="00C4265F">
        <w:rPr>
          <w:rFonts w:cs="Arabic Transparent" w:hint="cs"/>
          <w:sz w:val="22"/>
          <w:szCs w:val="22"/>
          <w:u w:val="single"/>
          <w:rtl/>
          <w:lang w:val="en-US"/>
        </w:rPr>
        <w:t>الأوروبي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B777C4" w:rsidTr="00B777C4">
        <w:tc>
          <w:tcPr>
            <w:tcW w:w="5494" w:type="dxa"/>
          </w:tcPr>
          <w:p w:rsidR="00B777C4" w:rsidRPr="00B777C4" w:rsidRDefault="00B777C4" w:rsidP="00B777C4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B777C4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دور التكتل في تحقيق المكانة الاقتصادية المنشودة</w:t>
            </w:r>
          </w:p>
        </w:tc>
        <w:tc>
          <w:tcPr>
            <w:tcW w:w="5495" w:type="dxa"/>
          </w:tcPr>
          <w:p w:rsidR="00B777C4" w:rsidRPr="00B777C4" w:rsidRDefault="00B777C4" w:rsidP="00B777C4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B777C4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المشاكل والتحديات</w:t>
            </w:r>
            <w:r w:rsidR="00BD380E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 xml:space="preserve"> والمعيقات</w:t>
            </w:r>
          </w:p>
        </w:tc>
      </w:tr>
      <w:tr w:rsidR="00B777C4" w:rsidTr="00B777C4">
        <w:tc>
          <w:tcPr>
            <w:tcW w:w="5494" w:type="dxa"/>
          </w:tcPr>
          <w:p w:rsidR="00EB1409" w:rsidRPr="00A35C66" w:rsidRDefault="00B777C4" w:rsidP="00A35C66">
            <w:pPr>
              <w:pStyle w:val="a5"/>
              <w:ind w:right="72"/>
              <w:jc w:val="lef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حولها إلى قطب اقتصادي عالمي</w:t>
            </w:r>
            <w:r w:rsid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مكنها من تجاوز خلافاتها وتوحيد إمكانياتها</w:t>
            </w:r>
            <w:r w:rsidR="00A35C66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قلص من الفوارق في التطور الاقتصادي بين دولها</w:t>
            </w:r>
            <w:r w:rsid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مكنها من استعادة مكانتها</w:t>
            </w:r>
            <w:r w:rsidR="00A35C66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خفف من تبعيتها في المواد الأولية</w:t>
            </w:r>
            <w:r w:rsid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قوة صناعية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="00A35C66">
              <w:rPr>
                <w:rFonts w:cs="Arabic Transparent"/>
                <w:sz w:val="20"/>
                <w:szCs w:val="20"/>
              </w:rPr>
              <w:t xml:space="preserve"> 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قوة زراعية</w:t>
            </w:r>
            <w:r w:rsid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حولها إلى قوة مالية</w:t>
            </w:r>
            <w:r w:rsid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35C66">
              <w:rPr>
                <w:rFonts w:cs="Arabic Transparent"/>
                <w:sz w:val="20"/>
                <w:szCs w:val="20"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="00EB1409"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اكبر قوة تجارية في العالم</w:t>
            </w:r>
            <w:r w:rsidRPr="00A35C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5" w:type="dxa"/>
          </w:tcPr>
          <w:p w:rsidR="00B777C4" w:rsidRPr="00A35C66" w:rsidRDefault="00B777C4" w:rsidP="00A35C66">
            <w:pPr>
              <w:pStyle w:val="a5"/>
              <w:tabs>
                <w:tab w:val="left" w:pos="6084"/>
              </w:tabs>
              <w:ind w:right="72"/>
              <w:jc w:val="left"/>
              <w:rPr>
                <w:rFonts w:asciiTheme="minorHAnsi" w:eastAsiaTheme="minorHAnsi" w:hAnsiTheme="minorHAnsi" w:cs="Arabic Transparent"/>
                <w:sz w:val="20"/>
                <w:szCs w:val="20"/>
                <w:u w:val="single"/>
                <w:rtl/>
                <w:lang w:val="en-US"/>
              </w:rPr>
            </w:pPr>
            <w:r w:rsidRPr="00A35C66">
              <w:rPr>
                <w:rFonts w:cs="Arabic Transparent" w:hint="cs"/>
                <w:sz w:val="20"/>
                <w:szCs w:val="20"/>
                <w:rtl/>
                <w:lang w:val="en-US"/>
              </w:rPr>
              <w:t>افتقارها للمواد الأولية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="00A35C66">
              <w:rPr>
                <w:rFonts w:cs="Arabic Transparent"/>
                <w:sz w:val="20"/>
                <w:szCs w:val="20"/>
              </w:rPr>
              <w:t xml:space="preserve"> </w:t>
            </w:r>
            <w:r w:rsidRPr="00A35C66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عدم التزام بعض الدول بمبدأ الأفضلية في التعام</w:t>
            </w:r>
            <w:r w:rsidR="00EB1409" w:rsidRPr="00A35C66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ل التفاوت 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>في التطور بين دول الاتحاد</w:t>
            </w:r>
            <w:r w:rsid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</w:rPr>
              <w:t xml:space="preserve"> 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>عدم انضمام كل دول الاتحاد إلى منطقة اليورو</w:t>
            </w:r>
            <w:r w:rsidR="00EB1409" w:rsidRPr="00A35C66">
              <w:rPr>
                <w:rFonts w:cs="Arabic Transparent"/>
                <w:sz w:val="20"/>
                <w:szCs w:val="20"/>
              </w:rPr>
              <w:t>-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 xml:space="preserve"> التلوث البيئي </w:t>
            </w:r>
            <w:r w:rsidRPr="00A35C66">
              <w:rPr>
                <w:rFonts w:cs="Arabic Transparent"/>
                <w:sz w:val="20"/>
                <w:szCs w:val="20"/>
              </w:rPr>
              <w:t xml:space="preserve">- </w:t>
            </w:r>
            <w:r w:rsid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</w:rPr>
              <w:t xml:space="preserve"> 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>الأزمات المالية</w:t>
            </w:r>
            <w:r w:rsidR="00A35C66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A35C66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 xml:space="preserve"> البطالة </w:t>
            </w:r>
            <w:r w:rsidRPr="00A35C66">
              <w:rPr>
                <w:rFonts w:cs="Arabic Transparent"/>
                <w:sz w:val="20"/>
                <w:szCs w:val="20"/>
              </w:rPr>
              <w:t xml:space="preserve">- </w:t>
            </w:r>
            <w:r w:rsidRPr="00A35C66">
              <w:rPr>
                <w:rFonts w:asciiTheme="minorHAnsi" w:eastAsiaTheme="minorHAnsi" w:hAnsiTheme="minorHAnsi" w:cs="Arabic Transparent" w:hint="cs"/>
                <w:sz w:val="20"/>
                <w:szCs w:val="20"/>
                <w:rtl/>
                <w:lang w:val="en-US"/>
              </w:rPr>
              <w:t xml:space="preserve">   المنافسة الخارجية </w:t>
            </w:r>
          </w:p>
        </w:tc>
      </w:tr>
    </w:tbl>
    <w:p w:rsidR="00462BA4" w:rsidRPr="00462BA4" w:rsidRDefault="00462BA4" w:rsidP="00462BA4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  <w:r w:rsidRPr="00462BA4">
        <w:rPr>
          <w:rFonts w:hint="cs"/>
          <w:b/>
          <w:bCs/>
          <w:sz w:val="24"/>
          <w:szCs w:val="24"/>
          <w:u w:val="single"/>
          <w:rtl/>
          <w:lang w:bidi="ar-DZ"/>
        </w:rPr>
        <w:t>الوضعية التعلمية الثالثة</w:t>
      </w:r>
      <w:r w:rsidRPr="00462BA4">
        <w:rPr>
          <w:b/>
          <w:bCs/>
          <w:sz w:val="24"/>
          <w:szCs w:val="24"/>
          <w:u w:val="single"/>
          <w:lang w:val="fr-FR" w:bidi="ar-DZ"/>
        </w:rPr>
        <w:t>:</w:t>
      </w:r>
      <w:r w:rsidRPr="00462BA4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العلاقة بين السكان والتنمية في شرق وجنوب شرق آسيا</w:t>
      </w:r>
      <w:r w:rsidR="00C4265F" w:rsidRPr="006D161A">
        <w:rPr>
          <w:rFonts w:hint="cs"/>
          <w:b/>
          <w:bCs/>
          <w:sz w:val="24"/>
          <w:szCs w:val="24"/>
          <w:u w:val="single"/>
          <w:rtl/>
          <w:lang w:bidi="ar-DZ"/>
        </w:rPr>
        <w:t>( جميع الشعب )</w:t>
      </w:r>
    </w:p>
    <w:p w:rsidR="00623BE9" w:rsidRPr="009D567B" w:rsidRDefault="00623BE9" w:rsidP="007F3B3C">
      <w:pPr>
        <w:pStyle w:val="a5"/>
        <w:ind w:right="72"/>
        <w:jc w:val="left"/>
        <w:rPr>
          <w:rFonts w:cs="Arabic Transparent"/>
          <w:sz w:val="22"/>
          <w:szCs w:val="22"/>
          <w:u w:val="single"/>
          <w:rtl/>
          <w:lang w:val="en-US"/>
        </w:rPr>
      </w:pPr>
      <w:r w:rsidRPr="00462BA4">
        <w:rPr>
          <w:rFonts w:cs="Arabic Transparent" w:hint="cs"/>
          <w:sz w:val="24"/>
          <w:szCs w:val="24"/>
          <w:u w:val="single"/>
          <w:rtl/>
        </w:rPr>
        <w:t xml:space="preserve"> </w:t>
      </w:r>
      <w:r w:rsidR="005E251E" w:rsidRPr="009D567B">
        <w:rPr>
          <w:rFonts w:cs="Arabic Transparent" w:hint="cs"/>
          <w:sz w:val="22"/>
          <w:szCs w:val="22"/>
          <w:u w:val="single"/>
          <w:rtl/>
          <w:lang w:val="en-US"/>
        </w:rPr>
        <w:t>إمكانيات</w:t>
      </w:r>
      <w:r w:rsidR="00C635D9" w:rsidRPr="009D567B">
        <w:rPr>
          <w:rFonts w:cs="Arabic Transparent" w:hint="cs"/>
          <w:sz w:val="22"/>
          <w:szCs w:val="22"/>
          <w:u w:val="single"/>
          <w:rtl/>
          <w:lang w:val="en-US"/>
        </w:rPr>
        <w:t xml:space="preserve"> وعوامل القوة الاقتصادية لمنطقة شرق وجنوب شرق </w:t>
      </w:r>
      <w:r w:rsidR="009D567B" w:rsidRPr="009D567B">
        <w:rPr>
          <w:rFonts w:cs="Arabic Transparent" w:hint="cs"/>
          <w:sz w:val="22"/>
          <w:szCs w:val="22"/>
          <w:u w:val="single"/>
          <w:rtl/>
          <w:lang w:val="en-US"/>
        </w:rPr>
        <w:t>آسيا</w:t>
      </w:r>
    </w:p>
    <w:tbl>
      <w:tblPr>
        <w:tblStyle w:val="a3"/>
        <w:bidiVisual/>
        <w:tblW w:w="0" w:type="auto"/>
        <w:tblLook w:val="04A0"/>
      </w:tblPr>
      <w:tblGrid>
        <w:gridCol w:w="2747"/>
        <w:gridCol w:w="3031"/>
        <w:gridCol w:w="3543"/>
        <w:gridCol w:w="1668"/>
      </w:tblGrid>
      <w:tr w:rsidR="00C635D9" w:rsidTr="009D567B">
        <w:tc>
          <w:tcPr>
            <w:tcW w:w="2747" w:type="dxa"/>
          </w:tcPr>
          <w:p w:rsidR="00C635D9" w:rsidRPr="00C635D9" w:rsidRDefault="00C635D9" w:rsidP="00C635D9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C635D9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عوامل طبيعية</w:t>
            </w:r>
          </w:p>
        </w:tc>
        <w:tc>
          <w:tcPr>
            <w:tcW w:w="3031" w:type="dxa"/>
          </w:tcPr>
          <w:p w:rsidR="00C635D9" w:rsidRPr="00C635D9" w:rsidRDefault="00C635D9" w:rsidP="00C635D9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C635D9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عوامل بشرية</w:t>
            </w:r>
          </w:p>
        </w:tc>
        <w:tc>
          <w:tcPr>
            <w:tcW w:w="3543" w:type="dxa"/>
          </w:tcPr>
          <w:p w:rsidR="00C635D9" w:rsidRPr="00C635D9" w:rsidRDefault="00C635D9" w:rsidP="00C635D9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C635D9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عوامل اقتصادية</w:t>
            </w:r>
          </w:p>
        </w:tc>
        <w:tc>
          <w:tcPr>
            <w:tcW w:w="1668" w:type="dxa"/>
          </w:tcPr>
          <w:p w:rsidR="00C635D9" w:rsidRPr="00C635D9" w:rsidRDefault="00C635D9" w:rsidP="00C635D9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C635D9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عوامل سياسية</w:t>
            </w:r>
          </w:p>
        </w:tc>
      </w:tr>
      <w:tr w:rsidR="00C635D9" w:rsidRPr="001A4823" w:rsidTr="009D567B">
        <w:tc>
          <w:tcPr>
            <w:tcW w:w="2747" w:type="dxa"/>
          </w:tcPr>
          <w:p w:rsidR="00C635D9" w:rsidRPr="005E251E" w:rsidRDefault="005E251E" w:rsidP="00C635D9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>الموقع الاستراتيجي</w:t>
            </w:r>
            <w:r w:rsidR="00D67BF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D67BF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طول الشريط الساحلي</w:t>
            </w:r>
            <w:r w:rsidR="00D67BF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D67BFB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وفرة المياه</w:t>
            </w:r>
            <w:r w:rsidR="00D67BF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D67BF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تنوع المناخ</w:t>
            </w:r>
            <w:r w:rsidR="00D67BF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D67BF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D67BFB">
              <w:rPr>
                <w:rFonts w:cs="Arabic Transparent" w:hint="cs"/>
                <w:sz w:val="20"/>
                <w:szCs w:val="20"/>
                <w:rtl/>
              </w:rPr>
              <w:t>الطابع الجزري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3031" w:type="dxa"/>
          </w:tcPr>
          <w:p w:rsidR="00C635D9" w:rsidRPr="001A4823" w:rsidRDefault="00C635D9" w:rsidP="00C635D9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>وفرة اليد العاملة المؤهلة</w:t>
            </w:r>
            <w:r w:rsid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اتساع السوق الاستهلاكية</w:t>
            </w:r>
            <w:r w:rsid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الانضباط والتفاني في العمل الاهتمام بالتعليم والتكوين</w:t>
            </w: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C635D9" w:rsidRPr="001A4823" w:rsidRDefault="00C635D9" w:rsidP="00C635D9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>ضخامة</w:t>
            </w:r>
            <w:r w:rsidR="001A4823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الاستثمار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1A4823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وفرة </w:t>
            </w: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رؤوس </w:t>
            </w:r>
            <w:r w:rsidR="009D567B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>الأموال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9D567B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="001A4823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التطور التكنولوجي</w:t>
            </w:r>
            <w:r w:rsid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1A4823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>التكتل والتعاون</w:t>
            </w:r>
            <w:r w:rsid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9D567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1A4823"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وفرة الهياكل القاعدية</w:t>
            </w:r>
          </w:p>
        </w:tc>
        <w:tc>
          <w:tcPr>
            <w:tcW w:w="1668" w:type="dxa"/>
          </w:tcPr>
          <w:p w:rsidR="00C635D9" w:rsidRPr="001A4823" w:rsidRDefault="001A4823" w:rsidP="00C635D9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rtl/>
                <w:lang w:val="en-US"/>
              </w:rPr>
            </w:pPr>
            <w:r w:rsidRPr="001A4823">
              <w:rPr>
                <w:rFonts w:cs="Arabic Transparent" w:hint="cs"/>
                <w:sz w:val="20"/>
                <w:szCs w:val="20"/>
                <w:rtl/>
                <w:lang w:val="en-US"/>
              </w:rPr>
              <w:t>الاستقرار السياسي</w:t>
            </w:r>
          </w:p>
        </w:tc>
      </w:tr>
    </w:tbl>
    <w:p w:rsidR="00462BA4" w:rsidRPr="009D567B" w:rsidRDefault="007F3B3C" w:rsidP="007F3B3C">
      <w:pPr>
        <w:pStyle w:val="a5"/>
        <w:ind w:right="72"/>
        <w:jc w:val="left"/>
        <w:rPr>
          <w:rFonts w:cs="Arabic Transparent"/>
          <w:sz w:val="22"/>
          <w:szCs w:val="22"/>
          <w:u w:val="single"/>
          <w:rtl/>
          <w:lang w:val="en-US"/>
        </w:rPr>
      </w:pPr>
      <w:r w:rsidRPr="009D567B">
        <w:rPr>
          <w:rFonts w:cs="Arabic Transparent" w:hint="cs"/>
          <w:sz w:val="22"/>
          <w:szCs w:val="22"/>
          <w:u w:val="single"/>
          <w:rtl/>
          <w:lang w:val="en-US"/>
        </w:rPr>
        <w:t>إبراز</w:t>
      </w:r>
      <w:r w:rsidR="00462BA4" w:rsidRPr="009D567B">
        <w:rPr>
          <w:rFonts w:cs="Arabic Transparent" w:hint="cs"/>
          <w:sz w:val="22"/>
          <w:szCs w:val="22"/>
          <w:u w:val="single"/>
          <w:rtl/>
          <w:lang w:val="en-US"/>
        </w:rPr>
        <w:t xml:space="preserve"> دور استثمار العنصر البشري في تحقيق التطور الاقتصادي في المنطقة</w:t>
      </w:r>
      <w:r w:rsidRPr="009D567B">
        <w:rPr>
          <w:rFonts w:cs="Arabic Transparent" w:hint="cs"/>
          <w:sz w:val="22"/>
          <w:szCs w:val="22"/>
          <w:u w:val="single"/>
          <w:rtl/>
          <w:lang w:val="en-US"/>
        </w:rPr>
        <w:t xml:space="preserve"> ومكانتها في الاقتصاد العالمي</w:t>
      </w:r>
    </w:p>
    <w:tbl>
      <w:tblPr>
        <w:tblStyle w:val="a3"/>
        <w:bidiVisual/>
        <w:tblW w:w="0" w:type="auto"/>
        <w:tblLook w:val="04A0"/>
      </w:tblPr>
      <w:tblGrid>
        <w:gridCol w:w="5494"/>
        <w:gridCol w:w="5495"/>
      </w:tblGrid>
      <w:tr w:rsidR="00462BA4" w:rsidTr="00462BA4">
        <w:tc>
          <w:tcPr>
            <w:tcW w:w="5494" w:type="dxa"/>
          </w:tcPr>
          <w:p w:rsidR="00462BA4" w:rsidRPr="00462BA4" w:rsidRDefault="00462BA4" w:rsidP="00462BA4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462BA4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دور استثمار العنصر البشري</w:t>
            </w:r>
          </w:p>
        </w:tc>
        <w:tc>
          <w:tcPr>
            <w:tcW w:w="5495" w:type="dxa"/>
          </w:tcPr>
          <w:p w:rsidR="00462BA4" w:rsidRPr="00462BA4" w:rsidRDefault="00462BA4" w:rsidP="00462BA4">
            <w:pPr>
              <w:pStyle w:val="a5"/>
              <w:ind w:right="72"/>
              <w:rPr>
                <w:rFonts w:cs="Arabic Transparent"/>
                <w:sz w:val="22"/>
                <w:szCs w:val="22"/>
                <w:u w:val="single"/>
                <w:rtl/>
                <w:lang w:val="en-US"/>
              </w:rPr>
            </w:pPr>
            <w:r w:rsidRPr="00462BA4">
              <w:rPr>
                <w:rFonts w:cs="Arabic Transparent" w:hint="cs"/>
                <w:sz w:val="22"/>
                <w:szCs w:val="22"/>
                <w:u w:val="single"/>
                <w:rtl/>
                <w:lang w:val="en-US"/>
              </w:rPr>
              <w:t>مكانة المنطقة في الاقتصاد العالمي</w:t>
            </w:r>
          </w:p>
        </w:tc>
      </w:tr>
      <w:tr w:rsidR="00462BA4" w:rsidTr="00462BA4">
        <w:tc>
          <w:tcPr>
            <w:tcW w:w="5494" w:type="dxa"/>
          </w:tcPr>
          <w:p w:rsidR="00702CA7" w:rsidRPr="00752E0B" w:rsidRDefault="00702CA7" w:rsidP="00752E0B">
            <w:pPr>
              <w:pStyle w:val="a5"/>
              <w:ind w:right="72"/>
              <w:jc w:val="left"/>
              <w:rPr>
                <w:rFonts w:cs="Arabic Transparent"/>
                <w:b w:val="0"/>
                <w:bCs w:val="0"/>
                <w:sz w:val="20"/>
                <w:szCs w:val="20"/>
                <w:u w:val="single"/>
                <w:rtl/>
                <w:lang w:val="en-US"/>
              </w:rPr>
            </w:pP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وفرة اليد العاملة الزهيدة الأجر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اتساع السوق الاستهلاكية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دور المهاجرين في تدفق رؤوس الأموال</w:t>
            </w:r>
            <w:r w:rsidR="00752E0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إلى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بلدانهم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تحكم عمالها في التكنولوجيا الحديثة 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الاهتمام الكبير بالتعليم والتكوين</w:t>
            </w:r>
            <w:r w:rsidR="00752E0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سياسات تحديد النسل قلصت من النفقات الاجتماعية</w:t>
            </w:r>
            <w:r w:rsidR="00752E0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752E0B"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52E0B">
              <w:rPr>
                <w:rFonts w:cs="Arabic Transparent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تنمية روح المواطنة والتفاني في العمل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52E0B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تقديس السكان للعمل والانضباط</w:t>
            </w:r>
            <w:r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702CA7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-</w:t>
            </w:r>
            <w:r w:rsidR="00752E0B">
              <w:rPr>
                <w:rFonts w:cs="Arabic Transparent"/>
                <w:b w:val="0"/>
                <w:bCs w:val="0"/>
                <w:sz w:val="22"/>
                <w:szCs w:val="22"/>
              </w:rPr>
              <w:t xml:space="preserve"> </w:t>
            </w:r>
            <w:r w:rsidRPr="00702CA7">
              <w:rPr>
                <w:rFonts w:cs="Arabic Transparent" w:hint="cs"/>
                <w:sz w:val="20"/>
                <w:szCs w:val="20"/>
                <w:rtl/>
                <w:lang w:val="en-US"/>
              </w:rPr>
              <w:t>المردودية العالية للعمال وانعدام الإضرابات</w:t>
            </w:r>
          </w:p>
        </w:tc>
        <w:tc>
          <w:tcPr>
            <w:tcW w:w="5495" w:type="dxa"/>
          </w:tcPr>
          <w:p w:rsidR="00462BA4" w:rsidRPr="009D567B" w:rsidRDefault="00702CA7" w:rsidP="007F3B3C">
            <w:pPr>
              <w:pStyle w:val="a5"/>
              <w:ind w:right="72"/>
              <w:jc w:val="left"/>
              <w:rPr>
                <w:rFonts w:cs="Arabic Transparent"/>
                <w:sz w:val="20"/>
                <w:szCs w:val="20"/>
                <w:u w:val="single"/>
                <w:rtl/>
                <w:lang w:val="en-US"/>
              </w:rPr>
            </w:pP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>بروز المنطقة كثالث قطب اقتصادي عالمي</w:t>
            </w:r>
            <w:r w:rsidR="00752E0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تعدد أقطابها الصناعية </w:t>
            </w:r>
            <w:r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احتلاله</w:t>
            </w:r>
            <w:r w:rsidRPr="009D567B">
              <w:rPr>
                <w:rFonts w:cs="Arabic Transparent" w:hint="eastAsia"/>
                <w:sz w:val="20"/>
                <w:szCs w:val="20"/>
                <w:rtl/>
                <w:lang w:val="en-US"/>
              </w:rPr>
              <w:t>ا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المراتب الأولى في العديد من الصناعات </w:t>
            </w:r>
            <w:r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>التحكم في أهم الطرق التجارية</w:t>
            </w:r>
            <w:r w:rsidR="00752E0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قو</w:t>
            </w:r>
            <w:r w:rsidRPr="009D567B">
              <w:rPr>
                <w:rFonts w:cs="Arabic Transparent" w:hint="eastAsia"/>
                <w:sz w:val="20"/>
                <w:szCs w:val="20"/>
                <w:rtl/>
                <w:lang w:val="en-US"/>
              </w:rPr>
              <w:t>ة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الأسطول التجاري</w:t>
            </w:r>
            <w:r w:rsidRPr="009D567B">
              <w:rPr>
                <w:rFonts w:cs="Arabic Transparent"/>
                <w:sz w:val="20"/>
                <w:szCs w:val="20"/>
              </w:rPr>
              <w:t xml:space="preserve"> - 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المساهمة في التجارة الدولية</w:t>
            </w:r>
            <w:r w:rsidR="007F3B3C"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7F3B3C"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استقطابها للاستثمارات الأجنبية </w:t>
            </w:r>
            <w:r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Pr="009D567B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>ثالث قوة المالية</w:t>
            </w:r>
            <w:r w:rsidR="007F3B3C"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  <w:r w:rsidR="007F3B3C" w:rsidRPr="009D567B">
              <w:rPr>
                <w:rFonts w:cs="Arabic Transparent"/>
                <w:sz w:val="20"/>
                <w:szCs w:val="20"/>
              </w:rPr>
              <w:t xml:space="preserve"> -</w:t>
            </w:r>
            <w:r w:rsidR="007F3B3C"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>غزو منتوجاته</w:t>
            </w:r>
            <w:r w:rsidR="007F3B3C" w:rsidRPr="009D567B">
              <w:rPr>
                <w:rFonts w:cs="Arabic Transparent" w:hint="eastAsia"/>
                <w:sz w:val="20"/>
                <w:szCs w:val="20"/>
                <w:rtl/>
                <w:lang w:val="en-US"/>
              </w:rPr>
              <w:t>ا</w:t>
            </w:r>
            <w:r w:rsidR="007F3B3C"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للأسواق العالمية</w:t>
            </w:r>
            <w:r w:rsidRPr="009D567B">
              <w:rPr>
                <w:rFonts w:cs="Arabic Transparent" w:hint="cs"/>
                <w:sz w:val="20"/>
                <w:szCs w:val="20"/>
                <w:rtl/>
                <w:lang w:val="en-US"/>
              </w:rPr>
              <w:t xml:space="preserve"> </w:t>
            </w:r>
          </w:p>
        </w:tc>
      </w:tr>
    </w:tbl>
    <w:p w:rsidR="00B777C4" w:rsidRPr="00B777C4" w:rsidRDefault="00B777C4" w:rsidP="0095755F">
      <w:pPr>
        <w:pStyle w:val="a5"/>
        <w:ind w:right="72"/>
        <w:jc w:val="left"/>
        <w:rPr>
          <w:rFonts w:cs="Arabic Transparent"/>
          <w:b w:val="0"/>
          <w:bCs w:val="0"/>
          <w:sz w:val="22"/>
          <w:szCs w:val="22"/>
          <w:u w:val="single"/>
          <w:rtl/>
          <w:lang w:val="en-US"/>
        </w:rPr>
      </w:pPr>
    </w:p>
    <w:p w:rsidR="006B38AE" w:rsidRDefault="006B38AE" w:rsidP="009006C6">
      <w:pPr>
        <w:pStyle w:val="4"/>
        <w:rPr>
          <w:rFonts w:cs="Bold Italic Art" w:hint="cs"/>
          <w:sz w:val="40"/>
          <w:szCs w:val="40"/>
          <w:rtl/>
        </w:rPr>
      </w:pPr>
      <w:r>
        <w:rPr>
          <w:rFonts w:hint="cs"/>
          <w:rtl/>
        </w:rPr>
        <w:t xml:space="preserve">                                                            </w:t>
      </w:r>
    </w:p>
    <w:p w:rsidR="00B777C4" w:rsidRPr="006B38AE" w:rsidRDefault="006B38AE" w:rsidP="0095755F">
      <w:pPr>
        <w:pStyle w:val="a5"/>
        <w:ind w:right="72"/>
        <w:jc w:val="left"/>
        <w:rPr>
          <w:rFonts w:cs="Bold Italic Art"/>
          <w:sz w:val="40"/>
          <w:szCs w:val="40"/>
          <w:rtl/>
          <w:lang w:val="en-US"/>
        </w:rPr>
      </w:pPr>
      <w:r>
        <w:rPr>
          <w:rFonts w:cs="Bold Italic Art" w:hint="cs"/>
          <w:sz w:val="40"/>
          <w:szCs w:val="40"/>
          <w:rtl/>
          <w:lang w:val="en-US"/>
        </w:rPr>
        <w:t xml:space="preserve">                                             </w:t>
      </w:r>
      <w:r w:rsidRPr="006B38AE">
        <w:rPr>
          <w:rFonts w:cs="Bold Italic Art" w:hint="cs"/>
          <w:sz w:val="40"/>
          <w:szCs w:val="40"/>
          <w:rtl/>
          <w:lang w:val="en-US"/>
        </w:rPr>
        <w:t>كلكم ناجحون في بكالوري</w:t>
      </w:r>
      <w:r w:rsidRPr="006B38AE">
        <w:rPr>
          <w:rFonts w:cs="Bold Italic Art" w:hint="eastAsia"/>
          <w:sz w:val="40"/>
          <w:szCs w:val="40"/>
          <w:rtl/>
          <w:lang w:val="en-US"/>
        </w:rPr>
        <w:t>ا</w:t>
      </w:r>
      <w:r w:rsidRPr="006B38AE">
        <w:rPr>
          <w:rFonts w:cs="Bold Italic Art" w:hint="cs"/>
          <w:sz w:val="40"/>
          <w:szCs w:val="40"/>
          <w:rtl/>
          <w:lang w:val="en-US"/>
        </w:rPr>
        <w:t xml:space="preserve"> 2015</w:t>
      </w:r>
    </w:p>
    <w:p w:rsidR="0095755F" w:rsidRPr="0095755F" w:rsidRDefault="0095755F" w:rsidP="0095755F">
      <w:pPr>
        <w:spacing w:after="0" w:line="240" w:lineRule="auto"/>
        <w:rPr>
          <w:b/>
          <w:bCs/>
          <w:u w:val="single"/>
          <w:rtl/>
        </w:rPr>
      </w:pPr>
    </w:p>
    <w:p w:rsidR="00711F18" w:rsidRPr="00711F18" w:rsidRDefault="00711F18" w:rsidP="008D6A81">
      <w:pPr>
        <w:spacing w:after="0" w:line="240" w:lineRule="auto"/>
        <w:rPr>
          <w:b/>
          <w:bCs/>
          <w:sz w:val="24"/>
          <w:szCs w:val="24"/>
          <w:u w:val="single"/>
          <w:rtl/>
          <w:lang w:bidi="ar-DZ"/>
        </w:rPr>
      </w:pPr>
    </w:p>
    <w:p w:rsidR="00470106" w:rsidRPr="00470106" w:rsidRDefault="00470106" w:rsidP="0027258D">
      <w:pPr>
        <w:spacing w:after="0"/>
        <w:rPr>
          <w:rFonts w:cs="Arabic Transparent"/>
          <w:b/>
          <w:bCs/>
          <w:sz w:val="28"/>
          <w:szCs w:val="28"/>
          <w:u w:val="single"/>
          <w:rtl/>
        </w:rPr>
      </w:pPr>
    </w:p>
    <w:p w:rsidR="008D7DC9" w:rsidRPr="00450391" w:rsidRDefault="008D7DC9" w:rsidP="008D7DC9">
      <w:pPr>
        <w:spacing w:after="0"/>
        <w:rPr>
          <w:rFonts w:cs="Arabic Transparent"/>
          <w:b/>
          <w:bCs/>
          <w:sz w:val="28"/>
          <w:szCs w:val="28"/>
          <w:lang w:val="fr-FR"/>
        </w:rPr>
      </w:pPr>
    </w:p>
    <w:p w:rsidR="00671ED6" w:rsidRPr="00574637" w:rsidRDefault="00671ED6" w:rsidP="00671ED6">
      <w:pPr>
        <w:spacing w:after="0"/>
        <w:rPr>
          <w:rFonts w:cs="Arabic Transparent"/>
          <w:b/>
          <w:bCs/>
          <w:lang w:bidi="ar-DZ"/>
        </w:rPr>
      </w:pPr>
    </w:p>
    <w:sectPr w:rsidR="00671ED6" w:rsidRPr="00574637" w:rsidSect="00574637">
      <w:pgSz w:w="11906" w:h="16838"/>
      <w:pgMar w:top="568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D5"/>
    <w:multiLevelType w:val="hybridMultilevel"/>
    <w:tmpl w:val="9E5CB290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E1E62"/>
    <w:multiLevelType w:val="hybridMultilevel"/>
    <w:tmpl w:val="AFE2EE6A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904D4"/>
    <w:multiLevelType w:val="hybridMultilevel"/>
    <w:tmpl w:val="D932F0C0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417"/>
    <w:multiLevelType w:val="hybridMultilevel"/>
    <w:tmpl w:val="0B98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759B"/>
    <w:multiLevelType w:val="hybridMultilevel"/>
    <w:tmpl w:val="2AAA3AC2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4668A"/>
    <w:multiLevelType w:val="hybridMultilevel"/>
    <w:tmpl w:val="19B24144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52226"/>
    <w:multiLevelType w:val="hybridMultilevel"/>
    <w:tmpl w:val="D13EE8EC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C509A"/>
    <w:multiLevelType w:val="hybridMultilevel"/>
    <w:tmpl w:val="015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E256D"/>
    <w:multiLevelType w:val="hybridMultilevel"/>
    <w:tmpl w:val="1A020A5E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6357"/>
    <w:multiLevelType w:val="hybridMultilevel"/>
    <w:tmpl w:val="9D707622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10CF"/>
    <w:multiLevelType w:val="hybridMultilevel"/>
    <w:tmpl w:val="1982F238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6676A"/>
    <w:multiLevelType w:val="hybridMultilevel"/>
    <w:tmpl w:val="55CE4320"/>
    <w:lvl w:ilvl="0" w:tplc="3EA46D9E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368F1"/>
    <w:multiLevelType w:val="hybridMultilevel"/>
    <w:tmpl w:val="FBBE5748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7F93"/>
    <w:multiLevelType w:val="hybridMultilevel"/>
    <w:tmpl w:val="E4785FFE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422F9"/>
    <w:multiLevelType w:val="hybridMultilevel"/>
    <w:tmpl w:val="CAB88AD0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7CE8"/>
    <w:multiLevelType w:val="hybridMultilevel"/>
    <w:tmpl w:val="E3DAC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C60E8"/>
    <w:multiLevelType w:val="hybridMultilevel"/>
    <w:tmpl w:val="C5780EEE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28FC"/>
    <w:multiLevelType w:val="hybridMultilevel"/>
    <w:tmpl w:val="FB660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E085A"/>
    <w:multiLevelType w:val="hybridMultilevel"/>
    <w:tmpl w:val="246E13F8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6027D"/>
    <w:multiLevelType w:val="hybridMultilevel"/>
    <w:tmpl w:val="256C0D6A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01DF5"/>
    <w:multiLevelType w:val="hybridMultilevel"/>
    <w:tmpl w:val="CC00B8C6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332D4"/>
    <w:multiLevelType w:val="hybridMultilevel"/>
    <w:tmpl w:val="6B9EE3AE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10329"/>
    <w:multiLevelType w:val="hybridMultilevel"/>
    <w:tmpl w:val="BA9A1E0A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43C4"/>
    <w:multiLevelType w:val="hybridMultilevel"/>
    <w:tmpl w:val="E2B4B3AC"/>
    <w:lvl w:ilvl="0" w:tplc="3EA46D9E">
      <w:start w:val="2"/>
      <w:numFmt w:val="bullet"/>
      <w:lvlText w:val="-"/>
      <w:lvlJc w:val="left"/>
      <w:pPr>
        <w:ind w:left="15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42B55583"/>
    <w:multiLevelType w:val="hybridMultilevel"/>
    <w:tmpl w:val="9C82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42347"/>
    <w:multiLevelType w:val="hybridMultilevel"/>
    <w:tmpl w:val="3F26FFB8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F0232"/>
    <w:multiLevelType w:val="hybridMultilevel"/>
    <w:tmpl w:val="B70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465E8"/>
    <w:multiLevelType w:val="hybridMultilevel"/>
    <w:tmpl w:val="81423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21544"/>
    <w:multiLevelType w:val="hybridMultilevel"/>
    <w:tmpl w:val="06705B62"/>
    <w:lvl w:ilvl="0" w:tplc="A78E6478">
      <w:start w:val="2"/>
      <w:numFmt w:val="bullet"/>
      <w:lvlText w:val="-"/>
      <w:lvlJc w:val="left"/>
      <w:pPr>
        <w:ind w:left="795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549218A"/>
    <w:multiLevelType w:val="hybridMultilevel"/>
    <w:tmpl w:val="BDB2E294"/>
    <w:lvl w:ilvl="0" w:tplc="F4FC257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600750"/>
    <w:multiLevelType w:val="hybridMultilevel"/>
    <w:tmpl w:val="7284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F5032"/>
    <w:multiLevelType w:val="hybridMultilevel"/>
    <w:tmpl w:val="CE2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D03C6"/>
    <w:multiLevelType w:val="hybridMultilevel"/>
    <w:tmpl w:val="E48675B2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E45FF"/>
    <w:multiLevelType w:val="hybridMultilevel"/>
    <w:tmpl w:val="21D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7A89"/>
    <w:multiLevelType w:val="hybridMultilevel"/>
    <w:tmpl w:val="38F43B02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31230"/>
    <w:multiLevelType w:val="hybridMultilevel"/>
    <w:tmpl w:val="D362EDAC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3FBD"/>
    <w:multiLevelType w:val="hybridMultilevel"/>
    <w:tmpl w:val="F86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C3953"/>
    <w:multiLevelType w:val="hybridMultilevel"/>
    <w:tmpl w:val="B9C40CC6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97640"/>
    <w:multiLevelType w:val="hybridMultilevel"/>
    <w:tmpl w:val="B1106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64A1"/>
    <w:multiLevelType w:val="hybridMultilevel"/>
    <w:tmpl w:val="708E7F5E"/>
    <w:lvl w:ilvl="0" w:tplc="F4FC257C">
      <w:numFmt w:val="bullet"/>
      <w:lvlText w:val="-"/>
      <w:lvlJc w:val="left"/>
      <w:pPr>
        <w:ind w:left="1515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6ECC4E97"/>
    <w:multiLevelType w:val="hybridMultilevel"/>
    <w:tmpl w:val="7E32BA9A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E110C"/>
    <w:multiLevelType w:val="hybridMultilevel"/>
    <w:tmpl w:val="7A1E4370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A0C00"/>
    <w:multiLevelType w:val="hybridMultilevel"/>
    <w:tmpl w:val="22FC70AE"/>
    <w:lvl w:ilvl="0" w:tplc="F4FC25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951C5"/>
    <w:multiLevelType w:val="hybridMultilevel"/>
    <w:tmpl w:val="80B62696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777A6"/>
    <w:multiLevelType w:val="hybridMultilevel"/>
    <w:tmpl w:val="E870A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949B1"/>
    <w:multiLevelType w:val="hybridMultilevel"/>
    <w:tmpl w:val="9A622934"/>
    <w:lvl w:ilvl="0" w:tplc="3EA46D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97A10"/>
    <w:multiLevelType w:val="hybridMultilevel"/>
    <w:tmpl w:val="2C10A9DE"/>
    <w:lvl w:ilvl="0" w:tplc="A78E647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A11A6"/>
    <w:multiLevelType w:val="hybridMultilevel"/>
    <w:tmpl w:val="5E78AAE6"/>
    <w:lvl w:ilvl="0" w:tplc="F4FC257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45"/>
  </w:num>
  <w:num w:numId="7">
    <w:abstractNumId w:val="7"/>
  </w:num>
  <w:num w:numId="8">
    <w:abstractNumId w:val="33"/>
  </w:num>
  <w:num w:numId="9">
    <w:abstractNumId w:val="3"/>
  </w:num>
  <w:num w:numId="10">
    <w:abstractNumId w:val="31"/>
  </w:num>
  <w:num w:numId="11">
    <w:abstractNumId w:val="26"/>
  </w:num>
  <w:num w:numId="12">
    <w:abstractNumId w:val="2"/>
  </w:num>
  <w:num w:numId="13">
    <w:abstractNumId w:val="41"/>
  </w:num>
  <w:num w:numId="14">
    <w:abstractNumId w:val="36"/>
  </w:num>
  <w:num w:numId="15">
    <w:abstractNumId w:val="18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3"/>
  </w:num>
  <w:num w:numId="24">
    <w:abstractNumId w:val="6"/>
  </w:num>
  <w:num w:numId="25">
    <w:abstractNumId w:val="29"/>
  </w:num>
  <w:num w:numId="26">
    <w:abstractNumId w:val="47"/>
  </w:num>
  <w:num w:numId="27">
    <w:abstractNumId w:val="39"/>
  </w:num>
  <w:num w:numId="28">
    <w:abstractNumId w:val="40"/>
  </w:num>
  <w:num w:numId="29">
    <w:abstractNumId w:val="44"/>
  </w:num>
  <w:num w:numId="30">
    <w:abstractNumId w:val="17"/>
  </w:num>
  <w:num w:numId="31">
    <w:abstractNumId w:val="30"/>
  </w:num>
  <w:num w:numId="32">
    <w:abstractNumId w:val="27"/>
  </w:num>
  <w:num w:numId="33">
    <w:abstractNumId w:val="38"/>
  </w:num>
  <w:num w:numId="34">
    <w:abstractNumId w:val="24"/>
  </w:num>
  <w:num w:numId="35">
    <w:abstractNumId w:val="35"/>
  </w:num>
  <w:num w:numId="36">
    <w:abstractNumId w:val="16"/>
  </w:num>
  <w:num w:numId="37">
    <w:abstractNumId w:val="21"/>
  </w:num>
  <w:num w:numId="38">
    <w:abstractNumId w:val="46"/>
  </w:num>
  <w:num w:numId="39">
    <w:abstractNumId w:val="8"/>
  </w:num>
  <w:num w:numId="40">
    <w:abstractNumId w:val="19"/>
  </w:num>
  <w:num w:numId="41">
    <w:abstractNumId w:val="43"/>
  </w:num>
  <w:num w:numId="42">
    <w:abstractNumId w:val="37"/>
  </w:num>
  <w:num w:numId="43">
    <w:abstractNumId w:val="4"/>
  </w:num>
  <w:num w:numId="44">
    <w:abstractNumId w:val="13"/>
  </w:num>
  <w:num w:numId="45">
    <w:abstractNumId w:val="12"/>
  </w:num>
  <w:num w:numId="46">
    <w:abstractNumId w:val="14"/>
  </w:num>
  <w:num w:numId="47">
    <w:abstractNumId w:val="28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savePreviewPicture/>
  <w:compat/>
  <w:rsids>
    <w:rsidRoot w:val="00574637"/>
    <w:rsid w:val="00005B95"/>
    <w:rsid w:val="000069A3"/>
    <w:rsid w:val="0001587E"/>
    <w:rsid w:val="0005008B"/>
    <w:rsid w:val="00071946"/>
    <w:rsid w:val="00076FF6"/>
    <w:rsid w:val="000B360A"/>
    <w:rsid w:val="000F5C3E"/>
    <w:rsid w:val="00124501"/>
    <w:rsid w:val="00142A0B"/>
    <w:rsid w:val="001A11C8"/>
    <w:rsid w:val="001A471F"/>
    <w:rsid w:val="001A4823"/>
    <w:rsid w:val="001C4940"/>
    <w:rsid w:val="001D00B0"/>
    <w:rsid w:val="001D398E"/>
    <w:rsid w:val="001E556A"/>
    <w:rsid w:val="002268D1"/>
    <w:rsid w:val="00256A88"/>
    <w:rsid w:val="00260476"/>
    <w:rsid w:val="0027258D"/>
    <w:rsid w:val="00282C92"/>
    <w:rsid w:val="00284F3E"/>
    <w:rsid w:val="002B3E84"/>
    <w:rsid w:val="002B7031"/>
    <w:rsid w:val="002C7354"/>
    <w:rsid w:val="002D6DEA"/>
    <w:rsid w:val="002E273D"/>
    <w:rsid w:val="00300E11"/>
    <w:rsid w:val="0031463E"/>
    <w:rsid w:val="003147D9"/>
    <w:rsid w:val="00317454"/>
    <w:rsid w:val="00363C18"/>
    <w:rsid w:val="00370EE6"/>
    <w:rsid w:val="003743A1"/>
    <w:rsid w:val="003837A7"/>
    <w:rsid w:val="0038480C"/>
    <w:rsid w:val="0039156E"/>
    <w:rsid w:val="003B1005"/>
    <w:rsid w:val="003E5BA9"/>
    <w:rsid w:val="004165E6"/>
    <w:rsid w:val="00424AD4"/>
    <w:rsid w:val="00450391"/>
    <w:rsid w:val="004523BF"/>
    <w:rsid w:val="004549B6"/>
    <w:rsid w:val="00457154"/>
    <w:rsid w:val="00462BA4"/>
    <w:rsid w:val="004632C0"/>
    <w:rsid w:val="00470106"/>
    <w:rsid w:val="004821C8"/>
    <w:rsid w:val="00491C0D"/>
    <w:rsid w:val="004954F0"/>
    <w:rsid w:val="004A0C26"/>
    <w:rsid w:val="004A7529"/>
    <w:rsid w:val="004B303E"/>
    <w:rsid w:val="004C1AD1"/>
    <w:rsid w:val="004C58AC"/>
    <w:rsid w:val="00511F32"/>
    <w:rsid w:val="00521A7A"/>
    <w:rsid w:val="00522B12"/>
    <w:rsid w:val="00552365"/>
    <w:rsid w:val="00574637"/>
    <w:rsid w:val="00586DA5"/>
    <w:rsid w:val="005E251E"/>
    <w:rsid w:val="005E6419"/>
    <w:rsid w:val="005E7D4B"/>
    <w:rsid w:val="005F5835"/>
    <w:rsid w:val="00602EDC"/>
    <w:rsid w:val="00603DBA"/>
    <w:rsid w:val="0060426F"/>
    <w:rsid w:val="00604E8E"/>
    <w:rsid w:val="00623BE9"/>
    <w:rsid w:val="00624BB4"/>
    <w:rsid w:val="00632784"/>
    <w:rsid w:val="0063393C"/>
    <w:rsid w:val="006369B0"/>
    <w:rsid w:val="00647A4C"/>
    <w:rsid w:val="00671ED6"/>
    <w:rsid w:val="006A6E25"/>
    <w:rsid w:val="006A7982"/>
    <w:rsid w:val="006B38AE"/>
    <w:rsid w:val="006D161A"/>
    <w:rsid w:val="00702CA7"/>
    <w:rsid w:val="00711F18"/>
    <w:rsid w:val="00720C9D"/>
    <w:rsid w:val="00721F8A"/>
    <w:rsid w:val="00722745"/>
    <w:rsid w:val="00727F67"/>
    <w:rsid w:val="0073217E"/>
    <w:rsid w:val="00752E0B"/>
    <w:rsid w:val="00753812"/>
    <w:rsid w:val="00785651"/>
    <w:rsid w:val="00785F34"/>
    <w:rsid w:val="0079098E"/>
    <w:rsid w:val="007A04C2"/>
    <w:rsid w:val="007F3B3C"/>
    <w:rsid w:val="00806AA5"/>
    <w:rsid w:val="0085288E"/>
    <w:rsid w:val="00856A85"/>
    <w:rsid w:val="008642CD"/>
    <w:rsid w:val="00874988"/>
    <w:rsid w:val="00877F14"/>
    <w:rsid w:val="00880B35"/>
    <w:rsid w:val="00896CE3"/>
    <w:rsid w:val="008B1E3F"/>
    <w:rsid w:val="008C2D0E"/>
    <w:rsid w:val="008C3360"/>
    <w:rsid w:val="008C3BB3"/>
    <w:rsid w:val="008D1789"/>
    <w:rsid w:val="008D6A81"/>
    <w:rsid w:val="008D7DC9"/>
    <w:rsid w:val="009006C6"/>
    <w:rsid w:val="0091252F"/>
    <w:rsid w:val="00923C4A"/>
    <w:rsid w:val="0093460B"/>
    <w:rsid w:val="00936DE4"/>
    <w:rsid w:val="00944F7F"/>
    <w:rsid w:val="009460C2"/>
    <w:rsid w:val="0095755F"/>
    <w:rsid w:val="009753C8"/>
    <w:rsid w:val="00981146"/>
    <w:rsid w:val="0098797F"/>
    <w:rsid w:val="009A4FF5"/>
    <w:rsid w:val="009B2743"/>
    <w:rsid w:val="009D0B29"/>
    <w:rsid w:val="009D567B"/>
    <w:rsid w:val="00A23957"/>
    <w:rsid w:val="00A35C66"/>
    <w:rsid w:val="00A610CB"/>
    <w:rsid w:val="00A634F0"/>
    <w:rsid w:val="00A65394"/>
    <w:rsid w:val="00A8183E"/>
    <w:rsid w:val="00A8473F"/>
    <w:rsid w:val="00AA37BD"/>
    <w:rsid w:val="00AC0497"/>
    <w:rsid w:val="00AC15B5"/>
    <w:rsid w:val="00AD09E3"/>
    <w:rsid w:val="00AE0E81"/>
    <w:rsid w:val="00AE623A"/>
    <w:rsid w:val="00B1039B"/>
    <w:rsid w:val="00B405B9"/>
    <w:rsid w:val="00B471DB"/>
    <w:rsid w:val="00B7215B"/>
    <w:rsid w:val="00B732BB"/>
    <w:rsid w:val="00B777C4"/>
    <w:rsid w:val="00B976A9"/>
    <w:rsid w:val="00BA47D8"/>
    <w:rsid w:val="00BB635E"/>
    <w:rsid w:val="00BD19A7"/>
    <w:rsid w:val="00BD380E"/>
    <w:rsid w:val="00BD453F"/>
    <w:rsid w:val="00C2493D"/>
    <w:rsid w:val="00C4265F"/>
    <w:rsid w:val="00C4716F"/>
    <w:rsid w:val="00C50B91"/>
    <w:rsid w:val="00C635D9"/>
    <w:rsid w:val="00CB1526"/>
    <w:rsid w:val="00CD2567"/>
    <w:rsid w:val="00CE4135"/>
    <w:rsid w:val="00CF323E"/>
    <w:rsid w:val="00D42AC8"/>
    <w:rsid w:val="00D42BE5"/>
    <w:rsid w:val="00D51763"/>
    <w:rsid w:val="00D575DA"/>
    <w:rsid w:val="00D618F8"/>
    <w:rsid w:val="00D646D3"/>
    <w:rsid w:val="00D67BFB"/>
    <w:rsid w:val="00D67DEE"/>
    <w:rsid w:val="00D91E3B"/>
    <w:rsid w:val="00D95C29"/>
    <w:rsid w:val="00DA7ED6"/>
    <w:rsid w:val="00DB16D0"/>
    <w:rsid w:val="00DC3432"/>
    <w:rsid w:val="00DC5A27"/>
    <w:rsid w:val="00DC5ACB"/>
    <w:rsid w:val="00DF4A4A"/>
    <w:rsid w:val="00E04F09"/>
    <w:rsid w:val="00E240DF"/>
    <w:rsid w:val="00E34CA1"/>
    <w:rsid w:val="00E6289A"/>
    <w:rsid w:val="00E7026E"/>
    <w:rsid w:val="00EA24D9"/>
    <w:rsid w:val="00EB0171"/>
    <w:rsid w:val="00EB1409"/>
    <w:rsid w:val="00EE33E0"/>
    <w:rsid w:val="00F26B51"/>
    <w:rsid w:val="00F3539D"/>
    <w:rsid w:val="00F4639E"/>
    <w:rsid w:val="00F475EF"/>
    <w:rsid w:val="00F64878"/>
    <w:rsid w:val="00F850AE"/>
    <w:rsid w:val="00F85780"/>
    <w:rsid w:val="00F90EB2"/>
    <w:rsid w:val="00FC23E7"/>
    <w:rsid w:val="00FC6999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0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00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637"/>
    <w:pPr>
      <w:ind w:left="720"/>
      <w:contextualSpacing/>
    </w:pPr>
  </w:style>
  <w:style w:type="paragraph" w:styleId="a5">
    <w:name w:val="Title"/>
    <w:basedOn w:val="a"/>
    <w:link w:val="Char"/>
    <w:qFormat/>
    <w:rsid w:val="0027258D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6"/>
      <w:szCs w:val="43"/>
      <w:lang w:val="fr-FR"/>
    </w:rPr>
  </w:style>
  <w:style w:type="character" w:customStyle="1" w:styleId="Char">
    <w:name w:val="العنوان Char"/>
    <w:basedOn w:val="a0"/>
    <w:link w:val="a5"/>
    <w:rsid w:val="0027258D"/>
    <w:rPr>
      <w:rFonts w:ascii="Times New Roman" w:eastAsia="Times New Roman" w:hAnsi="Times New Roman" w:cs="Traditional Arabic"/>
      <w:b/>
      <w:bCs/>
      <w:sz w:val="36"/>
      <w:szCs w:val="43"/>
      <w:lang w:val="fr-FR"/>
    </w:rPr>
  </w:style>
  <w:style w:type="character" w:customStyle="1" w:styleId="st">
    <w:name w:val="st"/>
    <w:basedOn w:val="a0"/>
    <w:rsid w:val="008D6A81"/>
  </w:style>
  <w:style w:type="paragraph" w:styleId="a6">
    <w:name w:val="No Spacing"/>
    <w:uiPriority w:val="1"/>
    <w:qFormat/>
    <w:rsid w:val="009006C6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90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0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00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900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8B07-52F5-4518-99D3-B15CA8E4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2</cp:revision>
  <dcterms:created xsi:type="dcterms:W3CDTF">2015-01-24T08:58:00Z</dcterms:created>
  <dcterms:modified xsi:type="dcterms:W3CDTF">2015-01-24T08:58:00Z</dcterms:modified>
</cp:coreProperties>
</file>