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A3" w:rsidRDefault="008119A3" w:rsidP="00B31A07">
      <w:pPr>
        <w:bidi/>
        <w:spacing w:after="0"/>
        <w:rPr>
          <w:b/>
          <w:bCs/>
          <w:sz w:val="28"/>
          <w:szCs w:val="28"/>
          <w:u w:val="single"/>
          <w:rtl/>
        </w:rPr>
      </w:pPr>
      <w:r w:rsidRPr="00ED4EF2">
        <w:rPr>
          <w:rFonts w:hint="cs"/>
          <w:b/>
          <w:bCs/>
          <w:sz w:val="28"/>
          <w:szCs w:val="28"/>
          <w:rtl/>
        </w:rPr>
        <w:t xml:space="preserve">                                           </w:t>
      </w:r>
      <w:r>
        <w:rPr>
          <w:rFonts w:hint="cs"/>
          <w:b/>
          <w:bCs/>
          <w:sz w:val="28"/>
          <w:szCs w:val="28"/>
          <w:rtl/>
        </w:rPr>
        <w:t xml:space="preserve">          </w:t>
      </w:r>
      <w:r w:rsidRPr="00ED4EF2">
        <w:rPr>
          <w:rFonts w:hint="cs"/>
          <w:b/>
          <w:bCs/>
          <w:sz w:val="28"/>
          <w:szCs w:val="28"/>
          <w:rtl/>
        </w:rPr>
        <w:t xml:space="preserve">   </w:t>
      </w:r>
      <w:r>
        <w:rPr>
          <w:rFonts w:hint="cs"/>
          <w:b/>
          <w:bCs/>
          <w:sz w:val="28"/>
          <w:szCs w:val="28"/>
          <w:u w:val="single"/>
          <w:rtl/>
        </w:rPr>
        <w:t xml:space="preserve"> مذكرة تربوية </w:t>
      </w:r>
      <w:r w:rsidR="00B31A07">
        <w:rPr>
          <w:rFonts w:hint="cs"/>
          <w:b/>
          <w:bCs/>
          <w:sz w:val="28"/>
          <w:szCs w:val="28"/>
          <w:u w:val="single"/>
          <w:rtl/>
        </w:rPr>
        <w:t>02</w:t>
      </w:r>
    </w:p>
    <w:p w:rsidR="008119A3" w:rsidRDefault="008119A3" w:rsidP="008119A3">
      <w:pPr>
        <w:bidi/>
        <w:spacing w:after="0"/>
        <w:rPr>
          <w:sz w:val="28"/>
          <w:szCs w:val="28"/>
          <w:rtl/>
        </w:rPr>
      </w:pPr>
      <w:r>
        <w:rPr>
          <w:rFonts w:hint="cs"/>
          <w:b/>
          <w:bCs/>
          <w:sz w:val="28"/>
          <w:szCs w:val="28"/>
          <w:u w:val="single"/>
          <w:rtl/>
        </w:rPr>
        <w:t>الكفاءة الشاملة</w:t>
      </w:r>
      <w:r w:rsidRPr="005E1F2F">
        <w:rPr>
          <w:rFonts w:hint="cs"/>
          <w:sz w:val="28"/>
          <w:szCs w:val="28"/>
          <w:u w:val="single"/>
          <w:rtl/>
        </w:rPr>
        <w:t xml:space="preserve">: </w:t>
      </w:r>
      <w:r w:rsidRPr="005E1F2F">
        <w:rPr>
          <w:rFonts w:hint="cs"/>
          <w:sz w:val="28"/>
          <w:szCs w:val="28"/>
          <w:rtl/>
        </w:rPr>
        <w:t xml:space="preserve">في نهاية السنة الأولى من التعليم المتوسط يكون المتعلم قادرا على </w:t>
      </w:r>
      <w:proofErr w:type="spellStart"/>
      <w:r>
        <w:rPr>
          <w:rFonts w:hint="cs"/>
          <w:sz w:val="28"/>
          <w:szCs w:val="28"/>
          <w:rtl/>
        </w:rPr>
        <w:t>ابراز</w:t>
      </w:r>
      <w:proofErr w:type="spellEnd"/>
      <w:r>
        <w:rPr>
          <w:rFonts w:hint="cs"/>
          <w:sz w:val="28"/>
          <w:szCs w:val="28"/>
          <w:rtl/>
        </w:rPr>
        <w:t xml:space="preserve"> قيمة الموروث التاريخي الوطني كمكون للهوية الوطنية ،بعد التعرف على المنجزات الحضارية والكشف عن أساليب تكيف الإنسان مع وسطه.</w:t>
      </w:r>
    </w:p>
    <w:p w:rsidR="008119A3" w:rsidRDefault="008119A3" w:rsidP="00A3466A">
      <w:pPr>
        <w:bidi/>
        <w:spacing w:after="0"/>
        <w:rPr>
          <w:b/>
          <w:bCs/>
          <w:sz w:val="28"/>
          <w:szCs w:val="28"/>
          <w:u w:val="single"/>
          <w:rtl/>
        </w:rPr>
      </w:pPr>
      <w:r w:rsidRPr="00DB142D">
        <w:rPr>
          <w:rFonts w:hint="cs"/>
          <w:b/>
          <w:bCs/>
          <w:sz w:val="28"/>
          <w:szCs w:val="28"/>
          <w:u w:val="single"/>
          <w:rtl/>
        </w:rPr>
        <w:t>الكفاءة الختامية</w:t>
      </w:r>
      <w:r>
        <w:rPr>
          <w:rFonts w:hint="cs"/>
          <w:sz w:val="28"/>
          <w:szCs w:val="28"/>
          <w:rtl/>
        </w:rPr>
        <w:t>:</w:t>
      </w:r>
      <w:r w:rsidR="00A3466A" w:rsidRPr="00A3466A">
        <w:rPr>
          <w:rFonts w:hint="cs"/>
          <w:sz w:val="28"/>
          <w:szCs w:val="28"/>
          <w:rtl/>
        </w:rPr>
        <w:t xml:space="preserve"> </w:t>
      </w:r>
      <w:r w:rsidR="00A3466A">
        <w:rPr>
          <w:rFonts w:hint="cs"/>
          <w:sz w:val="28"/>
          <w:szCs w:val="28"/>
          <w:rtl/>
        </w:rPr>
        <w:t xml:space="preserve">يصنف المنجزات الحضارية القديمة في الجزائر وشمال إفريقيا (الحضارة </w:t>
      </w:r>
      <w:proofErr w:type="spellStart"/>
      <w:r w:rsidR="00A3466A">
        <w:rPr>
          <w:rFonts w:hint="cs"/>
          <w:sz w:val="28"/>
          <w:szCs w:val="28"/>
          <w:rtl/>
        </w:rPr>
        <w:t>اللوبية</w:t>
      </w:r>
      <w:proofErr w:type="spellEnd"/>
      <w:r w:rsidR="00A3466A">
        <w:rPr>
          <w:rFonts w:hint="cs"/>
          <w:sz w:val="28"/>
          <w:szCs w:val="28"/>
          <w:rtl/>
        </w:rPr>
        <w:t xml:space="preserve"> </w:t>
      </w:r>
      <w:proofErr w:type="spellStart"/>
      <w:r w:rsidR="00A3466A">
        <w:rPr>
          <w:rFonts w:hint="cs"/>
          <w:sz w:val="28"/>
          <w:szCs w:val="28"/>
          <w:rtl/>
        </w:rPr>
        <w:t>والبونية</w:t>
      </w:r>
      <w:proofErr w:type="spellEnd"/>
      <w:r w:rsidR="00A3466A">
        <w:rPr>
          <w:rFonts w:hint="cs"/>
          <w:sz w:val="28"/>
          <w:szCs w:val="28"/>
          <w:rtl/>
        </w:rPr>
        <w:t xml:space="preserve">)مبرزا دور الممالك </w:t>
      </w:r>
      <w:proofErr w:type="spellStart"/>
      <w:r w:rsidR="00A3466A">
        <w:rPr>
          <w:rFonts w:hint="cs"/>
          <w:sz w:val="28"/>
          <w:szCs w:val="28"/>
          <w:rtl/>
        </w:rPr>
        <w:t>الأمازيغية</w:t>
      </w:r>
      <w:proofErr w:type="spellEnd"/>
      <w:r w:rsidR="00A3466A">
        <w:rPr>
          <w:rFonts w:hint="cs"/>
          <w:sz w:val="28"/>
          <w:szCs w:val="28"/>
          <w:rtl/>
        </w:rPr>
        <w:t xml:space="preserve"> في مواجهة الاستعمار القديم</w:t>
      </w:r>
    </w:p>
    <w:p w:rsidR="006A349D" w:rsidRDefault="008119A3" w:rsidP="0002488D">
      <w:pPr>
        <w:bidi/>
        <w:spacing w:after="0"/>
        <w:rPr>
          <w:sz w:val="28"/>
          <w:szCs w:val="28"/>
          <w:rtl/>
        </w:rPr>
      </w:pPr>
      <w:r w:rsidRPr="00DB142D">
        <w:rPr>
          <w:rFonts w:hint="cs"/>
          <w:b/>
          <w:bCs/>
          <w:sz w:val="28"/>
          <w:szCs w:val="28"/>
          <w:u w:val="single"/>
          <w:rtl/>
        </w:rPr>
        <w:t>ال</w:t>
      </w:r>
      <w:r w:rsidR="00A5145D">
        <w:rPr>
          <w:rFonts w:hint="cs"/>
          <w:b/>
          <w:bCs/>
          <w:sz w:val="28"/>
          <w:szCs w:val="28"/>
          <w:u w:val="single"/>
          <w:rtl/>
        </w:rPr>
        <w:t>نشاط</w:t>
      </w:r>
      <w:r w:rsidRPr="00DB142D">
        <w:rPr>
          <w:rFonts w:hint="cs"/>
          <w:b/>
          <w:bCs/>
          <w:sz w:val="28"/>
          <w:szCs w:val="28"/>
          <w:rtl/>
        </w:rPr>
        <w:t xml:space="preserve">: </w:t>
      </w:r>
      <w:r>
        <w:rPr>
          <w:rFonts w:hint="cs"/>
          <w:sz w:val="28"/>
          <w:szCs w:val="28"/>
          <w:rtl/>
        </w:rPr>
        <w:t>تاريخ</w:t>
      </w:r>
      <w:r>
        <w:rPr>
          <w:rFonts w:hint="cs"/>
          <w:b/>
          <w:bCs/>
          <w:sz w:val="28"/>
          <w:szCs w:val="28"/>
          <w:rtl/>
        </w:rPr>
        <w:t xml:space="preserve">                                                                    </w:t>
      </w:r>
      <w:r w:rsidR="003D3510">
        <w:rPr>
          <w:rFonts w:hint="cs"/>
          <w:b/>
          <w:bCs/>
          <w:sz w:val="28"/>
          <w:szCs w:val="28"/>
          <w:rtl/>
        </w:rPr>
        <w:t xml:space="preserve">                </w:t>
      </w:r>
      <w:r>
        <w:rPr>
          <w:rFonts w:hint="cs"/>
          <w:b/>
          <w:bCs/>
          <w:sz w:val="28"/>
          <w:szCs w:val="28"/>
          <w:rtl/>
        </w:rPr>
        <w:t xml:space="preserve">     </w:t>
      </w:r>
      <w:r>
        <w:rPr>
          <w:rFonts w:hint="cs"/>
          <w:b/>
          <w:bCs/>
          <w:sz w:val="28"/>
          <w:szCs w:val="28"/>
          <w:u w:val="single"/>
          <w:rtl/>
        </w:rPr>
        <w:t xml:space="preserve">المدة الزمنية: </w:t>
      </w:r>
      <w:r w:rsidRPr="00D25AA8">
        <w:rPr>
          <w:rFonts w:hint="cs"/>
          <w:sz w:val="28"/>
          <w:szCs w:val="28"/>
          <w:rtl/>
        </w:rPr>
        <w:t>0</w:t>
      </w:r>
      <w:r w:rsidR="0002488D">
        <w:rPr>
          <w:rFonts w:hint="cs"/>
          <w:sz w:val="28"/>
          <w:szCs w:val="28"/>
          <w:rtl/>
        </w:rPr>
        <w:t>2</w:t>
      </w:r>
      <w:r w:rsidRPr="00D25AA8">
        <w:rPr>
          <w:rFonts w:hint="cs"/>
          <w:sz w:val="28"/>
          <w:szCs w:val="28"/>
          <w:rtl/>
        </w:rPr>
        <w:t>سا</w:t>
      </w:r>
      <w:r>
        <w:rPr>
          <w:rFonts w:hint="cs"/>
          <w:sz w:val="28"/>
          <w:szCs w:val="28"/>
          <w:rtl/>
        </w:rPr>
        <w:t xml:space="preserve">                                                                            </w:t>
      </w:r>
      <w:r>
        <w:rPr>
          <w:rFonts w:hint="cs"/>
          <w:b/>
          <w:bCs/>
          <w:sz w:val="28"/>
          <w:szCs w:val="28"/>
          <w:rtl/>
        </w:rPr>
        <w:t xml:space="preserve">                                            </w:t>
      </w:r>
      <w:r w:rsidRPr="002626CC">
        <w:rPr>
          <w:rFonts w:hint="cs"/>
          <w:b/>
          <w:bCs/>
          <w:sz w:val="28"/>
          <w:szCs w:val="28"/>
          <w:u w:val="single"/>
          <w:rtl/>
        </w:rPr>
        <w:t>الميدان</w:t>
      </w:r>
      <w:r w:rsidR="00A5145D">
        <w:rPr>
          <w:rFonts w:hint="cs"/>
          <w:b/>
          <w:bCs/>
          <w:sz w:val="28"/>
          <w:szCs w:val="28"/>
          <w:u w:val="single"/>
          <w:rtl/>
        </w:rPr>
        <w:t xml:space="preserve"> الثاني</w:t>
      </w:r>
      <w:r>
        <w:rPr>
          <w:rFonts w:hint="cs"/>
          <w:b/>
          <w:bCs/>
          <w:sz w:val="28"/>
          <w:szCs w:val="28"/>
          <w:rtl/>
        </w:rPr>
        <w:t xml:space="preserve">: </w:t>
      </w:r>
      <w:r w:rsidR="00A5145D">
        <w:rPr>
          <w:rFonts w:hint="cs"/>
          <w:sz w:val="28"/>
          <w:szCs w:val="28"/>
          <w:rtl/>
        </w:rPr>
        <w:t>التاريخ الوطني</w:t>
      </w:r>
      <w:r>
        <w:rPr>
          <w:rFonts w:hint="cs"/>
          <w:sz w:val="28"/>
          <w:szCs w:val="28"/>
          <w:rtl/>
        </w:rPr>
        <w:t xml:space="preserve">                                                     </w:t>
      </w:r>
      <w:r w:rsidR="003D3510">
        <w:rPr>
          <w:rFonts w:hint="cs"/>
          <w:sz w:val="28"/>
          <w:szCs w:val="28"/>
          <w:rtl/>
        </w:rPr>
        <w:t xml:space="preserve">           </w:t>
      </w:r>
      <w:r>
        <w:rPr>
          <w:rFonts w:hint="cs"/>
          <w:sz w:val="28"/>
          <w:szCs w:val="28"/>
          <w:rtl/>
        </w:rPr>
        <w:t xml:space="preserve">      </w:t>
      </w:r>
      <w:r>
        <w:rPr>
          <w:rFonts w:hint="cs"/>
          <w:b/>
          <w:bCs/>
          <w:sz w:val="28"/>
          <w:szCs w:val="28"/>
          <w:u w:val="single"/>
          <w:rtl/>
        </w:rPr>
        <w:t xml:space="preserve">الأستاذ: </w:t>
      </w:r>
      <w:proofErr w:type="spellStart"/>
      <w:r w:rsidRPr="00D25AA8">
        <w:rPr>
          <w:rFonts w:hint="cs"/>
          <w:sz w:val="28"/>
          <w:szCs w:val="28"/>
          <w:rtl/>
        </w:rPr>
        <w:t>دحمان</w:t>
      </w:r>
      <w:proofErr w:type="spellEnd"/>
      <w:r w:rsidRPr="00D25AA8">
        <w:rPr>
          <w:rFonts w:hint="cs"/>
          <w:sz w:val="28"/>
          <w:szCs w:val="28"/>
          <w:rtl/>
        </w:rPr>
        <w:t xml:space="preserve"> ع الحميد</w:t>
      </w:r>
      <w:r>
        <w:rPr>
          <w:rFonts w:hint="cs"/>
          <w:sz w:val="28"/>
          <w:szCs w:val="28"/>
          <w:rtl/>
        </w:rPr>
        <w:t xml:space="preserve">  </w:t>
      </w:r>
    </w:p>
    <w:p w:rsidR="00117D37" w:rsidRPr="00FB0976" w:rsidRDefault="00A5145D" w:rsidP="002D3018">
      <w:pPr>
        <w:bidi/>
        <w:spacing w:after="0"/>
        <w:rPr>
          <w:b/>
          <w:bCs/>
          <w:sz w:val="32"/>
          <w:szCs w:val="32"/>
          <w:u w:val="single"/>
          <w:rtl/>
        </w:rPr>
      </w:pPr>
      <w:r w:rsidRPr="00A5145D">
        <w:rPr>
          <w:rFonts w:hint="cs"/>
          <w:b/>
          <w:bCs/>
          <w:sz w:val="28"/>
          <w:szCs w:val="28"/>
          <w:u w:val="single"/>
          <w:rtl/>
        </w:rPr>
        <w:t xml:space="preserve">الوضعية </w:t>
      </w:r>
      <w:proofErr w:type="spellStart"/>
      <w:r w:rsidRPr="00A5145D">
        <w:rPr>
          <w:rFonts w:hint="cs"/>
          <w:b/>
          <w:bCs/>
          <w:sz w:val="28"/>
          <w:szCs w:val="28"/>
          <w:u w:val="single"/>
          <w:rtl/>
        </w:rPr>
        <w:t>التعلمية</w:t>
      </w:r>
      <w:proofErr w:type="spellEnd"/>
      <w:r w:rsidRPr="00A5145D">
        <w:rPr>
          <w:rFonts w:hint="cs"/>
          <w:b/>
          <w:bCs/>
          <w:sz w:val="28"/>
          <w:szCs w:val="28"/>
          <w:u w:val="single"/>
          <w:rtl/>
        </w:rPr>
        <w:t>:</w:t>
      </w:r>
      <w:r>
        <w:rPr>
          <w:rFonts w:hint="cs"/>
          <w:b/>
          <w:bCs/>
          <w:sz w:val="28"/>
          <w:szCs w:val="28"/>
          <w:u w:val="single"/>
          <w:rtl/>
        </w:rPr>
        <w:t xml:space="preserve">   </w:t>
      </w:r>
      <w:r w:rsidR="002D3018">
        <w:rPr>
          <w:rFonts w:cs="PT Simple Bold Ruled" w:hint="cs"/>
          <w:b/>
          <w:bCs/>
          <w:sz w:val="28"/>
          <w:szCs w:val="28"/>
          <w:rtl/>
        </w:rPr>
        <w:t>التطور الحضاري لممالك شمال إفريقيا القديمة</w:t>
      </w:r>
      <w:r w:rsidR="00FB0976">
        <w:rPr>
          <w:rFonts w:cs="PT Simple Bold Ruled" w:hint="cs"/>
          <w:b/>
          <w:bCs/>
          <w:sz w:val="28"/>
          <w:szCs w:val="28"/>
          <w:rtl/>
        </w:rPr>
        <w:t xml:space="preserve"> </w:t>
      </w:r>
      <w:r w:rsidR="00FB0976" w:rsidRPr="00FB0976">
        <w:rPr>
          <w:rFonts w:cs="PT Simple Bold Ruled" w:hint="cs"/>
          <w:b/>
          <w:bCs/>
          <w:sz w:val="32"/>
          <w:szCs w:val="32"/>
          <w:rtl/>
        </w:rPr>
        <w:t>1</w:t>
      </w:r>
    </w:p>
    <w:p w:rsidR="008119A3" w:rsidRPr="004277E8" w:rsidRDefault="008119A3" w:rsidP="008533B6">
      <w:pPr>
        <w:bidi/>
        <w:spacing w:after="0"/>
        <w:rPr>
          <w:b/>
          <w:bCs/>
          <w:sz w:val="28"/>
          <w:szCs w:val="28"/>
          <w:rtl/>
        </w:rPr>
      </w:pPr>
      <w:r>
        <w:rPr>
          <w:rFonts w:hint="cs"/>
          <w:b/>
          <w:bCs/>
          <w:sz w:val="28"/>
          <w:szCs w:val="28"/>
          <w:rtl/>
        </w:rPr>
        <w:t xml:space="preserve">   </w:t>
      </w:r>
      <w:r w:rsidR="00674BB2">
        <w:rPr>
          <w:rFonts w:hint="cs"/>
          <w:b/>
          <w:bCs/>
          <w:sz w:val="28"/>
          <w:szCs w:val="28"/>
          <w:rtl/>
        </w:rPr>
        <w:t xml:space="preserve"> </w:t>
      </w:r>
      <w:r w:rsidR="008533B6">
        <w:rPr>
          <w:rFonts w:hint="cs"/>
          <w:b/>
          <w:bCs/>
          <w:sz w:val="28"/>
          <w:szCs w:val="28"/>
          <w:u w:val="single"/>
          <w:rtl/>
        </w:rPr>
        <w:t>مركب الكفاءة الثانية</w:t>
      </w:r>
      <w:r w:rsidR="00674BB2" w:rsidRPr="00326256">
        <w:rPr>
          <w:rFonts w:hint="cs"/>
          <w:b/>
          <w:bCs/>
          <w:sz w:val="28"/>
          <w:szCs w:val="28"/>
          <w:u w:val="single"/>
          <w:rtl/>
        </w:rPr>
        <w:t>:</w:t>
      </w:r>
      <w:r>
        <w:rPr>
          <w:rFonts w:hint="cs"/>
          <w:b/>
          <w:bCs/>
          <w:sz w:val="28"/>
          <w:szCs w:val="28"/>
          <w:rtl/>
        </w:rPr>
        <w:t xml:space="preserve"> </w:t>
      </w:r>
      <w:r w:rsidR="008533B6" w:rsidRPr="008E6B30">
        <w:rPr>
          <w:rFonts w:hint="cs"/>
          <w:sz w:val="28"/>
          <w:szCs w:val="28"/>
          <w:rtl/>
        </w:rPr>
        <w:t xml:space="preserve">يربط العلاقة بين منجزات الحضارة </w:t>
      </w:r>
      <w:proofErr w:type="spellStart"/>
      <w:r w:rsidR="008533B6" w:rsidRPr="008E6B30">
        <w:rPr>
          <w:rFonts w:hint="cs"/>
          <w:sz w:val="28"/>
          <w:szCs w:val="28"/>
          <w:rtl/>
        </w:rPr>
        <w:t>اللوبية</w:t>
      </w:r>
      <w:proofErr w:type="spellEnd"/>
      <w:r w:rsidR="008533B6" w:rsidRPr="008E6B30">
        <w:rPr>
          <w:rFonts w:hint="cs"/>
          <w:sz w:val="28"/>
          <w:szCs w:val="28"/>
          <w:rtl/>
        </w:rPr>
        <w:t xml:space="preserve"> </w:t>
      </w:r>
      <w:proofErr w:type="spellStart"/>
      <w:r w:rsidR="008533B6" w:rsidRPr="008E6B30">
        <w:rPr>
          <w:rFonts w:hint="cs"/>
          <w:sz w:val="28"/>
          <w:szCs w:val="28"/>
          <w:rtl/>
        </w:rPr>
        <w:t>البونية</w:t>
      </w:r>
      <w:proofErr w:type="spellEnd"/>
      <w:r w:rsidR="008533B6" w:rsidRPr="008E6B30">
        <w:rPr>
          <w:rFonts w:hint="cs"/>
          <w:sz w:val="28"/>
          <w:szCs w:val="28"/>
          <w:rtl/>
        </w:rPr>
        <w:t xml:space="preserve"> ،وتطور المجالات المختلفة</w:t>
      </w:r>
    </w:p>
    <w:tbl>
      <w:tblPr>
        <w:tblStyle w:val="a3"/>
        <w:bidiVisual/>
        <w:tblW w:w="11022" w:type="dxa"/>
        <w:tblLook w:val="04A0"/>
      </w:tblPr>
      <w:tblGrid>
        <w:gridCol w:w="2942"/>
        <w:gridCol w:w="6379"/>
        <w:gridCol w:w="1701"/>
      </w:tblGrid>
      <w:tr w:rsidR="00F706E6" w:rsidTr="00B800B5">
        <w:tc>
          <w:tcPr>
            <w:tcW w:w="11022" w:type="dxa"/>
            <w:gridSpan w:val="3"/>
          </w:tcPr>
          <w:p w:rsidR="00F706E6" w:rsidRPr="00C43AE4" w:rsidRDefault="00F706E6" w:rsidP="00C43AE4">
            <w:pPr>
              <w:bidi/>
              <w:rPr>
                <w:b/>
                <w:bCs/>
                <w:sz w:val="28"/>
                <w:szCs w:val="28"/>
                <w:rtl/>
              </w:rPr>
            </w:pPr>
            <w:r>
              <w:rPr>
                <w:rFonts w:hint="cs"/>
                <w:sz w:val="28"/>
                <w:szCs w:val="28"/>
                <w:rtl/>
              </w:rPr>
              <w:t xml:space="preserve"> </w:t>
            </w:r>
            <w:r w:rsidR="0094416A">
              <w:rPr>
                <w:rFonts w:hint="cs"/>
                <w:sz w:val="28"/>
                <w:szCs w:val="28"/>
                <w:rtl/>
              </w:rPr>
              <w:t xml:space="preserve">                      </w:t>
            </w:r>
            <w:r>
              <w:rPr>
                <w:rFonts w:hint="cs"/>
                <w:sz w:val="28"/>
                <w:szCs w:val="28"/>
                <w:rtl/>
              </w:rPr>
              <w:t xml:space="preserve">                 </w:t>
            </w:r>
            <w:r w:rsidRPr="00A5145D">
              <w:rPr>
                <w:rFonts w:hint="cs"/>
                <w:b/>
                <w:bCs/>
                <w:sz w:val="28"/>
                <w:szCs w:val="28"/>
                <w:rtl/>
              </w:rPr>
              <w:t>م</w:t>
            </w:r>
            <w:r>
              <w:rPr>
                <w:rFonts w:hint="cs"/>
                <w:b/>
                <w:bCs/>
                <w:sz w:val="28"/>
                <w:szCs w:val="28"/>
                <w:rtl/>
              </w:rPr>
              <w:t>ــــــــــــــــــــــــــــــــ</w:t>
            </w:r>
            <w:r w:rsidRPr="00A5145D">
              <w:rPr>
                <w:rFonts w:hint="cs"/>
                <w:b/>
                <w:bCs/>
                <w:sz w:val="28"/>
                <w:szCs w:val="28"/>
                <w:rtl/>
              </w:rPr>
              <w:t xml:space="preserve">رحلة </w:t>
            </w:r>
            <w:r>
              <w:rPr>
                <w:rFonts w:hint="cs"/>
                <w:b/>
                <w:bCs/>
                <w:sz w:val="28"/>
                <w:szCs w:val="28"/>
                <w:rtl/>
              </w:rPr>
              <w:t>الانطلاق</w:t>
            </w:r>
          </w:p>
        </w:tc>
      </w:tr>
      <w:tr w:rsidR="00F706E6" w:rsidTr="005C4392">
        <w:tc>
          <w:tcPr>
            <w:tcW w:w="11022" w:type="dxa"/>
            <w:gridSpan w:val="3"/>
          </w:tcPr>
          <w:p w:rsidR="00F706E6" w:rsidRPr="00C43AE4" w:rsidRDefault="00F706E6" w:rsidP="002D3018">
            <w:pPr>
              <w:pBdr>
                <w:top w:val="single" w:sz="4" w:space="1" w:color="auto"/>
                <w:left w:val="single" w:sz="4" w:space="4" w:color="auto"/>
                <w:bottom w:val="single" w:sz="4" w:space="1" w:color="auto"/>
                <w:right w:val="single" w:sz="4" w:space="22" w:color="auto"/>
              </w:pBdr>
              <w:bidi/>
              <w:ind w:left="360"/>
              <w:rPr>
                <w:sz w:val="28"/>
                <w:szCs w:val="28"/>
                <w:rtl/>
              </w:rPr>
            </w:pPr>
            <w:r>
              <w:rPr>
                <w:rFonts w:hint="cs"/>
                <w:sz w:val="28"/>
                <w:szCs w:val="28"/>
                <w:rtl/>
              </w:rPr>
              <w:t>-</w:t>
            </w:r>
            <w:r w:rsidR="002D3018" w:rsidRPr="00B143C4">
              <w:rPr>
                <w:rFonts w:hint="cs"/>
                <w:sz w:val="28"/>
                <w:szCs w:val="28"/>
                <w:rtl/>
              </w:rPr>
              <w:t xml:space="preserve"> تقديم الوضعية المشكلة الجزئية    - قراءة الوضعية   - عرض التصورات ،وإثرائها</w:t>
            </w:r>
            <w:r w:rsidR="002D3018">
              <w:rPr>
                <w:rFonts w:hint="cs"/>
                <w:sz w:val="28"/>
                <w:szCs w:val="28"/>
                <w:rtl/>
              </w:rPr>
              <w:t>.</w:t>
            </w:r>
          </w:p>
        </w:tc>
      </w:tr>
      <w:tr w:rsidR="00A5145D" w:rsidTr="00314539">
        <w:tc>
          <w:tcPr>
            <w:tcW w:w="11022" w:type="dxa"/>
            <w:gridSpan w:val="3"/>
          </w:tcPr>
          <w:p w:rsidR="00A5145D" w:rsidRDefault="00A5145D" w:rsidP="00C048EE">
            <w:pPr>
              <w:jc w:val="right"/>
              <w:rPr>
                <w:sz w:val="28"/>
                <w:szCs w:val="28"/>
                <w:rtl/>
              </w:rPr>
            </w:pPr>
            <w:r w:rsidRPr="00E818A0">
              <w:rPr>
                <w:rFonts w:hint="cs"/>
                <w:b/>
                <w:bCs/>
                <w:sz w:val="28"/>
                <w:szCs w:val="28"/>
                <w:u w:val="single"/>
                <w:rtl/>
              </w:rPr>
              <w:t xml:space="preserve">الوضعية المشكلة الجزئية </w:t>
            </w:r>
            <w:r>
              <w:rPr>
                <w:rFonts w:hint="cs"/>
                <w:sz w:val="28"/>
                <w:szCs w:val="28"/>
                <w:rtl/>
              </w:rPr>
              <w:t>:</w:t>
            </w:r>
            <w:r w:rsidR="002D3018">
              <w:rPr>
                <w:rFonts w:hint="cs"/>
                <w:sz w:val="28"/>
                <w:szCs w:val="28"/>
                <w:rtl/>
              </w:rPr>
              <w:t xml:space="preserve"> </w:t>
            </w:r>
            <w:r w:rsidR="005E785D">
              <w:rPr>
                <w:rFonts w:hint="cs"/>
                <w:sz w:val="28"/>
                <w:szCs w:val="28"/>
                <w:rtl/>
              </w:rPr>
              <w:t xml:space="preserve">سمع أحد أصدقائك في حوار بين التلاميذ أن ممالك شمال إفريقيا  ظهرت في القرن الثالث قبل الميلاد ،ولعبت دورا </w:t>
            </w:r>
            <w:r w:rsidR="00C048EE">
              <w:rPr>
                <w:rFonts w:hint="cs"/>
                <w:sz w:val="28"/>
                <w:szCs w:val="28"/>
                <w:rtl/>
              </w:rPr>
              <w:t xml:space="preserve">في </w:t>
            </w:r>
            <w:r w:rsidR="005E785D">
              <w:rPr>
                <w:rFonts w:hint="cs"/>
                <w:sz w:val="28"/>
                <w:szCs w:val="28"/>
                <w:rtl/>
              </w:rPr>
              <w:t>التطورات الداخلية والعلاقات مع الجوار. فسألك عن طبيعة هذه العلاقات والممالك التي عرفتها المنطقة.</w:t>
            </w:r>
          </w:p>
          <w:p w:rsidR="00A5145D" w:rsidRDefault="00A5145D" w:rsidP="005E785D">
            <w:pPr>
              <w:jc w:val="right"/>
              <w:rPr>
                <w:sz w:val="28"/>
                <w:szCs w:val="28"/>
                <w:rtl/>
              </w:rPr>
            </w:pPr>
            <w:r w:rsidRPr="00A1193F">
              <w:rPr>
                <w:rFonts w:hint="cs"/>
                <w:b/>
                <w:bCs/>
                <w:sz w:val="28"/>
                <w:szCs w:val="28"/>
                <w:u w:val="single"/>
                <w:rtl/>
              </w:rPr>
              <w:t>السندات</w:t>
            </w:r>
            <w:r>
              <w:rPr>
                <w:rFonts w:hint="cs"/>
                <w:sz w:val="28"/>
                <w:szCs w:val="28"/>
                <w:rtl/>
              </w:rPr>
              <w:t>: صور،نصوص،خرائط في  الكتاب المدرسي ص</w:t>
            </w:r>
            <w:r w:rsidR="002D3018">
              <w:rPr>
                <w:rFonts w:hint="cs"/>
                <w:sz w:val="28"/>
                <w:szCs w:val="28"/>
                <w:rtl/>
              </w:rPr>
              <w:t>56-</w:t>
            </w:r>
            <w:r w:rsidR="00162410">
              <w:rPr>
                <w:rFonts w:hint="cs"/>
                <w:sz w:val="28"/>
                <w:szCs w:val="28"/>
                <w:rtl/>
              </w:rPr>
              <w:t>8</w:t>
            </w:r>
            <w:r w:rsidR="005E785D">
              <w:rPr>
                <w:rFonts w:hint="cs"/>
                <w:sz w:val="28"/>
                <w:szCs w:val="28"/>
                <w:rtl/>
              </w:rPr>
              <w:t>0</w:t>
            </w:r>
          </w:p>
          <w:p w:rsidR="00A5145D" w:rsidRDefault="00A5145D" w:rsidP="005E785D">
            <w:pPr>
              <w:bidi/>
              <w:rPr>
                <w:sz w:val="28"/>
                <w:szCs w:val="28"/>
                <w:rtl/>
              </w:rPr>
            </w:pPr>
            <w:r w:rsidRPr="00A1193F">
              <w:rPr>
                <w:rFonts w:hint="cs"/>
                <w:b/>
                <w:bCs/>
                <w:sz w:val="28"/>
                <w:szCs w:val="28"/>
                <w:u w:val="single"/>
                <w:rtl/>
              </w:rPr>
              <w:t>التعليمة:</w:t>
            </w:r>
            <w:r>
              <w:rPr>
                <w:rFonts w:hint="cs"/>
                <w:b/>
                <w:bCs/>
                <w:sz w:val="28"/>
                <w:szCs w:val="28"/>
                <w:u w:val="single"/>
                <w:rtl/>
              </w:rPr>
              <w:t xml:space="preserve"> </w:t>
            </w:r>
            <w:r w:rsidR="002D3018">
              <w:rPr>
                <w:rFonts w:hint="cs"/>
                <w:sz w:val="28"/>
                <w:szCs w:val="28"/>
                <w:rtl/>
              </w:rPr>
              <w:t xml:space="preserve">اعتمادا على </w:t>
            </w:r>
            <w:proofErr w:type="spellStart"/>
            <w:r w:rsidR="002D3018">
              <w:rPr>
                <w:rFonts w:hint="cs"/>
                <w:sz w:val="28"/>
                <w:szCs w:val="28"/>
                <w:rtl/>
              </w:rPr>
              <w:t>مكتسباتك</w:t>
            </w:r>
            <w:proofErr w:type="spellEnd"/>
            <w:r w:rsidR="002D3018">
              <w:rPr>
                <w:rFonts w:hint="cs"/>
                <w:sz w:val="28"/>
                <w:szCs w:val="28"/>
                <w:rtl/>
              </w:rPr>
              <w:t xml:space="preserve"> القبلية ،والسندات  </w:t>
            </w:r>
            <w:r w:rsidR="005E785D">
              <w:rPr>
                <w:rFonts w:hint="cs"/>
                <w:sz w:val="28"/>
                <w:szCs w:val="28"/>
                <w:rtl/>
              </w:rPr>
              <w:t xml:space="preserve">استنتج طبيعة علاقات ممالك شمال إفريقيا  مع الجوار </w:t>
            </w:r>
          </w:p>
          <w:p w:rsidR="00A5145D" w:rsidRDefault="00A5145D" w:rsidP="00A5145D">
            <w:pPr>
              <w:bidi/>
              <w:rPr>
                <w:sz w:val="28"/>
                <w:szCs w:val="28"/>
                <w:rtl/>
              </w:rPr>
            </w:pPr>
          </w:p>
        </w:tc>
      </w:tr>
      <w:tr w:rsidR="006A788C" w:rsidTr="005C1ED9">
        <w:trPr>
          <w:trHeight w:val="529"/>
        </w:trPr>
        <w:tc>
          <w:tcPr>
            <w:tcW w:w="2942" w:type="dxa"/>
          </w:tcPr>
          <w:p w:rsidR="006A788C" w:rsidRPr="00A5145D" w:rsidRDefault="006A788C" w:rsidP="008119A3">
            <w:pPr>
              <w:bidi/>
              <w:rPr>
                <w:b/>
                <w:bCs/>
                <w:sz w:val="28"/>
                <w:szCs w:val="28"/>
                <w:rtl/>
              </w:rPr>
            </w:pPr>
            <w:r w:rsidRPr="00A5145D">
              <w:rPr>
                <w:rFonts w:hint="cs"/>
                <w:b/>
                <w:bCs/>
                <w:sz w:val="28"/>
                <w:szCs w:val="28"/>
                <w:rtl/>
              </w:rPr>
              <w:t>السندات والتعليمات</w:t>
            </w:r>
          </w:p>
          <w:p w:rsidR="006A788C" w:rsidRPr="00A5145D" w:rsidRDefault="006A788C" w:rsidP="008119A3">
            <w:pPr>
              <w:bidi/>
              <w:rPr>
                <w:b/>
                <w:bCs/>
                <w:sz w:val="28"/>
                <w:szCs w:val="28"/>
                <w:rtl/>
              </w:rPr>
            </w:pPr>
          </w:p>
        </w:tc>
        <w:tc>
          <w:tcPr>
            <w:tcW w:w="6379" w:type="dxa"/>
          </w:tcPr>
          <w:p w:rsidR="006A788C" w:rsidRPr="00A5145D" w:rsidRDefault="0013051D" w:rsidP="008119A3">
            <w:pPr>
              <w:bidi/>
              <w:rPr>
                <w:b/>
                <w:bCs/>
                <w:sz w:val="28"/>
                <w:szCs w:val="28"/>
                <w:rtl/>
              </w:rPr>
            </w:pPr>
            <w:r>
              <w:rPr>
                <w:rFonts w:hint="cs"/>
                <w:b/>
                <w:bCs/>
                <w:sz w:val="28"/>
                <w:szCs w:val="28"/>
                <w:rtl/>
              </w:rPr>
              <w:t xml:space="preserve">                 </w:t>
            </w:r>
            <w:r w:rsidR="006A788C" w:rsidRPr="00A5145D">
              <w:rPr>
                <w:rFonts w:hint="cs"/>
                <w:b/>
                <w:bCs/>
                <w:sz w:val="28"/>
                <w:szCs w:val="28"/>
                <w:rtl/>
              </w:rPr>
              <w:t xml:space="preserve">المضامين المعرفية   -- </w:t>
            </w:r>
            <w:proofErr w:type="spellStart"/>
            <w:r w:rsidR="006A788C" w:rsidRPr="00A5145D">
              <w:rPr>
                <w:rFonts w:hint="cs"/>
                <w:b/>
                <w:bCs/>
                <w:sz w:val="28"/>
                <w:szCs w:val="28"/>
                <w:rtl/>
              </w:rPr>
              <w:t>المنتوج</w:t>
            </w:r>
            <w:proofErr w:type="spellEnd"/>
            <w:r w:rsidR="006A788C" w:rsidRPr="00A5145D">
              <w:rPr>
                <w:rFonts w:hint="cs"/>
                <w:b/>
                <w:bCs/>
                <w:sz w:val="28"/>
                <w:szCs w:val="28"/>
                <w:rtl/>
              </w:rPr>
              <w:t xml:space="preserve"> ---</w:t>
            </w:r>
          </w:p>
        </w:tc>
        <w:tc>
          <w:tcPr>
            <w:tcW w:w="1701" w:type="dxa"/>
          </w:tcPr>
          <w:p w:rsidR="006A788C" w:rsidRPr="00A5145D" w:rsidRDefault="00554C4A" w:rsidP="008119A3">
            <w:pPr>
              <w:bidi/>
              <w:rPr>
                <w:b/>
                <w:bCs/>
                <w:sz w:val="28"/>
                <w:szCs w:val="28"/>
                <w:rtl/>
              </w:rPr>
            </w:pPr>
            <w:r>
              <w:rPr>
                <w:rFonts w:hint="cs"/>
                <w:b/>
                <w:bCs/>
                <w:sz w:val="28"/>
                <w:szCs w:val="28"/>
                <w:rtl/>
              </w:rPr>
              <w:t xml:space="preserve">مؤشرات الكفاءة </w:t>
            </w:r>
          </w:p>
        </w:tc>
      </w:tr>
      <w:tr w:rsidR="006A788C" w:rsidTr="00AC0C12">
        <w:tc>
          <w:tcPr>
            <w:tcW w:w="11022" w:type="dxa"/>
            <w:gridSpan w:val="3"/>
          </w:tcPr>
          <w:p w:rsidR="006A788C" w:rsidRPr="00A5145D" w:rsidRDefault="006A788C" w:rsidP="008119A3">
            <w:pPr>
              <w:bidi/>
              <w:rPr>
                <w:b/>
                <w:bCs/>
                <w:sz w:val="28"/>
                <w:szCs w:val="28"/>
                <w:rtl/>
              </w:rPr>
            </w:pPr>
            <w:r>
              <w:rPr>
                <w:rFonts w:hint="cs"/>
                <w:b/>
                <w:bCs/>
                <w:sz w:val="28"/>
                <w:szCs w:val="28"/>
                <w:rtl/>
              </w:rPr>
              <w:t xml:space="preserve">      </w:t>
            </w:r>
            <w:r w:rsidR="00C43AE4">
              <w:rPr>
                <w:rFonts w:hint="cs"/>
                <w:b/>
                <w:bCs/>
                <w:sz w:val="28"/>
                <w:szCs w:val="28"/>
                <w:rtl/>
              </w:rPr>
              <w:t xml:space="preserve">                      </w:t>
            </w:r>
            <w:r>
              <w:rPr>
                <w:rFonts w:hint="cs"/>
                <w:b/>
                <w:bCs/>
                <w:sz w:val="28"/>
                <w:szCs w:val="28"/>
                <w:rtl/>
              </w:rPr>
              <w:t xml:space="preserve">      م</w:t>
            </w:r>
            <w:r w:rsidR="00C43AE4">
              <w:rPr>
                <w:rFonts w:hint="cs"/>
                <w:b/>
                <w:bCs/>
                <w:sz w:val="28"/>
                <w:szCs w:val="28"/>
                <w:rtl/>
              </w:rPr>
              <w:t>ـــــــــــــــــــــــــــ</w:t>
            </w:r>
            <w:r>
              <w:rPr>
                <w:rFonts w:hint="cs"/>
                <w:b/>
                <w:bCs/>
                <w:sz w:val="28"/>
                <w:szCs w:val="28"/>
                <w:rtl/>
              </w:rPr>
              <w:t xml:space="preserve">رحلة بناء </w:t>
            </w:r>
            <w:proofErr w:type="spellStart"/>
            <w:r>
              <w:rPr>
                <w:rFonts w:hint="cs"/>
                <w:b/>
                <w:bCs/>
                <w:sz w:val="28"/>
                <w:szCs w:val="28"/>
                <w:rtl/>
              </w:rPr>
              <w:t>التعلمات</w:t>
            </w:r>
            <w:proofErr w:type="spellEnd"/>
          </w:p>
        </w:tc>
      </w:tr>
      <w:tr w:rsidR="006A788C" w:rsidTr="005C1ED9">
        <w:tc>
          <w:tcPr>
            <w:tcW w:w="2942" w:type="dxa"/>
          </w:tcPr>
          <w:p w:rsidR="006A788C" w:rsidRDefault="006B4C06" w:rsidP="00C048EE">
            <w:pPr>
              <w:bidi/>
              <w:rPr>
                <w:sz w:val="28"/>
                <w:szCs w:val="28"/>
                <w:rtl/>
              </w:rPr>
            </w:pPr>
            <w:r w:rsidRPr="00874788">
              <w:rPr>
                <w:rFonts w:hint="cs"/>
                <w:b/>
                <w:bCs/>
                <w:sz w:val="28"/>
                <w:szCs w:val="28"/>
                <w:u w:val="single"/>
                <w:rtl/>
              </w:rPr>
              <w:t>التعليمة 01</w:t>
            </w:r>
            <w:r w:rsidRPr="00874788">
              <w:rPr>
                <w:rFonts w:hint="cs"/>
                <w:b/>
                <w:bCs/>
                <w:sz w:val="28"/>
                <w:szCs w:val="28"/>
                <w:rtl/>
              </w:rPr>
              <w:t xml:space="preserve">:  </w:t>
            </w:r>
            <w:r w:rsidRPr="006B4C06">
              <w:rPr>
                <w:rFonts w:hint="cs"/>
                <w:sz w:val="28"/>
                <w:szCs w:val="28"/>
                <w:rtl/>
              </w:rPr>
              <w:t xml:space="preserve">اعتمادا  على السندات  ص57 </w:t>
            </w:r>
            <w:r w:rsidR="00C048EE">
              <w:rPr>
                <w:rFonts w:hint="cs"/>
                <w:sz w:val="28"/>
                <w:szCs w:val="28"/>
                <w:rtl/>
              </w:rPr>
              <w:t>،</w:t>
            </w:r>
            <w:r w:rsidRPr="006B4C06">
              <w:rPr>
                <w:rFonts w:hint="cs"/>
                <w:sz w:val="28"/>
                <w:szCs w:val="28"/>
                <w:rtl/>
              </w:rPr>
              <w:t>ص58 استنتج مظاهر علاقات سكان ش إ مع المصريين</w:t>
            </w:r>
          </w:p>
          <w:p w:rsidR="006A788C" w:rsidRDefault="006A788C" w:rsidP="00C048EE">
            <w:pPr>
              <w:bidi/>
              <w:rPr>
                <w:sz w:val="28"/>
                <w:szCs w:val="28"/>
                <w:rtl/>
              </w:rPr>
            </w:pPr>
            <w:r w:rsidRPr="000B6164">
              <w:rPr>
                <w:rFonts w:hint="cs"/>
                <w:b/>
                <w:bCs/>
                <w:sz w:val="28"/>
                <w:szCs w:val="28"/>
                <w:u w:val="single"/>
                <w:rtl/>
              </w:rPr>
              <w:t>التعليمة 02</w:t>
            </w:r>
            <w:r w:rsidRPr="006B4C06">
              <w:rPr>
                <w:rFonts w:hint="cs"/>
                <w:sz w:val="28"/>
                <w:szCs w:val="28"/>
                <w:u w:val="single"/>
                <w:rtl/>
              </w:rPr>
              <w:t>:</w:t>
            </w:r>
            <w:r w:rsidRPr="006B4C06">
              <w:rPr>
                <w:rFonts w:hint="cs"/>
                <w:sz w:val="28"/>
                <w:szCs w:val="28"/>
                <w:rtl/>
              </w:rPr>
              <w:t xml:space="preserve"> </w:t>
            </w:r>
            <w:r w:rsidR="006B4C06" w:rsidRPr="006B4C06">
              <w:rPr>
                <w:rFonts w:hint="cs"/>
                <w:sz w:val="28"/>
                <w:szCs w:val="28"/>
                <w:rtl/>
              </w:rPr>
              <w:t xml:space="preserve"> من خلال السن</w:t>
            </w:r>
            <w:r w:rsidR="00C048EE">
              <w:rPr>
                <w:rFonts w:hint="cs"/>
                <w:sz w:val="28"/>
                <w:szCs w:val="28"/>
                <w:rtl/>
              </w:rPr>
              <w:t>دات</w:t>
            </w:r>
            <w:r w:rsidR="006B4C06" w:rsidRPr="006B4C06">
              <w:rPr>
                <w:rFonts w:hint="cs"/>
                <w:sz w:val="28"/>
                <w:szCs w:val="28"/>
                <w:rtl/>
              </w:rPr>
              <w:t xml:space="preserve"> </w:t>
            </w:r>
            <w:r w:rsidR="00C048EE">
              <w:rPr>
                <w:rFonts w:hint="cs"/>
                <w:sz w:val="28"/>
                <w:szCs w:val="28"/>
                <w:rtl/>
              </w:rPr>
              <w:t>ص</w:t>
            </w:r>
            <w:r w:rsidR="006B4C06" w:rsidRPr="006B4C06">
              <w:rPr>
                <w:rFonts w:hint="cs"/>
                <w:sz w:val="28"/>
                <w:szCs w:val="28"/>
                <w:rtl/>
              </w:rPr>
              <w:t xml:space="preserve">61 </w:t>
            </w:r>
            <w:r w:rsidR="00C048EE">
              <w:rPr>
                <w:rFonts w:hint="cs"/>
                <w:sz w:val="28"/>
                <w:szCs w:val="28"/>
                <w:rtl/>
              </w:rPr>
              <w:t>،</w:t>
            </w:r>
            <w:r w:rsidR="006B4C06" w:rsidRPr="006B4C06">
              <w:rPr>
                <w:rFonts w:hint="cs"/>
                <w:sz w:val="28"/>
                <w:szCs w:val="28"/>
                <w:rtl/>
              </w:rPr>
              <w:t xml:space="preserve">ص62 </w:t>
            </w:r>
            <w:r w:rsidR="00C048EE">
              <w:rPr>
                <w:rFonts w:hint="cs"/>
                <w:sz w:val="28"/>
                <w:szCs w:val="28"/>
                <w:rtl/>
              </w:rPr>
              <w:t>،ص63</w:t>
            </w:r>
            <w:r w:rsidR="006B4C06" w:rsidRPr="006B4C06">
              <w:rPr>
                <w:rFonts w:hint="cs"/>
                <w:sz w:val="28"/>
                <w:szCs w:val="28"/>
                <w:rtl/>
              </w:rPr>
              <w:t xml:space="preserve"> استنتج طبيعة العلاقات مع الفينيقيين</w:t>
            </w:r>
          </w:p>
          <w:p w:rsidR="006A788C" w:rsidRDefault="006A788C" w:rsidP="00C048EE">
            <w:pPr>
              <w:bidi/>
              <w:rPr>
                <w:sz w:val="28"/>
                <w:szCs w:val="28"/>
                <w:rtl/>
              </w:rPr>
            </w:pPr>
            <w:r w:rsidRPr="00874788">
              <w:rPr>
                <w:rFonts w:hint="cs"/>
                <w:b/>
                <w:bCs/>
                <w:sz w:val="28"/>
                <w:szCs w:val="28"/>
                <w:u w:val="single"/>
                <w:rtl/>
              </w:rPr>
              <w:t>التعليمة 03:</w:t>
            </w:r>
            <w:r>
              <w:rPr>
                <w:rFonts w:hint="cs"/>
                <w:b/>
                <w:bCs/>
                <w:sz w:val="28"/>
                <w:szCs w:val="28"/>
                <w:u w:val="single"/>
                <w:rtl/>
              </w:rPr>
              <w:t xml:space="preserve"> </w:t>
            </w:r>
            <w:r w:rsidR="00C048EE">
              <w:rPr>
                <w:rFonts w:hint="cs"/>
                <w:sz w:val="28"/>
                <w:szCs w:val="28"/>
                <w:rtl/>
              </w:rPr>
              <w:t>اعتمادا على السندات</w:t>
            </w:r>
            <w:r w:rsidR="006B4C06" w:rsidRPr="006B4C06">
              <w:rPr>
                <w:rFonts w:hint="cs"/>
                <w:sz w:val="28"/>
                <w:szCs w:val="28"/>
                <w:rtl/>
              </w:rPr>
              <w:t>ص65 ص67 استنتج طبيعة العلاقات مع اليونانيين والرومان</w:t>
            </w:r>
          </w:p>
          <w:p w:rsidR="006A788C" w:rsidRPr="00C048EE" w:rsidRDefault="006A788C" w:rsidP="00C048EE">
            <w:pPr>
              <w:bidi/>
              <w:rPr>
                <w:sz w:val="28"/>
                <w:szCs w:val="28"/>
                <w:rtl/>
              </w:rPr>
            </w:pPr>
            <w:r w:rsidRPr="00BB578D">
              <w:rPr>
                <w:rFonts w:hint="cs"/>
                <w:b/>
                <w:bCs/>
                <w:sz w:val="28"/>
                <w:szCs w:val="28"/>
                <w:u w:val="single"/>
                <w:rtl/>
              </w:rPr>
              <w:t>التعليمة 04</w:t>
            </w:r>
            <w:r w:rsidRPr="00BB578D">
              <w:rPr>
                <w:rFonts w:hint="cs"/>
                <w:b/>
                <w:bCs/>
                <w:sz w:val="28"/>
                <w:szCs w:val="28"/>
                <w:rtl/>
              </w:rPr>
              <w:t xml:space="preserve">: </w:t>
            </w:r>
            <w:r w:rsidR="00C048EE">
              <w:rPr>
                <w:rFonts w:hint="cs"/>
                <w:sz w:val="28"/>
                <w:szCs w:val="28"/>
                <w:rtl/>
              </w:rPr>
              <w:t xml:space="preserve">اعتمادا على  السندات ص72،73 عرف مملكة </w:t>
            </w:r>
            <w:proofErr w:type="spellStart"/>
            <w:r w:rsidR="00C048EE">
              <w:rPr>
                <w:rFonts w:hint="cs"/>
                <w:sz w:val="28"/>
                <w:szCs w:val="28"/>
                <w:rtl/>
              </w:rPr>
              <w:t>الماسيل</w:t>
            </w:r>
            <w:proofErr w:type="spellEnd"/>
            <w:r w:rsidR="00C048EE">
              <w:rPr>
                <w:rFonts w:hint="cs"/>
                <w:sz w:val="28"/>
                <w:szCs w:val="28"/>
                <w:rtl/>
              </w:rPr>
              <w:t xml:space="preserve">،وحدد إطارها المكاني </w:t>
            </w:r>
            <w:r w:rsidR="00C048EE" w:rsidRPr="00C048EE">
              <w:rPr>
                <w:rFonts w:hint="cs"/>
                <w:sz w:val="28"/>
                <w:szCs w:val="28"/>
                <w:rtl/>
              </w:rPr>
              <w:t xml:space="preserve"> </w:t>
            </w:r>
          </w:p>
          <w:p w:rsidR="006A788C" w:rsidRDefault="006A788C" w:rsidP="00C048EE">
            <w:pPr>
              <w:bidi/>
              <w:rPr>
                <w:sz w:val="28"/>
                <w:szCs w:val="28"/>
                <w:rtl/>
              </w:rPr>
            </w:pPr>
            <w:r w:rsidRPr="00B633C5">
              <w:rPr>
                <w:rFonts w:hint="cs"/>
                <w:b/>
                <w:bCs/>
                <w:sz w:val="28"/>
                <w:szCs w:val="28"/>
                <w:u w:val="single"/>
                <w:rtl/>
              </w:rPr>
              <w:t>التعليمة 05</w:t>
            </w:r>
            <w:r w:rsidRPr="00B633C5">
              <w:rPr>
                <w:rFonts w:hint="cs"/>
                <w:sz w:val="28"/>
                <w:szCs w:val="28"/>
                <w:rtl/>
              </w:rPr>
              <w:t>:</w:t>
            </w:r>
            <w:r w:rsidR="00C048EE">
              <w:rPr>
                <w:rFonts w:hint="cs"/>
                <w:sz w:val="28"/>
                <w:szCs w:val="28"/>
                <w:rtl/>
              </w:rPr>
              <w:t xml:space="preserve"> اعتمادا على  السندات ص72،73 عرف مملكة </w:t>
            </w:r>
            <w:proofErr w:type="spellStart"/>
            <w:r w:rsidR="00C048EE">
              <w:rPr>
                <w:rFonts w:hint="cs"/>
                <w:sz w:val="28"/>
                <w:szCs w:val="28"/>
                <w:rtl/>
              </w:rPr>
              <w:t>الماسيل</w:t>
            </w:r>
            <w:proofErr w:type="spellEnd"/>
            <w:r w:rsidR="00C048EE">
              <w:rPr>
                <w:rFonts w:hint="cs"/>
                <w:sz w:val="28"/>
                <w:szCs w:val="28"/>
                <w:rtl/>
              </w:rPr>
              <w:t xml:space="preserve">،وحدد إطارها المكاني </w:t>
            </w:r>
            <w:r w:rsidR="00C048EE" w:rsidRPr="00C048EE">
              <w:rPr>
                <w:rFonts w:hint="cs"/>
                <w:sz w:val="28"/>
                <w:szCs w:val="28"/>
                <w:rtl/>
              </w:rPr>
              <w:t xml:space="preserve"> </w:t>
            </w:r>
            <w:r w:rsidRPr="00B633C5">
              <w:rPr>
                <w:rFonts w:hint="cs"/>
                <w:sz w:val="28"/>
                <w:szCs w:val="28"/>
                <w:rtl/>
              </w:rPr>
              <w:t xml:space="preserve"> </w:t>
            </w:r>
            <w:r w:rsidR="009D0A41">
              <w:rPr>
                <w:rFonts w:hint="cs"/>
                <w:sz w:val="28"/>
                <w:szCs w:val="28"/>
                <w:rtl/>
              </w:rPr>
              <w:t xml:space="preserve"> </w:t>
            </w:r>
          </w:p>
          <w:p w:rsidR="00C048EE" w:rsidRDefault="009D0A41" w:rsidP="00C048EE">
            <w:pPr>
              <w:bidi/>
              <w:rPr>
                <w:sz w:val="28"/>
                <w:szCs w:val="28"/>
                <w:rtl/>
              </w:rPr>
            </w:pPr>
            <w:r w:rsidRPr="009D0A41">
              <w:rPr>
                <w:rFonts w:hint="cs"/>
                <w:b/>
                <w:bCs/>
                <w:sz w:val="28"/>
                <w:szCs w:val="28"/>
                <w:u w:val="single"/>
                <w:rtl/>
              </w:rPr>
              <w:t>التعليمة 06:</w:t>
            </w:r>
            <w:r>
              <w:rPr>
                <w:rFonts w:hint="cs"/>
                <w:b/>
                <w:bCs/>
                <w:sz w:val="28"/>
                <w:szCs w:val="28"/>
                <w:u w:val="single"/>
                <w:rtl/>
              </w:rPr>
              <w:t xml:space="preserve"> </w:t>
            </w:r>
            <w:r w:rsidR="00C048EE">
              <w:rPr>
                <w:rFonts w:hint="cs"/>
                <w:sz w:val="28"/>
                <w:szCs w:val="28"/>
                <w:rtl/>
              </w:rPr>
              <w:t xml:space="preserve">اعتمادا على  السندات ص68،69،70 عرف مملكة </w:t>
            </w:r>
            <w:proofErr w:type="spellStart"/>
            <w:r w:rsidR="00C048EE">
              <w:rPr>
                <w:rFonts w:hint="cs"/>
                <w:sz w:val="28"/>
                <w:szCs w:val="28"/>
                <w:rtl/>
              </w:rPr>
              <w:t>الماسيسيل</w:t>
            </w:r>
            <w:proofErr w:type="spellEnd"/>
            <w:r w:rsidR="00C048EE">
              <w:rPr>
                <w:rFonts w:hint="cs"/>
                <w:sz w:val="28"/>
                <w:szCs w:val="28"/>
                <w:rtl/>
              </w:rPr>
              <w:t xml:space="preserve">،وحدد إطارها </w:t>
            </w:r>
            <w:r w:rsidR="00C048EE">
              <w:rPr>
                <w:rFonts w:hint="cs"/>
                <w:sz w:val="28"/>
                <w:szCs w:val="28"/>
                <w:rtl/>
              </w:rPr>
              <w:lastRenderedPageBreak/>
              <w:t xml:space="preserve">المكاني </w:t>
            </w:r>
            <w:r w:rsidR="00C048EE" w:rsidRPr="00C048EE">
              <w:rPr>
                <w:rFonts w:hint="cs"/>
                <w:sz w:val="28"/>
                <w:szCs w:val="28"/>
                <w:rtl/>
              </w:rPr>
              <w:t xml:space="preserve"> </w:t>
            </w:r>
          </w:p>
          <w:p w:rsidR="009D0A41" w:rsidRPr="00FB0976" w:rsidRDefault="00C048EE" w:rsidP="00FB0976">
            <w:pPr>
              <w:bidi/>
              <w:rPr>
                <w:sz w:val="28"/>
                <w:szCs w:val="28"/>
                <w:rtl/>
              </w:rPr>
            </w:pPr>
            <w:r w:rsidRPr="009D0A41">
              <w:rPr>
                <w:rFonts w:hint="cs"/>
                <w:b/>
                <w:bCs/>
                <w:sz w:val="28"/>
                <w:szCs w:val="28"/>
                <w:u w:val="single"/>
                <w:rtl/>
              </w:rPr>
              <w:t>التعليمة 06:</w:t>
            </w:r>
            <w:r>
              <w:rPr>
                <w:rFonts w:hint="cs"/>
                <w:b/>
                <w:bCs/>
                <w:sz w:val="28"/>
                <w:szCs w:val="28"/>
                <w:u w:val="single"/>
                <w:rtl/>
              </w:rPr>
              <w:t xml:space="preserve"> </w:t>
            </w:r>
            <w:r>
              <w:rPr>
                <w:rFonts w:hint="cs"/>
                <w:sz w:val="28"/>
                <w:szCs w:val="28"/>
                <w:rtl/>
              </w:rPr>
              <w:t xml:space="preserve">اعتمادا على  السندات ص78،79،80 عرف مملكة </w:t>
            </w:r>
            <w:proofErr w:type="spellStart"/>
            <w:r>
              <w:rPr>
                <w:rFonts w:hint="cs"/>
                <w:sz w:val="28"/>
                <w:szCs w:val="28"/>
                <w:rtl/>
              </w:rPr>
              <w:t>موريطانيا</w:t>
            </w:r>
            <w:proofErr w:type="spellEnd"/>
            <w:r>
              <w:rPr>
                <w:rFonts w:hint="cs"/>
                <w:sz w:val="28"/>
                <w:szCs w:val="28"/>
                <w:rtl/>
              </w:rPr>
              <w:t xml:space="preserve">،وحدد إطارها المكاني </w:t>
            </w:r>
            <w:r w:rsidRPr="00C048EE">
              <w:rPr>
                <w:rFonts w:hint="cs"/>
                <w:sz w:val="28"/>
                <w:szCs w:val="28"/>
                <w:rtl/>
              </w:rPr>
              <w:t xml:space="preserve"> </w:t>
            </w:r>
          </w:p>
        </w:tc>
        <w:tc>
          <w:tcPr>
            <w:tcW w:w="6379" w:type="dxa"/>
          </w:tcPr>
          <w:p w:rsidR="008533B6" w:rsidRPr="008533B6" w:rsidRDefault="008533B6" w:rsidP="006B4C06">
            <w:pPr>
              <w:bidi/>
              <w:rPr>
                <w:b/>
                <w:bCs/>
                <w:sz w:val="28"/>
                <w:szCs w:val="28"/>
                <w:u w:val="single"/>
              </w:rPr>
            </w:pPr>
            <w:r w:rsidRPr="008533B6">
              <w:rPr>
                <w:rFonts w:hint="cs"/>
                <w:b/>
                <w:bCs/>
                <w:sz w:val="28"/>
                <w:szCs w:val="28"/>
                <w:u w:val="single"/>
                <w:rtl/>
              </w:rPr>
              <w:lastRenderedPageBreak/>
              <w:t>علاقة سكان شمال إفريقيا مع شعوب الجوار</w:t>
            </w:r>
          </w:p>
          <w:p w:rsidR="008533B6" w:rsidRPr="0030260C" w:rsidRDefault="008533B6" w:rsidP="00C048EE">
            <w:pPr>
              <w:bidi/>
              <w:rPr>
                <w:b/>
                <w:bCs/>
                <w:sz w:val="28"/>
                <w:szCs w:val="28"/>
                <w:u w:val="single"/>
              </w:rPr>
            </w:pPr>
            <w:r w:rsidRPr="0030260C">
              <w:rPr>
                <w:rFonts w:hint="cs"/>
                <w:b/>
                <w:bCs/>
                <w:sz w:val="28"/>
                <w:szCs w:val="28"/>
                <w:u w:val="single"/>
                <w:rtl/>
              </w:rPr>
              <w:t>أ- مع المصريين:</w:t>
            </w:r>
            <w:r w:rsidRPr="0030260C">
              <w:rPr>
                <w:rFonts w:hint="cs"/>
                <w:sz w:val="28"/>
                <w:szCs w:val="28"/>
                <w:rtl/>
              </w:rPr>
              <w:t>دفع الجفاف قديما  الليبيين للتوجه نحو مصر</w:t>
            </w:r>
            <w:r>
              <w:rPr>
                <w:rFonts w:hint="cs"/>
                <w:sz w:val="28"/>
                <w:szCs w:val="28"/>
                <w:rtl/>
              </w:rPr>
              <w:t>،وعمل رمسيس الثالث على تجنيدهم في الجيش المصري،وتولى بعضهم وظائف كبرى ،وازداد ثراؤهم ونفوذهم،ووصلوا إلى حكم مصر ،وتأثروا بديانتهم (عبادة الإله آمون)</w:t>
            </w:r>
          </w:p>
          <w:p w:rsidR="008533B6" w:rsidRPr="0030260C" w:rsidRDefault="008533B6" w:rsidP="006B4C06">
            <w:pPr>
              <w:bidi/>
              <w:rPr>
                <w:b/>
                <w:bCs/>
                <w:sz w:val="28"/>
                <w:szCs w:val="28"/>
                <w:u w:val="single"/>
              </w:rPr>
            </w:pPr>
            <w:r w:rsidRPr="0030260C">
              <w:rPr>
                <w:rFonts w:hint="cs"/>
                <w:b/>
                <w:bCs/>
                <w:sz w:val="28"/>
                <w:szCs w:val="28"/>
                <w:u w:val="single"/>
                <w:rtl/>
              </w:rPr>
              <w:t xml:space="preserve">ب </w:t>
            </w:r>
            <w:r w:rsidRPr="0030260C">
              <w:rPr>
                <w:b/>
                <w:bCs/>
                <w:sz w:val="28"/>
                <w:szCs w:val="28"/>
                <w:u w:val="single"/>
                <w:rtl/>
              </w:rPr>
              <w:t>–</w:t>
            </w:r>
            <w:r w:rsidRPr="0030260C">
              <w:rPr>
                <w:rFonts w:hint="cs"/>
                <w:b/>
                <w:bCs/>
                <w:sz w:val="28"/>
                <w:szCs w:val="28"/>
                <w:u w:val="single"/>
                <w:rtl/>
              </w:rPr>
              <w:t>مع الف</w:t>
            </w:r>
            <w:r>
              <w:rPr>
                <w:rFonts w:hint="cs"/>
                <w:b/>
                <w:bCs/>
                <w:sz w:val="28"/>
                <w:szCs w:val="28"/>
                <w:u w:val="single"/>
                <w:rtl/>
              </w:rPr>
              <w:t>ي</w:t>
            </w:r>
            <w:r w:rsidRPr="0030260C">
              <w:rPr>
                <w:rFonts w:hint="cs"/>
                <w:b/>
                <w:bCs/>
                <w:sz w:val="28"/>
                <w:szCs w:val="28"/>
                <w:u w:val="single"/>
                <w:rtl/>
              </w:rPr>
              <w:t>نيقيين:</w:t>
            </w:r>
            <w:r>
              <w:rPr>
                <w:rFonts w:hint="cs"/>
                <w:b/>
                <w:bCs/>
                <w:sz w:val="28"/>
                <w:szCs w:val="28"/>
                <w:u w:val="single"/>
                <w:rtl/>
              </w:rPr>
              <w:t xml:space="preserve"> </w:t>
            </w:r>
            <w:r w:rsidRPr="00C50E33">
              <w:rPr>
                <w:rFonts w:hint="cs"/>
                <w:sz w:val="28"/>
                <w:szCs w:val="28"/>
                <w:rtl/>
              </w:rPr>
              <w:t xml:space="preserve">استقر الفينيقيون  في سواحل شمال إفريقيا ،وأسسوا مدينة </w:t>
            </w:r>
            <w:proofErr w:type="spellStart"/>
            <w:r w:rsidRPr="00C50E33">
              <w:rPr>
                <w:rFonts w:hint="cs"/>
                <w:sz w:val="28"/>
                <w:szCs w:val="28"/>
                <w:rtl/>
              </w:rPr>
              <w:t>قرطاجة</w:t>
            </w:r>
            <w:proofErr w:type="spellEnd"/>
            <w:r w:rsidRPr="00C50E33">
              <w:rPr>
                <w:rFonts w:hint="cs"/>
                <w:sz w:val="28"/>
                <w:szCs w:val="28"/>
                <w:rtl/>
              </w:rPr>
              <w:t xml:space="preserve"> سنة 814 قبل الميلاد ،،وأقاموا مع سكانها علاقات مميزة مبنية على التعاون عن طريق </w:t>
            </w:r>
            <w:r>
              <w:rPr>
                <w:rFonts w:hint="cs"/>
                <w:sz w:val="28"/>
                <w:szCs w:val="28"/>
                <w:rtl/>
              </w:rPr>
              <w:t>الزواج ،و</w:t>
            </w:r>
            <w:r w:rsidRPr="00C50E33">
              <w:rPr>
                <w:rFonts w:hint="cs"/>
                <w:sz w:val="28"/>
                <w:szCs w:val="28"/>
                <w:rtl/>
              </w:rPr>
              <w:t>المبادلات التجارية،وأسسوا مراكز تجارية على السواحل .</w:t>
            </w:r>
            <w:r>
              <w:rPr>
                <w:rFonts w:hint="cs"/>
                <w:sz w:val="28"/>
                <w:szCs w:val="28"/>
                <w:rtl/>
              </w:rPr>
              <w:t xml:space="preserve">وتأثر السكان بحضارة </w:t>
            </w:r>
            <w:proofErr w:type="spellStart"/>
            <w:r>
              <w:rPr>
                <w:rFonts w:hint="cs"/>
                <w:sz w:val="28"/>
                <w:szCs w:val="28"/>
                <w:rtl/>
              </w:rPr>
              <w:t>قرطاجة</w:t>
            </w:r>
            <w:proofErr w:type="spellEnd"/>
            <w:r>
              <w:rPr>
                <w:rFonts w:hint="cs"/>
                <w:sz w:val="28"/>
                <w:szCs w:val="28"/>
                <w:rtl/>
              </w:rPr>
              <w:t xml:space="preserve"> ،وبعد فرضها للضرائب على السكان دفعتهم للتفكير في التخلص من </w:t>
            </w:r>
            <w:r w:rsidRPr="004647F0">
              <w:rPr>
                <w:rFonts w:hint="cs"/>
                <w:b/>
                <w:bCs/>
                <w:sz w:val="20"/>
                <w:szCs w:val="20"/>
                <w:rtl/>
              </w:rPr>
              <w:t>سيطرتها.</w:t>
            </w:r>
          </w:p>
          <w:p w:rsidR="004D104F" w:rsidRDefault="008533B6" w:rsidP="00C048EE">
            <w:pPr>
              <w:bidi/>
              <w:rPr>
                <w:sz w:val="28"/>
                <w:szCs w:val="28"/>
                <w:rtl/>
              </w:rPr>
            </w:pPr>
            <w:r w:rsidRPr="0030260C">
              <w:rPr>
                <w:rFonts w:hint="cs"/>
                <w:b/>
                <w:bCs/>
                <w:sz w:val="28"/>
                <w:szCs w:val="28"/>
                <w:u w:val="single"/>
                <w:rtl/>
              </w:rPr>
              <w:t>ج- مع اليونانيين والرومان:</w:t>
            </w:r>
            <w:r w:rsidRPr="006606B7">
              <w:rPr>
                <w:rFonts w:hint="cs"/>
                <w:sz w:val="28"/>
                <w:szCs w:val="28"/>
                <w:rtl/>
              </w:rPr>
              <w:t xml:space="preserve">اتصل سكان شمال إفريقيا بشعوب البحر الأبيض المتوسط مثل الإغريق والرومان ،وارتبطوا معهم بعلاقات اقتصادية ،غير أن اليونانيين والرومان كانوا يبحثون عن أراض خصبة لاستغلالها  ،فشهدت العلاقة توترا واضطرابا،ودخلت روما حروبا ضد </w:t>
            </w:r>
            <w:proofErr w:type="spellStart"/>
            <w:r w:rsidR="00A36649">
              <w:rPr>
                <w:rFonts w:hint="cs"/>
                <w:sz w:val="28"/>
                <w:szCs w:val="28"/>
                <w:rtl/>
              </w:rPr>
              <w:t>قرطا</w:t>
            </w:r>
            <w:r w:rsidRPr="006606B7">
              <w:rPr>
                <w:rFonts w:hint="cs"/>
                <w:sz w:val="28"/>
                <w:szCs w:val="28"/>
                <w:rtl/>
              </w:rPr>
              <w:t>جة</w:t>
            </w:r>
            <w:proofErr w:type="spellEnd"/>
            <w:r w:rsidRPr="006606B7">
              <w:rPr>
                <w:rFonts w:hint="cs"/>
                <w:sz w:val="28"/>
                <w:szCs w:val="28"/>
                <w:rtl/>
              </w:rPr>
              <w:t xml:space="preserve"> تعرف بالحروب </w:t>
            </w:r>
            <w:proofErr w:type="spellStart"/>
            <w:r w:rsidRPr="006606B7">
              <w:rPr>
                <w:rFonts w:hint="cs"/>
                <w:sz w:val="28"/>
                <w:szCs w:val="28"/>
                <w:rtl/>
              </w:rPr>
              <w:t>البونية</w:t>
            </w:r>
            <w:proofErr w:type="spellEnd"/>
            <w:r w:rsidRPr="006606B7">
              <w:rPr>
                <w:rFonts w:hint="cs"/>
                <w:sz w:val="28"/>
                <w:szCs w:val="28"/>
                <w:rtl/>
              </w:rPr>
              <w:t xml:space="preserve"> ،أنهت وجود </w:t>
            </w:r>
            <w:proofErr w:type="spellStart"/>
            <w:r w:rsidRPr="006606B7">
              <w:rPr>
                <w:rFonts w:hint="cs"/>
                <w:sz w:val="28"/>
                <w:szCs w:val="28"/>
                <w:rtl/>
              </w:rPr>
              <w:t>قرطاجة</w:t>
            </w:r>
            <w:proofErr w:type="spellEnd"/>
            <w:r w:rsidRPr="006606B7">
              <w:rPr>
                <w:rFonts w:hint="cs"/>
                <w:sz w:val="28"/>
                <w:szCs w:val="28"/>
                <w:rtl/>
              </w:rPr>
              <w:t xml:space="preserve"> ،ومهدت </w:t>
            </w:r>
            <w:proofErr w:type="spellStart"/>
            <w:r w:rsidRPr="006606B7">
              <w:rPr>
                <w:rFonts w:hint="cs"/>
                <w:sz w:val="28"/>
                <w:szCs w:val="28"/>
                <w:rtl/>
              </w:rPr>
              <w:t>لظهورالممالك</w:t>
            </w:r>
            <w:proofErr w:type="spellEnd"/>
            <w:r w:rsidRPr="006606B7">
              <w:rPr>
                <w:rFonts w:hint="cs"/>
                <w:sz w:val="28"/>
                <w:szCs w:val="28"/>
                <w:rtl/>
              </w:rPr>
              <w:t xml:space="preserve"> </w:t>
            </w:r>
            <w:proofErr w:type="spellStart"/>
            <w:r w:rsidRPr="006606B7">
              <w:rPr>
                <w:rFonts w:hint="cs"/>
                <w:sz w:val="28"/>
                <w:szCs w:val="28"/>
                <w:rtl/>
              </w:rPr>
              <w:t>الأمازيغية</w:t>
            </w:r>
            <w:proofErr w:type="spellEnd"/>
            <w:r>
              <w:rPr>
                <w:rFonts w:hint="cs"/>
                <w:sz w:val="28"/>
                <w:szCs w:val="28"/>
                <w:rtl/>
              </w:rPr>
              <w:t>.</w:t>
            </w:r>
            <w:r w:rsidR="00C048EE">
              <w:rPr>
                <w:rFonts w:hint="cs"/>
                <w:sz w:val="28"/>
                <w:szCs w:val="28"/>
                <w:rtl/>
              </w:rPr>
              <w:t xml:space="preserve">                            </w:t>
            </w:r>
            <w:r w:rsidR="004D104F">
              <w:rPr>
                <w:rFonts w:hint="cs"/>
                <w:sz w:val="28"/>
                <w:szCs w:val="28"/>
                <w:rtl/>
              </w:rPr>
              <w:t xml:space="preserve">                      </w:t>
            </w:r>
            <w:r w:rsidR="00C048EE">
              <w:rPr>
                <w:rFonts w:hint="cs"/>
                <w:sz w:val="28"/>
                <w:szCs w:val="28"/>
                <w:rtl/>
              </w:rPr>
              <w:t xml:space="preserve">    </w:t>
            </w:r>
            <w:r w:rsidR="00EC278B">
              <w:rPr>
                <w:rFonts w:hint="cs"/>
                <w:b/>
                <w:bCs/>
                <w:sz w:val="28"/>
                <w:szCs w:val="28"/>
                <w:u w:val="single"/>
                <w:rtl/>
              </w:rPr>
              <w:t>ممالك شمال إفريقيا:</w:t>
            </w:r>
            <w:r w:rsidR="00C048EE" w:rsidRPr="00187140">
              <w:rPr>
                <w:rFonts w:hint="cs"/>
                <w:sz w:val="28"/>
                <w:szCs w:val="28"/>
                <w:rtl/>
              </w:rPr>
              <w:t xml:space="preserve"> ظهرت الممالك </w:t>
            </w:r>
            <w:proofErr w:type="spellStart"/>
            <w:r w:rsidR="00C048EE" w:rsidRPr="00187140">
              <w:rPr>
                <w:rFonts w:hint="cs"/>
                <w:sz w:val="28"/>
                <w:szCs w:val="28"/>
                <w:rtl/>
              </w:rPr>
              <w:t>الأمازيغية</w:t>
            </w:r>
            <w:proofErr w:type="spellEnd"/>
            <w:r w:rsidR="00C048EE" w:rsidRPr="00187140">
              <w:rPr>
                <w:rFonts w:hint="cs"/>
                <w:sz w:val="28"/>
                <w:szCs w:val="28"/>
                <w:rtl/>
              </w:rPr>
              <w:t xml:space="preserve">  في القرن الثالث قبل الميلاد</w:t>
            </w:r>
            <w:r w:rsidR="004D104F">
              <w:rPr>
                <w:rFonts w:hint="cs"/>
                <w:sz w:val="28"/>
                <w:szCs w:val="28"/>
                <w:rtl/>
              </w:rPr>
              <w:t>:</w:t>
            </w:r>
          </w:p>
          <w:p w:rsidR="00C048EE" w:rsidRPr="00C048EE" w:rsidRDefault="00C048EE" w:rsidP="004D104F">
            <w:pPr>
              <w:bidi/>
              <w:rPr>
                <w:sz w:val="28"/>
                <w:szCs w:val="28"/>
                <w:rtl/>
              </w:rPr>
            </w:pPr>
            <w:r w:rsidRPr="00187140">
              <w:rPr>
                <w:rFonts w:hint="cs"/>
                <w:sz w:val="28"/>
                <w:szCs w:val="28"/>
                <w:rtl/>
              </w:rPr>
              <w:t xml:space="preserve"> </w:t>
            </w:r>
            <w:proofErr w:type="spellStart"/>
            <w:r w:rsidR="00EC278B" w:rsidRPr="00C048EE">
              <w:rPr>
                <w:rFonts w:hint="cs"/>
                <w:b/>
                <w:bCs/>
                <w:sz w:val="28"/>
                <w:szCs w:val="28"/>
                <w:u w:val="single"/>
                <w:rtl/>
              </w:rPr>
              <w:t>نوميديا</w:t>
            </w:r>
            <w:proofErr w:type="spellEnd"/>
            <w:r w:rsidR="00EC278B" w:rsidRPr="00C048EE">
              <w:rPr>
                <w:rFonts w:hint="cs"/>
                <w:b/>
                <w:bCs/>
                <w:sz w:val="28"/>
                <w:szCs w:val="28"/>
                <w:u w:val="single"/>
                <w:rtl/>
              </w:rPr>
              <w:t xml:space="preserve"> قبل الوحدة:</w:t>
            </w:r>
            <w:r>
              <w:rPr>
                <w:rFonts w:hint="cs"/>
                <w:sz w:val="28"/>
                <w:szCs w:val="28"/>
                <w:rtl/>
              </w:rPr>
              <w:t xml:space="preserve">                                                                      1</w:t>
            </w:r>
            <w:r>
              <w:rPr>
                <w:rFonts w:hint="cs"/>
                <w:b/>
                <w:bCs/>
                <w:sz w:val="28"/>
                <w:szCs w:val="28"/>
                <w:u w:val="single"/>
                <w:rtl/>
              </w:rPr>
              <w:t xml:space="preserve">- مملكة </w:t>
            </w:r>
            <w:proofErr w:type="spellStart"/>
            <w:r>
              <w:rPr>
                <w:rFonts w:hint="cs"/>
                <w:b/>
                <w:bCs/>
                <w:sz w:val="28"/>
                <w:szCs w:val="28"/>
                <w:u w:val="single"/>
                <w:rtl/>
              </w:rPr>
              <w:t>نوميديا</w:t>
            </w:r>
            <w:proofErr w:type="spellEnd"/>
            <w:r>
              <w:rPr>
                <w:rFonts w:hint="cs"/>
                <w:b/>
                <w:bCs/>
                <w:sz w:val="28"/>
                <w:szCs w:val="28"/>
                <w:u w:val="single"/>
                <w:rtl/>
              </w:rPr>
              <w:t xml:space="preserve"> الشرقية : </w:t>
            </w:r>
            <w:r w:rsidRPr="00C95354">
              <w:rPr>
                <w:rFonts w:hint="cs"/>
                <w:sz w:val="28"/>
                <w:szCs w:val="28"/>
                <w:rtl/>
              </w:rPr>
              <w:t xml:space="preserve">وتعرف  </w:t>
            </w:r>
            <w:proofErr w:type="spellStart"/>
            <w:r w:rsidRPr="00C95354">
              <w:rPr>
                <w:rFonts w:hint="cs"/>
                <w:sz w:val="28"/>
                <w:szCs w:val="28"/>
                <w:rtl/>
              </w:rPr>
              <w:t>بالماسيل</w:t>
            </w:r>
            <w:proofErr w:type="spellEnd"/>
            <w:r w:rsidRPr="00C95354">
              <w:rPr>
                <w:rFonts w:hint="cs"/>
                <w:sz w:val="28"/>
                <w:szCs w:val="28"/>
                <w:rtl/>
              </w:rPr>
              <w:t xml:space="preserve"> امتدت من </w:t>
            </w:r>
            <w:proofErr w:type="spellStart"/>
            <w:r w:rsidRPr="00C95354">
              <w:rPr>
                <w:rFonts w:hint="cs"/>
                <w:sz w:val="28"/>
                <w:szCs w:val="28"/>
                <w:rtl/>
              </w:rPr>
              <w:t>قرطاجة</w:t>
            </w:r>
            <w:proofErr w:type="spellEnd"/>
            <w:r w:rsidRPr="00C95354">
              <w:rPr>
                <w:rFonts w:hint="cs"/>
                <w:sz w:val="28"/>
                <w:szCs w:val="28"/>
                <w:rtl/>
              </w:rPr>
              <w:t xml:space="preserve"> شرقا  إلى مملكة </w:t>
            </w:r>
            <w:proofErr w:type="spellStart"/>
            <w:r w:rsidRPr="00C95354">
              <w:rPr>
                <w:rFonts w:hint="cs"/>
                <w:sz w:val="28"/>
                <w:szCs w:val="28"/>
                <w:rtl/>
              </w:rPr>
              <w:t>نوميديا</w:t>
            </w:r>
            <w:proofErr w:type="spellEnd"/>
            <w:r w:rsidRPr="00C95354">
              <w:rPr>
                <w:rFonts w:hint="cs"/>
                <w:sz w:val="28"/>
                <w:szCs w:val="28"/>
                <w:rtl/>
              </w:rPr>
              <w:t xml:space="preserve"> الغربية غربا  من ملوكها</w:t>
            </w:r>
            <w:r>
              <w:rPr>
                <w:rFonts w:hint="cs"/>
                <w:sz w:val="28"/>
                <w:szCs w:val="28"/>
                <w:rtl/>
              </w:rPr>
              <w:t xml:space="preserve"> </w:t>
            </w:r>
            <w:proofErr w:type="spellStart"/>
            <w:r>
              <w:rPr>
                <w:rFonts w:hint="cs"/>
                <w:sz w:val="28"/>
                <w:szCs w:val="28"/>
                <w:rtl/>
              </w:rPr>
              <w:t>ماسينيسا</w:t>
            </w:r>
            <w:proofErr w:type="spellEnd"/>
          </w:p>
          <w:p w:rsidR="00C048EE" w:rsidRDefault="00C048EE" w:rsidP="00C048EE">
            <w:pPr>
              <w:bidi/>
              <w:rPr>
                <w:b/>
                <w:bCs/>
                <w:sz w:val="28"/>
                <w:szCs w:val="28"/>
                <w:u w:val="single"/>
                <w:rtl/>
              </w:rPr>
            </w:pPr>
            <w:r>
              <w:rPr>
                <w:rFonts w:hint="cs"/>
                <w:b/>
                <w:bCs/>
                <w:sz w:val="28"/>
                <w:szCs w:val="28"/>
                <w:u w:val="single"/>
                <w:rtl/>
              </w:rPr>
              <w:t xml:space="preserve">2-مملكة </w:t>
            </w:r>
            <w:proofErr w:type="spellStart"/>
            <w:r>
              <w:rPr>
                <w:rFonts w:hint="cs"/>
                <w:b/>
                <w:bCs/>
                <w:sz w:val="28"/>
                <w:szCs w:val="28"/>
                <w:u w:val="single"/>
                <w:rtl/>
              </w:rPr>
              <w:t>نوميديا</w:t>
            </w:r>
            <w:proofErr w:type="spellEnd"/>
            <w:r>
              <w:rPr>
                <w:rFonts w:hint="cs"/>
                <w:b/>
                <w:bCs/>
                <w:sz w:val="28"/>
                <w:szCs w:val="28"/>
                <w:u w:val="single"/>
                <w:rtl/>
              </w:rPr>
              <w:t xml:space="preserve"> الغربية:</w:t>
            </w:r>
            <w:r w:rsidRPr="00C95354">
              <w:rPr>
                <w:rFonts w:hint="cs"/>
                <w:sz w:val="28"/>
                <w:szCs w:val="28"/>
                <w:rtl/>
              </w:rPr>
              <w:t xml:space="preserve">تعرف </w:t>
            </w:r>
            <w:proofErr w:type="spellStart"/>
            <w:r w:rsidRPr="00C95354">
              <w:rPr>
                <w:rFonts w:hint="cs"/>
                <w:sz w:val="28"/>
                <w:szCs w:val="28"/>
                <w:rtl/>
              </w:rPr>
              <w:t>بالماسيسيل</w:t>
            </w:r>
            <w:proofErr w:type="spellEnd"/>
            <w:r w:rsidRPr="00C95354">
              <w:rPr>
                <w:rFonts w:hint="cs"/>
                <w:sz w:val="28"/>
                <w:szCs w:val="28"/>
                <w:rtl/>
              </w:rPr>
              <w:t xml:space="preserve"> امتدت</w:t>
            </w:r>
            <w:r w:rsidRPr="0044170F">
              <w:rPr>
                <w:rFonts w:hint="cs"/>
                <w:sz w:val="28"/>
                <w:szCs w:val="28"/>
                <w:rtl/>
              </w:rPr>
              <w:t xml:space="preserve"> من </w:t>
            </w:r>
            <w:r>
              <w:rPr>
                <w:rFonts w:hint="cs"/>
                <w:sz w:val="28"/>
                <w:szCs w:val="28"/>
                <w:rtl/>
              </w:rPr>
              <w:t xml:space="preserve">مملكة </w:t>
            </w:r>
            <w:proofErr w:type="spellStart"/>
            <w:r>
              <w:rPr>
                <w:rFonts w:hint="cs"/>
                <w:sz w:val="28"/>
                <w:szCs w:val="28"/>
                <w:rtl/>
              </w:rPr>
              <w:t>نوميديا</w:t>
            </w:r>
            <w:proofErr w:type="spellEnd"/>
            <w:r>
              <w:rPr>
                <w:rFonts w:hint="cs"/>
                <w:sz w:val="28"/>
                <w:szCs w:val="28"/>
                <w:rtl/>
              </w:rPr>
              <w:t xml:space="preserve"> </w:t>
            </w:r>
            <w:r>
              <w:rPr>
                <w:rFonts w:hint="cs"/>
                <w:sz w:val="28"/>
                <w:szCs w:val="28"/>
                <w:rtl/>
              </w:rPr>
              <w:lastRenderedPageBreak/>
              <w:t>شرقا</w:t>
            </w:r>
            <w:r w:rsidRPr="0044170F">
              <w:rPr>
                <w:rFonts w:hint="cs"/>
                <w:sz w:val="28"/>
                <w:szCs w:val="28"/>
                <w:rtl/>
              </w:rPr>
              <w:t xml:space="preserve"> إلى واد</w:t>
            </w:r>
            <w:r>
              <w:rPr>
                <w:rFonts w:hint="cs"/>
                <w:sz w:val="28"/>
                <w:szCs w:val="28"/>
                <w:rtl/>
              </w:rPr>
              <w:t>ي</w:t>
            </w:r>
            <w:r w:rsidRPr="0044170F">
              <w:rPr>
                <w:rFonts w:hint="cs"/>
                <w:sz w:val="28"/>
                <w:szCs w:val="28"/>
                <w:rtl/>
              </w:rPr>
              <w:t xml:space="preserve"> ملوية غربا من ملوكها </w:t>
            </w:r>
            <w:proofErr w:type="spellStart"/>
            <w:r>
              <w:rPr>
                <w:rFonts w:hint="cs"/>
                <w:sz w:val="28"/>
                <w:szCs w:val="28"/>
                <w:rtl/>
              </w:rPr>
              <w:t>سيفاكس</w:t>
            </w:r>
            <w:proofErr w:type="spellEnd"/>
            <w:r>
              <w:rPr>
                <w:rFonts w:hint="cs"/>
                <w:b/>
                <w:bCs/>
                <w:sz w:val="28"/>
                <w:szCs w:val="28"/>
                <w:u w:val="single"/>
                <w:rtl/>
              </w:rPr>
              <w:t xml:space="preserve">  </w:t>
            </w:r>
          </w:p>
          <w:p w:rsidR="00C048EE" w:rsidRDefault="00C048EE" w:rsidP="00C048EE">
            <w:pPr>
              <w:bidi/>
              <w:rPr>
                <w:sz w:val="28"/>
                <w:szCs w:val="28"/>
                <w:rtl/>
              </w:rPr>
            </w:pPr>
            <w:r>
              <w:rPr>
                <w:rFonts w:hint="cs"/>
                <w:b/>
                <w:bCs/>
                <w:sz w:val="28"/>
                <w:szCs w:val="28"/>
                <w:u w:val="single"/>
                <w:rtl/>
              </w:rPr>
              <w:t xml:space="preserve">3- </w:t>
            </w:r>
            <w:proofErr w:type="spellStart"/>
            <w:r>
              <w:rPr>
                <w:rFonts w:hint="cs"/>
                <w:b/>
                <w:bCs/>
                <w:sz w:val="28"/>
                <w:szCs w:val="28"/>
                <w:u w:val="single"/>
                <w:rtl/>
              </w:rPr>
              <w:t>نوميديا</w:t>
            </w:r>
            <w:proofErr w:type="spellEnd"/>
            <w:r>
              <w:rPr>
                <w:rFonts w:hint="cs"/>
                <w:b/>
                <w:bCs/>
                <w:sz w:val="28"/>
                <w:szCs w:val="28"/>
                <w:u w:val="single"/>
                <w:rtl/>
              </w:rPr>
              <w:t xml:space="preserve"> الموحدة: </w:t>
            </w:r>
            <w:r w:rsidRPr="00C95354">
              <w:rPr>
                <w:rFonts w:hint="cs"/>
                <w:sz w:val="28"/>
                <w:szCs w:val="28"/>
                <w:rtl/>
              </w:rPr>
              <w:t xml:space="preserve">قصد مواجهة الأخطار الخارجية توحدت المملكتان  </w:t>
            </w:r>
            <w:r w:rsidR="004D104F">
              <w:rPr>
                <w:rFonts w:hint="cs"/>
                <w:sz w:val="28"/>
                <w:szCs w:val="28"/>
                <w:rtl/>
              </w:rPr>
              <w:t>(</w:t>
            </w:r>
            <w:proofErr w:type="spellStart"/>
            <w:r w:rsidR="004D104F">
              <w:rPr>
                <w:rFonts w:hint="cs"/>
                <w:sz w:val="28"/>
                <w:szCs w:val="28"/>
                <w:rtl/>
              </w:rPr>
              <w:t>نوميديا</w:t>
            </w:r>
            <w:proofErr w:type="spellEnd"/>
            <w:r w:rsidR="004D104F">
              <w:rPr>
                <w:rFonts w:hint="cs"/>
                <w:sz w:val="28"/>
                <w:szCs w:val="28"/>
                <w:rtl/>
              </w:rPr>
              <w:t xml:space="preserve"> الشرقية،</w:t>
            </w:r>
            <w:proofErr w:type="spellStart"/>
            <w:r w:rsidR="004D104F">
              <w:rPr>
                <w:rFonts w:hint="cs"/>
                <w:sz w:val="28"/>
                <w:szCs w:val="28"/>
                <w:rtl/>
              </w:rPr>
              <w:t>ونوميديا</w:t>
            </w:r>
            <w:proofErr w:type="spellEnd"/>
            <w:r w:rsidR="004D104F">
              <w:rPr>
                <w:rFonts w:hint="cs"/>
                <w:sz w:val="28"/>
                <w:szCs w:val="28"/>
                <w:rtl/>
              </w:rPr>
              <w:t xml:space="preserve"> الغربية)</w:t>
            </w:r>
            <w:r w:rsidRPr="00C95354">
              <w:rPr>
                <w:rFonts w:hint="cs"/>
                <w:sz w:val="28"/>
                <w:szCs w:val="28"/>
                <w:rtl/>
              </w:rPr>
              <w:t xml:space="preserve">،وشكلت جيشا قويا ،وتطورت اقتصاديا وثقافيا  بفضل جهود  </w:t>
            </w:r>
            <w:proofErr w:type="spellStart"/>
            <w:r>
              <w:rPr>
                <w:rFonts w:hint="cs"/>
                <w:sz w:val="28"/>
                <w:szCs w:val="28"/>
                <w:rtl/>
              </w:rPr>
              <w:t>أقاليد</w:t>
            </w:r>
            <w:proofErr w:type="spellEnd"/>
            <w:r>
              <w:rPr>
                <w:rFonts w:hint="cs"/>
                <w:sz w:val="28"/>
                <w:szCs w:val="28"/>
                <w:rtl/>
              </w:rPr>
              <w:t>(الملوك) أمثال :</w:t>
            </w:r>
            <w:proofErr w:type="spellStart"/>
            <w:r w:rsidRPr="00C95354">
              <w:rPr>
                <w:rFonts w:hint="cs"/>
                <w:sz w:val="28"/>
                <w:szCs w:val="28"/>
                <w:rtl/>
              </w:rPr>
              <w:t>ماسينيسا</w:t>
            </w:r>
            <w:proofErr w:type="spellEnd"/>
            <w:r w:rsidRPr="00C95354">
              <w:rPr>
                <w:rFonts w:hint="cs"/>
                <w:sz w:val="28"/>
                <w:szCs w:val="28"/>
                <w:rtl/>
              </w:rPr>
              <w:t xml:space="preserve"> ،وا</w:t>
            </w:r>
            <w:r>
              <w:rPr>
                <w:rFonts w:hint="cs"/>
                <w:sz w:val="28"/>
                <w:szCs w:val="28"/>
                <w:rtl/>
              </w:rPr>
              <w:t>لتي</w:t>
            </w:r>
            <w:r w:rsidRPr="00C95354">
              <w:rPr>
                <w:rFonts w:hint="cs"/>
                <w:sz w:val="28"/>
                <w:szCs w:val="28"/>
                <w:rtl/>
              </w:rPr>
              <w:t xml:space="preserve"> أثارت مخاوف الرومان من الاستي</w:t>
            </w:r>
            <w:r>
              <w:rPr>
                <w:rFonts w:hint="cs"/>
                <w:sz w:val="28"/>
                <w:szCs w:val="28"/>
                <w:rtl/>
              </w:rPr>
              <w:t>لا</w:t>
            </w:r>
            <w:r w:rsidRPr="00C95354">
              <w:rPr>
                <w:rFonts w:hint="cs"/>
                <w:sz w:val="28"/>
                <w:szCs w:val="28"/>
                <w:rtl/>
              </w:rPr>
              <w:t xml:space="preserve">ء على </w:t>
            </w:r>
            <w:proofErr w:type="spellStart"/>
            <w:r w:rsidRPr="00C95354">
              <w:rPr>
                <w:rFonts w:hint="cs"/>
                <w:sz w:val="28"/>
                <w:szCs w:val="28"/>
                <w:rtl/>
              </w:rPr>
              <w:t>قرطاجة</w:t>
            </w:r>
            <w:proofErr w:type="spellEnd"/>
            <w:r w:rsidRPr="00C95354">
              <w:rPr>
                <w:rFonts w:hint="cs"/>
                <w:sz w:val="28"/>
                <w:szCs w:val="28"/>
                <w:rtl/>
              </w:rPr>
              <w:t xml:space="preserve"> </w:t>
            </w:r>
            <w:r>
              <w:rPr>
                <w:rFonts w:hint="cs"/>
                <w:sz w:val="28"/>
                <w:szCs w:val="28"/>
                <w:rtl/>
              </w:rPr>
              <w:t>،فعمل الرومان بعد وفاته إلى إفشال هذه الوحدة.</w:t>
            </w:r>
          </w:p>
          <w:p w:rsidR="00FB0976" w:rsidRPr="00C048EE" w:rsidRDefault="00C048EE" w:rsidP="00FB0976">
            <w:pPr>
              <w:pBdr>
                <w:top w:val="single" w:sz="4" w:space="1" w:color="auto"/>
                <w:left w:val="single" w:sz="4" w:space="4" w:color="auto"/>
                <w:bottom w:val="single" w:sz="4" w:space="1" w:color="auto"/>
                <w:right w:val="single" w:sz="4" w:space="4" w:color="auto"/>
              </w:pBdr>
              <w:bidi/>
              <w:rPr>
                <w:sz w:val="28"/>
                <w:szCs w:val="28"/>
                <w:rtl/>
              </w:rPr>
            </w:pPr>
            <w:r w:rsidRPr="00326256">
              <w:rPr>
                <w:rFonts w:hint="cs"/>
                <w:b/>
                <w:bCs/>
                <w:sz w:val="28"/>
                <w:szCs w:val="28"/>
                <w:rtl/>
              </w:rPr>
              <w:t>4</w:t>
            </w:r>
            <w:r w:rsidRPr="00326256">
              <w:rPr>
                <w:rFonts w:hint="cs"/>
                <w:b/>
                <w:bCs/>
                <w:sz w:val="28"/>
                <w:szCs w:val="28"/>
                <w:u w:val="single"/>
                <w:rtl/>
              </w:rPr>
              <w:t>-</w:t>
            </w:r>
            <w:r>
              <w:rPr>
                <w:rFonts w:hint="cs"/>
                <w:b/>
                <w:bCs/>
                <w:sz w:val="28"/>
                <w:szCs w:val="28"/>
                <w:u w:val="single"/>
                <w:rtl/>
              </w:rPr>
              <w:t xml:space="preserve">مملكة </w:t>
            </w:r>
            <w:proofErr w:type="spellStart"/>
            <w:r>
              <w:rPr>
                <w:rFonts w:hint="cs"/>
                <w:b/>
                <w:bCs/>
                <w:sz w:val="28"/>
                <w:szCs w:val="28"/>
                <w:u w:val="single"/>
                <w:rtl/>
              </w:rPr>
              <w:t>المور</w:t>
            </w:r>
            <w:proofErr w:type="spellEnd"/>
            <w:r>
              <w:rPr>
                <w:rFonts w:hint="cs"/>
                <w:b/>
                <w:bCs/>
                <w:sz w:val="28"/>
                <w:szCs w:val="28"/>
                <w:u w:val="single"/>
                <w:rtl/>
              </w:rPr>
              <w:t xml:space="preserve">(موريتانيا): </w:t>
            </w:r>
            <w:r w:rsidRPr="00BE7C39">
              <w:rPr>
                <w:rFonts w:hint="cs"/>
                <w:sz w:val="28"/>
                <w:szCs w:val="28"/>
                <w:rtl/>
              </w:rPr>
              <w:t>امتدت من وادي ملوي</w:t>
            </w:r>
            <w:r w:rsidR="004D104F">
              <w:rPr>
                <w:rFonts w:hint="cs"/>
                <w:sz w:val="28"/>
                <w:szCs w:val="28"/>
                <w:rtl/>
              </w:rPr>
              <w:t>ة</w:t>
            </w:r>
            <w:r w:rsidRPr="00BE7C39">
              <w:rPr>
                <w:rFonts w:hint="cs"/>
                <w:sz w:val="28"/>
                <w:szCs w:val="28"/>
                <w:rtl/>
              </w:rPr>
              <w:t xml:space="preserve"> شرقا إلى المحيط الأطلسي غربا</w:t>
            </w:r>
            <w:r>
              <w:rPr>
                <w:rFonts w:hint="cs"/>
                <w:sz w:val="28"/>
                <w:szCs w:val="28"/>
                <w:rtl/>
              </w:rPr>
              <w:t xml:space="preserve">، من ملوكها </w:t>
            </w:r>
            <w:proofErr w:type="spellStart"/>
            <w:r>
              <w:rPr>
                <w:rFonts w:hint="cs"/>
                <w:sz w:val="28"/>
                <w:szCs w:val="28"/>
                <w:rtl/>
              </w:rPr>
              <w:t>بوخوس</w:t>
            </w:r>
            <w:proofErr w:type="spellEnd"/>
            <w:r>
              <w:rPr>
                <w:rFonts w:hint="cs"/>
                <w:sz w:val="28"/>
                <w:szCs w:val="28"/>
                <w:rtl/>
              </w:rPr>
              <w:t xml:space="preserve"> الأول</w:t>
            </w:r>
          </w:p>
        </w:tc>
        <w:tc>
          <w:tcPr>
            <w:tcW w:w="1701" w:type="dxa"/>
          </w:tcPr>
          <w:p w:rsidR="00681ACE" w:rsidRDefault="006B4C06" w:rsidP="00EC278B">
            <w:pPr>
              <w:bidi/>
              <w:rPr>
                <w:sz w:val="28"/>
                <w:szCs w:val="28"/>
                <w:rtl/>
              </w:rPr>
            </w:pPr>
            <w:r>
              <w:rPr>
                <w:rFonts w:hint="cs"/>
                <w:sz w:val="28"/>
                <w:szCs w:val="28"/>
                <w:rtl/>
              </w:rPr>
              <w:lastRenderedPageBreak/>
              <w:t xml:space="preserve">يستنتج </w:t>
            </w:r>
            <w:r w:rsidR="00EC278B">
              <w:rPr>
                <w:rFonts w:hint="cs"/>
                <w:sz w:val="28"/>
                <w:szCs w:val="28"/>
                <w:rtl/>
              </w:rPr>
              <w:t xml:space="preserve">طبيعة </w:t>
            </w:r>
            <w:r>
              <w:rPr>
                <w:rFonts w:hint="cs"/>
                <w:sz w:val="28"/>
                <w:szCs w:val="28"/>
                <w:rtl/>
              </w:rPr>
              <w:t>العلاقات مع المصريين</w:t>
            </w:r>
          </w:p>
          <w:p w:rsidR="006B4C06" w:rsidRDefault="00EC278B" w:rsidP="006B4C06">
            <w:pPr>
              <w:bidi/>
              <w:rPr>
                <w:sz w:val="28"/>
                <w:szCs w:val="28"/>
                <w:rtl/>
              </w:rPr>
            </w:pPr>
            <w:r>
              <w:rPr>
                <w:rFonts w:hint="cs"/>
                <w:sz w:val="28"/>
                <w:szCs w:val="28"/>
                <w:rtl/>
              </w:rPr>
              <w:t>و</w:t>
            </w:r>
            <w:r w:rsidR="006B4C06" w:rsidRPr="006B4C06">
              <w:rPr>
                <w:rFonts w:hint="cs"/>
                <w:sz w:val="28"/>
                <w:szCs w:val="28"/>
                <w:rtl/>
              </w:rPr>
              <w:t xml:space="preserve"> الفينيقيين</w:t>
            </w:r>
          </w:p>
          <w:p w:rsidR="00681ACE" w:rsidRDefault="00EC278B" w:rsidP="00EC278B">
            <w:pPr>
              <w:bidi/>
              <w:rPr>
                <w:sz w:val="28"/>
                <w:szCs w:val="28"/>
                <w:rtl/>
              </w:rPr>
            </w:pPr>
            <w:r>
              <w:rPr>
                <w:rFonts w:hint="cs"/>
                <w:sz w:val="28"/>
                <w:szCs w:val="28"/>
                <w:rtl/>
              </w:rPr>
              <w:t>و</w:t>
            </w:r>
            <w:r w:rsidR="006B4C06" w:rsidRPr="006B4C06">
              <w:rPr>
                <w:rFonts w:hint="cs"/>
                <w:sz w:val="28"/>
                <w:szCs w:val="28"/>
                <w:rtl/>
              </w:rPr>
              <w:t>اليونانيين والرومان</w:t>
            </w:r>
          </w:p>
          <w:p w:rsidR="00681ACE" w:rsidRDefault="00681ACE" w:rsidP="00681ACE">
            <w:pPr>
              <w:bidi/>
              <w:rPr>
                <w:sz w:val="28"/>
                <w:szCs w:val="28"/>
                <w:rtl/>
              </w:rPr>
            </w:pPr>
          </w:p>
          <w:p w:rsidR="00554C4A" w:rsidRDefault="00554C4A" w:rsidP="00554C4A">
            <w:pPr>
              <w:bidi/>
              <w:rPr>
                <w:sz w:val="28"/>
                <w:szCs w:val="28"/>
                <w:rtl/>
              </w:rPr>
            </w:pPr>
          </w:p>
          <w:p w:rsidR="00C048EE" w:rsidRDefault="00C048EE" w:rsidP="00C048EE">
            <w:pPr>
              <w:bidi/>
              <w:rPr>
                <w:sz w:val="28"/>
                <w:szCs w:val="28"/>
                <w:rtl/>
              </w:rPr>
            </w:pPr>
          </w:p>
          <w:p w:rsidR="00C048EE" w:rsidRDefault="00C048EE" w:rsidP="00C048EE">
            <w:pPr>
              <w:bidi/>
              <w:rPr>
                <w:sz w:val="28"/>
                <w:szCs w:val="28"/>
                <w:rtl/>
              </w:rPr>
            </w:pPr>
            <w:r>
              <w:rPr>
                <w:rFonts w:hint="cs"/>
                <w:sz w:val="28"/>
                <w:szCs w:val="28"/>
                <w:rtl/>
              </w:rPr>
              <w:t>تحديد الإطار المكاني للمملك ،ودورها في العلاقات مع الجوار</w:t>
            </w:r>
          </w:p>
        </w:tc>
      </w:tr>
      <w:tr w:rsidR="00C43AE4" w:rsidTr="00FC0DE8">
        <w:trPr>
          <w:trHeight w:val="465"/>
        </w:trPr>
        <w:tc>
          <w:tcPr>
            <w:tcW w:w="11022" w:type="dxa"/>
            <w:gridSpan w:val="3"/>
            <w:tcBorders>
              <w:top w:val="nil"/>
              <w:bottom w:val="single" w:sz="4" w:space="0" w:color="auto"/>
            </w:tcBorders>
          </w:tcPr>
          <w:p w:rsidR="00C43AE4" w:rsidRDefault="00C43AE4" w:rsidP="00FC0DE8">
            <w:pPr>
              <w:bidi/>
              <w:rPr>
                <w:sz w:val="28"/>
                <w:szCs w:val="28"/>
                <w:rtl/>
              </w:rPr>
            </w:pPr>
            <w:r w:rsidRPr="00C43AE4">
              <w:rPr>
                <w:rFonts w:hint="cs"/>
                <w:b/>
                <w:bCs/>
                <w:sz w:val="28"/>
                <w:szCs w:val="28"/>
                <w:rtl/>
              </w:rPr>
              <w:lastRenderedPageBreak/>
              <w:t>مـــــــــــــــــــــــــــــــرحلة استثمار المكتسبات</w:t>
            </w:r>
            <w:r w:rsidR="00FC0DE8">
              <w:rPr>
                <w:rFonts w:hint="cs"/>
                <w:b/>
                <w:bCs/>
                <w:sz w:val="28"/>
                <w:szCs w:val="28"/>
                <w:rtl/>
              </w:rPr>
              <w:t xml:space="preserve">  ---------  </w:t>
            </w:r>
            <w:r w:rsidR="00FC0DE8" w:rsidRPr="00BE7C39">
              <w:rPr>
                <w:rFonts w:hint="cs"/>
                <w:b/>
                <w:bCs/>
                <w:sz w:val="28"/>
                <w:szCs w:val="28"/>
                <w:u w:val="single"/>
                <w:rtl/>
              </w:rPr>
              <w:t>الإدماج الجزئي:</w:t>
            </w:r>
            <w:r w:rsidR="00FC0DE8">
              <w:rPr>
                <w:rFonts w:hint="cs"/>
                <w:b/>
                <w:bCs/>
                <w:sz w:val="28"/>
                <w:szCs w:val="28"/>
                <w:u w:val="single"/>
                <w:rtl/>
              </w:rPr>
              <w:t xml:space="preserve"> </w:t>
            </w:r>
            <w:r w:rsidR="00FC0DE8" w:rsidRPr="00FC0DE8">
              <w:rPr>
                <w:rFonts w:hint="cs"/>
                <w:b/>
                <w:bCs/>
                <w:sz w:val="28"/>
                <w:szCs w:val="28"/>
                <w:rtl/>
              </w:rPr>
              <w:t xml:space="preserve">------------  </w:t>
            </w:r>
            <w:r w:rsidR="00FC0DE8">
              <w:rPr>
                <w:rFonts w:hint="cs"/>
                <w:b/>
                <w:bCs/>
                <w:sz w:val="28"/>
                <w:szCs w:val="28"/>
                <w:rtl/>
              </w:rPr>
              <w:t xml:space="preserve">                  </w:t>
            </w:r>
          </w:p>
        </w:tc>
      </w:tr>
      <w:tr w:rsidR="00C43AE4" w:rsidTr="005C1ED9">
        <w:trPr>
          <w:trHeight w:val="1506"/>
        </w:trPr>
        <w:tc>
          <w:tcPr>
            <w:tcW w:w="9321" w:type="dxa"/>
            <w:gridSpan w:val="2"/>
            <w:tcBorders>
              <w:top w:val="single" w:sz="4" w:space="0" w:color="auto"/>
              <w:left w:val="single" w:sz="4" w:space="0" w:color="auto"/>
              <w:bottom w:val="single" w:sz="4" w:space="0" w:color="auto"/>
              <w:right w:val="single" w:sz="4" w:space="0" w:color="auto"/>
            </w:tcBorders>
          </w:tcPr>
          <w:p w:rsidR="00C43AE4" w:rsidRDefault="00FB0976" w:rsidP="00FB0976">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ربط أحد المؤرخين توحيد </w:t>
            </w:r>
            <w:proofErr w:type="spellStart"/>
            <w:r>
              <w:rPr>
                <w:rFonts w:hint="cs"/>
                <w:sz w:val="28"/>
                <w:szCs w:val="28"/>
                <w:rtl/>
              </w:rPr>
              <w:t>نوميديا</w:t>
            </w:r>
            <w:proofErr w:type="spellEnd"/>
            <w:r>
              <w:rPr>
                <w:rFonts w:hint="cs"/>
                <w:sz w:val="28"/>
                <w:szCs w:val="28"/>
                <w:rtl/>
              </w:rPr>
              <w:t xml:space="preserve"> بطبيعة العلاقة </w:t>
            </w:r>
            <w:proofErr w:type="spellStart"/>
            <w:r>
              <w:rPr>
                <w:rFonts w:hint="cs"/>
                <w:sz w:val="28"/>
                <w:szCs w:val="28"/>
                <w:rtl/>
              </w:rPr>
              <w:t>اللوبية</w:t>
            </w:r>
            <w:proofErr w:type="spellEnd"/>
            <w:r>
              <w:rPr>
                <w:rFonts w:hint="cs"/>
                <w:sz w:val="28"/>
                <w:szCs w:val="28"/>
                <w:rtl/>
              </w:rPr>
              <w:t xml:space="preserve"> مع الرومان . </w:t>
            </w:r>
          </w:p>
          <w:p w:rsidR="00FB0976" w:rsidRDefault="00FB0976" w:rsidP="00FB0976">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في فقرة وجيزة أوضح ذلك</w:t>
            </w:r>
          </w:p>
          <w:p w:rsidR="00FB0976" w:rsidRDefault="00FB0976" w:rsidP="00FB0976">
            <w:pPr>
              <w:pBdr>
                <w:top w:val="single" w:sz="4" w:space="1" w:color="auto"/>
                <w:left w:val="single" w:sz="4" w:space="4" w:color="auto"/>
                <w:bottom w:val="single" w:sz="4" w:space="1" w:color="auto"/>
                <w:right w:val="single" w:sz="4" w:space="4" w:color="auto"/>
              </w:pBdr>
              <w:bidi/>
              <w:rPr>
                <w:sz w:val="28"/>
                <w:szCs w:val="28"/>
                <w:rtl/>
              </w:rPr>
            </w:pPr>
          </w:p>
          <w:p w:rsidR="00FB0976" w:rsidRDefault="00FB0976" w:rsidP="00FB0976">
            <w:pPr>
              <w:pBdr>
                <w:top w:val="single" w:sz="4" w:space="1" w:color="auto"/>
                <w:left w:val="single" w:sz="4" w:space="4" w:color="auto"/>
                <w:bottom w:val="single" w:sz="4" w:space="1" w:color="auto"/>
                <w:right w:val="single" w:sz="4" w:space="4" w:color="auto"/>
              </w:pBdr>
              <w:bidi/>
              <w:rPr>
                <w:sz w:val="28"/>
                <w:szCs w:val="28"/>
                <w:rtl/>
              </w:rPr>
            </w:pPr>
          </w:p>
          <w:p w:rsidR="00FB0976" w:rsidRPr="00C048EE" w:rsidRDefault="00FB0976" w:rsidP="00FB0976">
            <w:pPr>
              <w:pBdr>
                <w:top w:val="single" w:sz="4" w:space="1" w:color="auto"/>
                <w:left w:val="single" w:sz="4" w:space="4" w:color="auto"/>
                <w:bottom w:val="single" w:sz="4" w:space="1" w:color="auto"/>
                <w:right w:val="single" w:sz="4" w:space="4" w:color="auto"/>
              </w:pBdr>
              <w:bidi/>
              <w:rPr>
                <w:sz w:val="28"/>
                <w:szCs w:val="28"/>
                <w:rtl/>
              </w:rPr>
            </w:pPr>
          </w:p>
        </w:tc>
        <w:tc>
          <w:tcPr>
            <w:tcW w:w="1701" w:type="dxa"/>
            <w:tcBorders>
              <w:top w:val="single" w:sz="4" w:space="0" w:color="auto"/>
              <w:left w:val="single" w:sz="4" w:space="0" w:color="auto"/>
              <w:bottom w:val="single" w:sz="4" w:space="0" w:color="auto"/>
              <w:right w:val="single" w:sz="4" w:space="0" w:color="auto"/>
            </w:tcBorders>
          </w:tcPr>
          <w:p w:rsidR="00C43AE4" w:rsidRDefault="00C43AE4" w:rsidP="008533B6">
            <w:pPr>
              <w:bidi/>
              <w:rPr>
                <w:sz w:val="28"/>
                <w:szCs w:val="28"/>
                <w:rtl/>
              </w:rPr>
            </w:pPr>
          </w:p>
        </w:tc>
      </w:tr>
    </w:tbl>
    <w:p w:rsidR="003B3A96" w:rsidRPr="008119A3" w:rsidRDefault="003B3A96" w:rsidP="008119A3">
      <w:pPr>
        <w:bidi/>
        <w:rPr>
          <w:sz w:val="28"/>
          <w:szCs w:val="28"/>
        </w:rPr>
      </w:pPr>
    </w:p>
    <w:sectPr w:rsidR="003B3A96" w:rsidRPr="008119A3" w:rsidSect="008E68BE">
      <w:pgSz w:w="11906" w:h="16838"/>
      <w:pgMar w:top="426"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694C"/>
    <w:multiLevelType w:val="hybridMultilevel"/>
    <w:tmpl w:val="2A707714"/>
    <w:lvl w:ilvl="0" w:tplc="7D14F4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2A1629"/>
    <w:multiLevelType w:val="hybridMultilevel"/>
    <w:tmpl w:val="9A88F718"/>
    <w:lvl w:ilvl="0" w:tplc="DF66D9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D42BDA"/>
    <w:multiLevelType w:val="hybridMultilevel"/>
    <w:tmpl w:val="0D700154"/>
    <w:lvl w:ilvl="0" w:tplc="731C903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B50221"/>
    <w:multiLevelType w:val="hybridMultilevel"/>
    <w:tmpl w:val="EF0C3674"/>
    <w:lvl w:ilvl="0" w:tplc="804EBB6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9436B3"/>
    <w:multiLevelType w:val="hybridMultilevel"/>
    <w:tmpl w:val="4BF2F402"/>
    <w:lvl w:ilvl="0" w:tplc="A6DCB4F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9A3"/>
    <w:rsid w:val="0002488D"/>
    <w:rsid w:val="0003445F"/>
    <w:rsid w:val="000D5F95"/>
    <w:rsid w:val="000E17C2"/>
    <w:rsid w:val="00117D37"/>
    <w:rsid w:val="0013051D"/>
    <w:rsid w:val="00162410"/>
    <w:rsid w:val="002324C0"/>
    <w:rsid w:val="00253133"/>
    <w:rsid w:val="00283631"/>
    <w:rsid w:val="00297702"/>
    <w:rsid w:val="002D3018"/>
    <w:rsid w:val="00313800"/>
    <w:rsid w:val="00314539"/>
    <w:rsid w:val="00326256"/>
    <w:rsid w:val="0035392F"/>
    <w:rsid w:val="003855A4"/>
    <w:rsid w:val="003B3A96"/>
    <w:rsid w:val="003D3510"/>
    <w:rsid w:val="0046689A"/>
    <w:rsid w:val="004A2827"/>
    <w:rsid w:val="004B44F9"/>
    <w:rsid w:val="004D104F"/>
    <w:rsid w:val="00512527"/>
    <w:rsid w:val="00536645"/>
    <w:rsid w:val="00554C4A"/>
    <w:rsid w:val="00592350"/>
    <w:rsid w:val="005A4739"/>
    <w:rsid w:val="005C1ED9"/>
    <w:rsid w:val="005E785D"/>
    <w:rsid w:val="00674BB2"/>
    <w:rsid w:val="00681ACE"/>
    <w:rsid w:val="0069193E"/>
    <w:rsid w:val="006A349D"/>
    <w:rsid w:val="006A788C"/>
    <w:rsid w:val="006B4C06"/>
    <w:rsid w:val="006C6871"/>
    <w:rsid w:val="00757DD5"/>
    <w:rsid w:val="007971B1"/>
    <w:rsid w:val="008119A3"/>
    <w:rsid w:val="008533B6"/>
    <w:rsid w:val="00865F64"/>
    <w:rsid w:val="008851D2"/>
    <w:rsid w:val="008D63C1"/>
    <w:rsid w:val="008E68BE"/>
    <w:rsid w:val="0094416A"/>
    <w:rsid w:val="0098576B"/>
    <w:rsid w:val="009D0A41"/>
    <w:rsid w:val="009F71A8"/>
    <w:rsid w:val="00A3466A"/>
    <w:rsid w:val="00A36649"/>
    <w:rsid w:val="00A5145D"/>
    <w:rsid w:val="00AB3F84"/>
    <w:rsid w:val="00B31A07"/>
    <w:rsid w:val="00B51AF7"/>
    <w:rsid w:val="00B633C5"/>
    <w:rsid w:val="00B931CF"/>
    <w:rsid w:val="00BC61D2"/>
    <w:rsid w:val="00C048EE"/>
    <w:rsid w:val="00C43AE4"/>
    <w:rsid w:val="00DB32E9"/>
    <w:rsid w:val="00DF241A"/>
    <w:rsid w:val="00E560D4"/>
    <w:rsid w:val="00E73212"/>
    <w:rsid w:val="00E818A0"/>
    <w:rsid w:val="00E827CA"/>
    <w:rsid w:val="00EC278B"/>
    <w:rsid w:val="00EE6D36"/>
    <w:rsid w:val="00F02986"/>
    <w:rsid w:val="00F706E6"/>
    <w:rsid w:val="00F81724"/>
    <w:rsid w:val="00FB0976"/>
    <w:rsid w:val="00FC0D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3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665</Words>
  <Characters>3659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A.hamid</dc:creator>
  <cp:lastModifiedBy>A.hamid</cp:lastModifiedBy>
  <cp:revision>24</cp:revision>
  <cp:lastPrinted>2016-12-25T10:11:00Z</cp:lastPrinted>
  <dcterms:created xsi:type="dcterms:W3CDTF">2016-12-24T19:05:00Z</dcterms:created>
  <dcterms:modified xsi:type="dcterms:W3CDTF">2017-01-02T13:28:00Z</dcterms:modified>
</cp:coreProperties>
</file>