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61" w:rsidRDefault="006B47E3" w:rsidP="00DB79F5">
      <w:pPr>
        <w:pBdr>
          <w:bottom w:val="double" w:sz="6" w:space="1" w:color="auto"/>
        </w:pBdr>
        <w:jc w:val="right"/>
        <w:rPr>
          <w:rFonts w:ascii="Microsoft Sans Serif" w:eastAsia="Arial Unicode MS" w:hAnsi="Microsoft Sans Serif" w:cs="Microsoft Sans Serif"/>
          <w:sz w:val="32"/>
          <w:szCs w:val="32"/>
          <w:rtl/>
        </w:rPr>
      </w:pPr>
      <w:r w:rsidRPr="006B47E3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68.7pt;margin-top:-13.9pt;width:177.15pt;height:27.5pt;z-index:251661312" fillcolor="white [3212]" strokecolor="blue" strokeweight="2pt">
            <v:textbox style="mso-next-textbox:#_x0000_s1041" inset=",1.5mm">
              <w:txbxContent>
                <w:p w:rsidR="00DB3878" w:rsidRPr="003E0A39" w:rsidRDefault="00DB3878" w:rsidP="00DB3878">
                  <w:pPr>
                    <w:bidi/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DB3878">
                    <w:rPr>
                      <w:rFonts w:asciiTheme="majorBidi" w:hAnsiTheme="majorBidi" w:cstheme="majorBidi" w:hint="cs"/>
                      <w:b/>
                      <w:bCs/>
                      <w:color w:val="FFFFFF" w:themeColor="background1"/>
                      <w:sz w:val="32"/>
                      <w:szCs w:val="32"/>
                      <w:highlight w:val="red"/>
                      <w:rtl/>
                      <w:lang w:val="en-US" w:bidi="ar-DZ"/>
                    </w:rPr>
                    <w:t xml:space="preserve">  </w:t>
                  </w:r>
                  <w:proofErr w:type="gramStart"/>
                  <w:r w:rsidRPr="00DB3878">
                    <w:rPr>
                      <w:rFonts w:asciiTheme="majorBidi" w:hAnsiTheme="majorBidi" w:cstheme="majorBidi" w:hint="cs"/>
                      <w:b/>
                      <w:bCs/>
                      <w:color w:val="FFFFFF" w:themeColor="background1"/>
                      <w:sz w:val="32"/>
                      <w:szCs w:val="32"/>
                      <w:highlight w:val="red"/>
                      <w:rtl/>
                      <w:lang w:val="en-US" w:bidi="ar-DZ"/>
                    </w:rPr>
                    <w:t>الأمينات</w:t>
                  </w:r>
                  <w:r w:rsidR="003E0A39">
                    <w:rPr>
                      <w:rFonts w:asciiTheme="majorBidi" w:hAnsiTheme="majorBidi" w:cstheme="majorBidi" w:hint="cs"/>
                      <w:b/>
                      <w:bCs/>
                      <w:color w:val="FFFFFF" w:themeColor="background1"/>
                      <w:sz w:val="32"/>
                      <w:szCs w:val="32"/>
                      <w:highlight w:val="red"/>
                      <w:rtl/>
                      <w:lang w:val="en-US" w:bidi="ar-DZ"/>
                    </w:rPr>
                    <w:t xml:space="preserve">  </w:t>
                  </w:r>
                  <w:r w:rsidR="003E0A39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32"/>
                      <w:szCs w:val="32"/>
                      <w:highlight w:val="red"/>
                      <w:lang w:bidi="ar-DZ"/>
                    </w:rPr>
                    <w:t>Les</w:t>
                  </w:r>
                  <w:proofErr w:type="gramEnd"/>
                  <w:r w:rsidR="003E0A39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32"/>
                      <w:szCs w:val="32"/>
                      <w:highlight w:val="red"/>
                      <w:lang w:bidi="ar-DZ"/>
                    </w:rPr>
                    <w:t xml:space="preserve"> amines</w:t>
                  </w:r>
                  <w:proofErr w:type="spellStart"/>
                  <w:r w:rsidRPr="00DB3878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32"/>
                      <w:szCs w:val="32"/>
                      <w:highlight w:val="red"/>
                      <w:rtl/>
                      <w:lang w:val="en-US" w:bidi="ar-DZ"/>
                    </w:rPr>
                    <w:t>..</w:t>
                  </w:r>
                  <w:proofErr w:type="spellEnd"/>
                </w:p>
                <w:p w:rsidR="00DB3878" w:rsidRPr="00DB3878" w:rsidRDefault="00DB3878" w:rsidP="00DB3878">
                  <w:pPr>
                    <w:rPr>
                      <w:color w:val="FFFFFF" w:themeColor="background1"/>
                      <w:szCs w:val="32"/>
                    </w:rPr>
                  </w:pPr>
                </w:p>
              </w:txbxContent>
            </v:textbox>
          </v:shape>
        </w:pict>
      </w:r>
    </w:p>
    <w:p w:rsidR="00DB3878" w:rsidRDefault="00DB3878" w:rsidP="00463A2F">
      <w:pPr>
        <w:rPr>
          <w:rFonts w:ascii="Arial Unicode MS" w:eastAsia="Arial Unicode MS" w:hAnsi="Arial Unicode MS" w:cs="Arial Unicode MS"/>
          <w:sz w:val="16"/>
          <w:szCs w:val="16"/>
          <w:rtl/>
        </w:rPr>
      </w:pPr>
    </w:p>
    <w:p w:rsidR="00DB3878" w:rsidRDefault="00DB3878" w:rsidP="00463A2F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4E410D" w:rsidRDefault="006D46E0" w:rsidP="002D58B6">
      <w:pPr>
        <w:bidi/>
        <w:spacing w:before="120" w:after="0"/>
        <w:rPr>
          <w:rFonts w:asciiTheme="majorBidi" w:eastAsia="Arial Unicode MS" w:hAnsiTheme="majorBidi" w:cstheme="majorBidi"/>
          <w:rtl/>
          <w:lang w:val="en-US" w:bidi="ar-DZ"/>
        </w:rPr>
      </w:pPr>
      <w:r w:rsidRPr="00DB3878">
        <w:rPr>
          <w:rFonts w:asciiTheme="majorBidi" w:eastAsia="Arial Unicode MS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  <w:lang w:val="en-US" w:bidi="ar-DZ"/>
        </w:rPr>
        <w:t>1.</w:t>
      </w:r>
      <w:r w:rsidR="00DB3878" w:rsidRPr="00DB3878">
        <w:rPr>
          <w:rFonts w:asciiTheme="majorBidi" w:eastAsia="Arial Unicode MS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  <w:lang w:val="en-US" w:bidi="ar-DZ"/>
        </w:rPr>
        <w:t xml:space="preserve"> </w:t>
      </w:r>
      <w:r w:rsidRPr="00DB3878">
        <w:rPr>
          <w:rFonts w:asciiTheme="majorBidi" w:eastAsia="Arial Unicode MS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  <w:lang w:val="en-US" w:bidi="ar-DZ"/>
        </w:rPr>
        <w:t xml:space="preserve"> </w:t>
      </w:r>
      <w:proofErr w:type="spellStart"/>
      <w:r w:rsidR="004E410D" w:rsidRPr="00DB3878">
        <w:rPr>
          <w:rFonts w:asciiTheme="majorBidi" w:eastAsia="Arial Unicode MS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  <w:lang w:val="en-US" w:bidi="ar-DZ"/>
        </w:rPr>
        <w:t>تعريف:</w:t>
      </w:r>
      <w:proofErr w:type="spellEnd"/>
      <w:r w:rsidR="004E410D" w:rsidRPr="006D46E0">
        <w:rPr>
          <w:rFonts w:asciiTheme="majorBidi" w:eastAsia="Arial Unicode MS" w:hAnsiTheme="majorBidi" w:cstheme="majorBidi" w:hint="cs"/>
          <w:b/>
          <w:bCs/>
          <w:rtl/>
          <w:lang w:val="en-US" w:bidi="ar-DZ"/>
        </w:rPr>
        <w:t xml:space="preserve">  </w:t>
      </w:r>
      <w:r w:rsidR="004E410D" w:rsidRPr="00DB3878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="007F4A8A" w:rsidRPr="00DB3878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الأمينات هي مركبات عضوية </w:t>
      </w:r>
      <w:proofErr w:type="spellStart"/>
      <w:r w:rsidR="007F4A8A" w:rsidRPr="00DB3878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>آزوتية</w:t>
      </w:r>
      <w:proofErr w:type="spellEnd"/>
      <w:r w:rsidR="007F4A8A" w:rsidRPr="00DB3878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 </w:t>
      </w:r>
      <w:proofErr w:type="spellStart"/>
      <w:r w:rsidR="007F4A8A" w:rsidRPr="00DB3878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>،</w:t>
      </w:r>
      <w:proofErr w:type="spellEnd"/>
      <w:r w:rsidR="007F4A8A" w:rsidRPr="00DB3878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 نحصل عليها باستبدال ذرة أو أكثر من جزيء النشادر بجذر ألكيلي</w:t>
      </w:r>
    </w:p>
    <w:p w:rsidR="007F4A8A" w:rsidRPr="00DB3878" w:rsidRDefault="007F4A8A" w:rsidP="007F4A8A">
      <w:pPr>
        <w:bidi/>
        <w:spacing w:before="120" w:after="0"/>
        <w:jc w:val="both"/>
        <w:rPr>
          <w:rFonts w:asciiTheme="majorBidi" w:eastAsia="Arial Unicode MS" w:hAnsiTheme="majorBidi" w:cstheme="majorBidi"/>
          <w:sz w:val="24"/>
          <w:szCs w:val="24"/>
          <w:rtl/>
          <w:lang w:bidi="ar-DZ"/>
        </w:rPr>
      </w:pPr>
      <w:r w:rsidRPr="00DB3878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>صيغتها العامة</w:t>
      </w:r>
      <w:r w:rsidR="00DB3878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  </w:t>
      </w:r>
      <w:r w:rsidRPr="00DB3878">
        <w:rPr>
          <w:rFonts w:asciiTheme="majorBidi" w:eastAsia="Arial Unicode MS" w:hAnsiTheme="majorBidi" w:cstheme="majorBidi" w:hint="cs"/>
          <w:sz w:val="24"/>
          <w:szCs w:val="24"/>
          <w:rtl/>
          <w:lang w:val="en-US" w:bidi="ar-DZ"/>
        </w:rPr>
        <w:t xml:space="preserve">  </w:t>
      </w:r>
      <w:r w:rsidRPr="00DB3878">
        <w:rPr>
          <w:rFonts w:asciiTheme="majorBidi" w:eastAsia="Arial Unicode MS" w:hAnsiTheme="majorBidi" w:cstheme="majorBidi"/>
          <w:b/>
          <w:bCs/>
          <w:color w:val="0000FF"/>
          <w:sz w:val="24"/>
          <w:szCs w:val="24"/>
          <w:highlight w:val="yellow"/>
          <w:lang w:val="en-US" w:bidi="ar-DZ"/>
        </w:rPr>
        <w:t>C</w:t>
      </w:r>
      <w:r w:rsidRPr="00DB3878">
        <w:rPr>
          <w:rFonts w:asciiTheme="majorBidi" w:eastAsia="Arial Unicode MS" w:hAnsiTheme="majorBidi" w:cstheme="majorBidi"/>
          <w:b/>
          <w:bCs/>
          <w:color w:val="0000FF"/>
          <w:sz w:val="24"/>
          <w:szCs w:val="24"/>
          <w:highlight w:val="yellow"/>
          <w:vertAlign w:val="subscript"/>
          <w:lang w:val="en-US" w:bidi="ar-DZ"/>
        </w:rPr>
        <w:t>n</w:t>
      </w:r>
      <w:r w:rsidRPr="00DB3878">
        <w:rPr>
          <w:rFonts w:asciiTheme="majorBidi" w:eastAsia="Arial Unicode MS" w:hAnsiTheme="majorBidi" w:cstheme="majorBidi"/>
          <w:b/>
          <w:bCs/>
          <w:color w:val="0000FF"/>
          <w:sz w:val="24"/>
          <w:szCs w:val="24"/>
          <w:highlight w:val="yellow"/>
          <w:lang w:val="en-US" w:bidi="ar-DZ"/>
        </w:rPr>
        <w:t>H</w:t>
      </w:r>
      <w:r w:rsidRPr="00DB3878">
        <w:rPr>
          <w:rFonts w:asciiTheme="majorBidi" w:eastAsia="Arial Unicode MS" w:hAnsiTheme="majorBidi" w:cstheme="majorBidi"/>
          <w:b/>
          <w:bCs/>
          <w:color w:val="0000FF"/>
          <w:sz w:val="24"/>
          <w:szCs w:val="24"/>
          <w:highlight w:val="yellow"/>
          <w:vertAlign w:val="subscript"/>
          <w:lang w:val="en-US" w:bidi="ar-DZ"/>
        </w:rPr>
        <w:t>2n+3</w:t>
      </w:r>
      <w:r w:rsidRPr="00DB3878">
        <w:rPr>
          <w:rFonts w:asciiTheme="majorBidi" w:eastAsia="Arial Unicode MS" w:hAnsiTheme="majorBidi" w:cstheme="majorBidi"/>
          <w:b/>
          <w:bCs/>
          <w:color w:val="0000FF"/>
          <w:sz w:val="24"/>
          <w:szCs w:val="24"/>
          <w:highlight w:val="yellow"/>
          <w:lang w:val="en-US" w:bidi="ar-DZ"/>
        </w:rPr>
        <w:t>N</w:t>
      </w:r>
      <w:r w:rsidRPr="00DB3878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</w:t>
      </w:r>
      <w:r w:rsidR="00DB3878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 </w:t>
      </w:r>
      <w:r w:rsidRPr="00DB3878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>كما أنها تنقسم إلى ثلاثة أصناف:</w:t>
      </w:r>
    </w:p>
    <w:p w:rsidR="00A84C00" w:rsidRDefault="00A84C00" w:rsidP="00A84C00">
      <w:pPr>
        <w:bidi/>
        <w:spacing w:before="120" w:after="0"/>
        <w:jc w:val="both"/>
        <w:rPr>
          <w:rFonts w:asciiTheme="majorBidi" w:eastAsia="Arial Unicode MS" w:hAnsiTheme="majorBidi" w:cstheme="majorBidi"/>
          <w:sz w:val="8"/>
          <w:szCs w:val="8"/>
          <w:rtl/>
          <w:lang w:bidi="ar-DZ"/>
        </w:rPr>
      </w:pPr>
    </w:p>
    <w:p w:rsidR="00DB3878" w:rsidRDefault="00DB3878" w:rsidP="00DB3878">
      <w:pPr>
        <w:bidi/>
        <w:spacing w:before="120" w:after="0"/>
        <w:jc w:val="both"/>
        <w:rPr>
          <w:rFonts w:asciiTheme="majorBidi" w:eastAsia="Arial Unicode MS" w:hAnsiTheme="majorBidi" w:cstheme="majorBidi"/>
          <w:sz w:val="8"/>
          <w:szCs w:val="8"/>
          <w:rtl/>
          <w:lang w:bidi="ar-DZ"/>
        </w:rPr>
      </w:pPr>
    </w:p>
    <w:p w:rsidR="00DB3878" w:rsidRPr="00A84C00" w:rsidRDefault="00DB3878" w:rsidP="00DB3878">
      <w:pPr>
        <w:bidi/>
        <w:spacing w:before="120" w:after="0"/>
        <w:jc w:val="both"/>
        <w:rPr>
          <w:rFonts w:asciiTheme="majorBidi" w:eastAsia="Arial Unicode MS" w:hAnsiTheme="majorBidi" w:cstheme="majorBidi"/>
          <w:sz w:val="8"/>
          <w:szCs w:val="8"/>
          <w:rtl/>
          <w:lang w:bidi="ar-DZ"/>
        </w:rPr>
      </w:pPr>
    </w:p>
    <w:tbl>
      <w:tblPr>
        <w:tblStyle w:val="Grilledutableau"/>
        <w:bidiVisual/>
        <w:tblW w:w="0" w:type="auto"/>
        <w:tblInd w:w="750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4" w:space="0" w:color="0000FF"/>
          <w:insideV w:val="single" w:sz="4" w:space="0" w:color="0000FF"/>
        </w:tblBorders>
        <w:tblLook w:val="04A0"/>
      </w:tblPr>
      <w:tblGrid>
        <w:gridCol w:w="2726"/>
        <w:gridCol w:w="2726"/>
        <w:gridCol w:w="2726"/>
      </w:tblGrid>
      <w:tr w:rsidR="007F4A8A" w:rsidTr="00DB3878">
        <w:trPr>
          <w:trHeight w:val="431"/>
        </w:trPr>
        <w:tc>
          <w:tcPr>
            <w:tcW w:w="2726" w:type="dxa"/>
            <w:shd w:val="clear" w:color="auto" w:fill="00FFFF"/>
            <w:vAlign w:val="center"/>
          </w:tcPr>
          <w:p w:rsidR="007F4A8A" w:rsidRPr="00DB3878" w:rsidRDefault="007F4A8A" w:rsidP="00DB3878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DB3878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أمينات</w:t>
            </w:r>
            <w:proofErr w:type="gramEnd"/>
            <w:r w:rsidRPr="00DB3878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أولية</w:t>
            </w:r>
          </w:p>
        </w:tc>
        <w:tc>
          <w:tcPr>
            <w:tcW w:w="2726" w:type="dxa"/>
            <w:shd w:val="clear" w:color="auto" w:fill="00FFFF"/>
            <w:vAlign w:val="center"/>
          </w:tcPr>
          <w:p w:rsidR="007F4A8A" w:rsidRPr="00DB3878" w:rsidRDefault="007F4A8A" w:rsidP="00DB3878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DB3878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أمينات</w:t>
            </w:r>
            <w:proofErr w:type="gramEnd"/>
            <w:r w:rsidRPr="00DB3878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ثانوية</w:t>
            </w:r>
          </w:p>
        </w:tc>
        <w:tc>
          <w:tcPr>
            <w:tcW w:w="2726" w:type="dxa"/>
            <w:shd w:val="clear" w:color="auto" w:fill="00FFFF"/>
            <w:vAlign w:val="center"/>
          </w:tcPr>
          <w:p w:rsidR="007F4A8A" w:rsidRPr="00DB3878" w:rsidRDefault="007F4A8A" w:rsidP="00DB3878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DB3878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أمينات </w:t>
            </w:r>
            <w:proofErr w:type="spellStart"/>
            <w:r w:rsidRPr="00DB3878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ثالثية</w:t>
            </w:r>
            <w:proofErr w:type="spellEnd"/>
          </w:p>
        </w:tc>
      </w:tr>
      <w:tr w:rsidR="007F4A8A" w:rsidTr="00DB3878">
        <w:trPr>
          <w:trHeight w:val="1027"/>
        </w:trPr>
        <w:tc>
          <w:tcPr>
            <w:tcW w:w="2726" w:type="dxa"/>
            <w:shd w:val="clear" w:color="auto" w:fill="FFFFCC"/>
            <w:vAlign w:val="center"/>
          </w:tcPr>
          <w:p w:rsidR="007F4A8A" w:rsidRPr="00DB3878" w:rsidRDefault="00AA3E02" w:rsidP="00DB3878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DB38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object w:dxaOrig="1412" w:dyaOrig="8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1pt;height:35.7pt" o:ole="">
                  <v:imagedata r:id="rId8" o:title=""/>
                </v:shape>
                <o:OLEObject Type="Embed" ProgID="ChemDraw.Document.6.0" ShapeID="_x0000_i1025" DrawAspect="Content" ObjectID="_1507273925" r:id="rId9"/>
              </w:object>
            </w:r>
          </w:p>
        </w:tc>
        <w:tc>
          <w:tcPr>
            <w:tcW w:w="2726" w:type="dxa"/>
            <w:shd w:val="clear" w:color="auto" w:fill="FFFFCC"/>
            <w:vAlign w:val="center"/>
          </w:tcPr>
          <w:p w:rsidR="007F4A8A" w:rsidRPr="00DB3878" w:rsidRDefault="00AA3E02" w:rsidP="00DB3878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DB38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object w:dxaOrig="1631" w:dyaOrig="819">
                <v:shape id="_x0000_i1026" type="#_x0000_t75" style="width:69.5pt;height:36.3pt" o:ole="">
                  <v:imagedata r:id="rId10" o:title=""/>
                </v:shape>
                <o:OLEObject Type="Embed" ProgID="ChemDraw.Document.6.0" ShapeID="_x0000_i1026" DrawAspect="Content" ObjectID="_1507273926" r:id="rId11"/>
              </w:object>
            </w:r>
          </w:p>
        </w:tc>
        <w:tc>
          <w:tcPr>
            <w:tcW w:w="2726" w:type="dxa"/>
            <w:shd w:val="clear" w:color="auto" w:fill="FFFFCC"/>
            <w:vAlign w:val="center"/>
          </w:tcPr>
          <w:p w:rsidR="007F4A8A" w:rsidRPr="00DB3878" w:rsidRDefault="00AA3E02" w:rsidP="00DB3878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DB38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object w:dxaOrig="1631" w:dyaOrig="882">
                <v:shape id="_x0000_i1027" type="#_x0000_t75" style="width:73.25pt;height:38.8pt" o:ole="">
                  <v:imagedata r:id="rId12" o:title=""/>
                </v:shape>
                <o:OLEObject Type="Embed" ProgID="ChemDraw.Document.6.0" ShapeID="_x0000_i1027" DrawAspect="Content" ObjectID="_1507273927" r:id="rId13"/>
              </w:object>
            </w:r>
          </w:p>
        </w:tc>
      </w:tr>
    </w:tbl>
    <w:p w:rsidR="00051E61" w:rsidRDefault="00051E61" w:rsidP="00E56CD9">
      <w:pPr>
        <w:bidi/>
        <w:spacing w:before="120" w:after="0"/>
        <w:jc w:val="both"/>
        <w:rPr>
          <w:rFonts w:asciiTheme="majorBidi" w:eastAsia="Arial Unicode MS" w:hAnsiTheme="majorBidi" w:cstheme="majorBidi"/>
          <w:sz w:val="8"/>
          <w:szCs w:val="8"/>
          <w:highlight w:val="yellow"/>
          <w:rtl/>
          <w:lang w:val="en-US" w:bidi="ar-DZ"/>
        </w:rPr>
      </w:pPr>
    </w:p>
    <w:p w:rsidR="00DB3878" w:rsidRDefault="00DB3878" w:rsidP="00DB3878">
      <w:pPr>
        <w:bidi/>
        <w:spacing w:before="120" w:after="0"/>
        <w:jc w:val="both"/>
        <w:rPr>
          <w:rFonts w:asciiTheme="majorBidi" w:eastAsia="Arial Unicode MS" w:hAnsiTheme="majorBidi" w:cstheme="majorBidi"/>
          <w:sz w:val="8"/>
          <w:szCs w:val="8"/>
          <w:highlight w:val="yellow"/>
          <w:rtl/>
          <w:lang w:val="en-US" w:bidi="ar-DZ"/>
        </w:rPr>
      </w:pPr>
    </w:p>
    <w:p w:rsidR="00DB3878" w:rsidRDefault="00DB3878" w:rsidP="00DB3878">
      <w:pPr>
        <w:bidi/>
        <w:spacing w:before="120" w:after="0"/>
        <w:jc w:val="both"/>
        <w:rPr>
          <w:rFonts w:asciiTheme="majorBidi" w:eastAsia="Arial Unicode MS" w:hAnsiTheme="majorBidi" w:cstheme="majorBidi"/>
          <w:sz w:val="8"/>
          <w:szCs w:val="8"/>
          <w:highlight w:val="yellow"/>
          <w:rtl/>
          <w:lang w:val="en-US" w:bidi="ar-DZ"/>
        </w:rPr>
      </w:pPr>
    </w:p>
    <w:p w:rsidR="00DB3878" w:rsidRPr="00A84C00" w:rsidRDefault="00DB3878" w:rsidP="00DB3878">
      <w:pPr>
        <w:bidi/>
        <w:spacing w:before="120" w:after="0"/>
        <w:jc w:val="both"/>
        <w:rPr>
          <w:rFonts w:asciiTheme="majorBidi" w:eastAsia="Arial Unicode MS" w:hAnsiTheme="majorBidi" w:cstheme="majorBidi"/>
          <w:sz w:val="8"/>
          <w:szCs w:val="8"/>
          <w:highlight w:val="yellow"/>
          <w:rtl/>
          <w:lang w:val="en-US" w:bidi="ar-DZ"/>
        </w:rPr>
      </w:pPr>
    </w:p>
    <w:p w:rsidR="00341959" w:rsidRPr="00DB3878" w:rsidRDefault="00DB3878" w:rsidP="002C10F6">
      <w:pPr>
        <w:pStyle w:val="Paragraphedeliste"/>
        <w:bidi/>
        <w:spacing w:after="0"/>
        <w:ind w:left="0"/>
        <w:jc w:val="both"/>
        <w:outlineLvl w:val="0"/>
        <w:rPr>
          <w:rFonts w:asciiTheme="majorBidi" w:eastAsia="Arial Unicode MS" w:hAnsiTheme="majorBidi" w:cstheme="majorBidi"/>
          <w:b/>
          <w:bCs/>
          <w:color w:val="FFFFFF" w:themeColor="background1"/>
          <w:sz w:val="24"/>
          <w:szCs w:val="24"/>
          <w:rtl/>
          <w:lang w:val="en-US" w:bidi="ar-DZ"/>
        </w:rPr>
      </w:pPr>
      <w:r w:rsidRPr="00DB3878">
        <w:rPr>
          <w:rFonts w:asciiTheme="majorBidi" w:eastAsia="Arial Unicode MS" w:hAnsiTheme="majorBidi" w:cstheme="majorBidi" w:hint="cs"/>
          <w:b/>
          <w:bCs/>
          <w:color w:val="FF0000"/>
          <w:sz w:val="24"/>
          <w:szCs w:val="24"/>
          <w:highlight w:val="red"/>
          <w:rtl/>
          <w:lang w:val="en-US" w:bidi="ar-DZ"/>
        </w:rPr>
        <w:t>..</w:t>
      </w:r>
      <w:proofErr w:type="gramStart"/>
      <w:r w:rsidR="004E410D" w:rsidRPr="00DB3878">
        <w:rPr>
          <w:rFonts w:asciiTheme="majorBidi" w:eastAsia="Arial Unicode MS" w:hAnsiTheme="majorBidi" w:cstheme="majorBidi" w:hint="cs"/>
          <w:b/>
          <w:bCs/>
          <w:color w:val="FFFFFF" w:themeColor="background1"/>
          <w:sz w:val="24"/>
          <w:szCs w:val="24"/>
          <w:highlight w:val="red"/>
          <w:rtl/>
          <w:lang w:val="en-US" w:bidi="ar-DZ"/>
        </w:rPr>
        <w:t>أمثلة</w:t>
      </w:r>
      <w:proofErr w:type="gramEnd"/>
      <w:r w:rsidR="004E410D" w:rsidRPr="00DB3878">
        <w:rPr>
          <w:rFonts w:asciiTheme="majorBidi" w:eastAsia="Arial Unicode MS" w:hAnsiTheme="majorBidi" w:cstheme="majorBidi" w:hint="cs"/>
          <w:b/>
          <w:bCs/>
          <w:color w:val="FFFFFF" w:themeColor="background1"/>
          <w:sz w:val="24"/>
          <w:szCs w:val="24"/>
          <w:highlight w:val="red"/>
          <w:rtl/>
          <w:lang w:val="en-US" w:bidi="ar-DZ"/>
        </w:rPr>
        <w:t>:</w:t>
      </w:r>
      <w:r w:rsidR="004E410D" w:rsidRPr="00DB3878">
        <w:rPr>
          <w:rFonts w:asciiTheme="majorBidi" w:eastAsia="Arial Unicode MS" w:hAnsiTheme="majorBidi" w:cstheme="majorBidi" w:hint="cs"/>
          <w:b/>
          <w:bCs/>
          <w:color w:val="FFFFFF" w:themeColor="background1"/>
          <w:sz w:val="24"/>
          <w:szCs w:val="24"/>
          <w:rtl/>
          <w:lang w:val="en-US" w:bidi="ar-DZ"/>
        </w:rPr>
        <w:t xml:space="preserve">    </w:t>
      </w:r>
    </w:p>
    <w:p w:rsidR="003B27FB" w:rsidRPr="00A84C00" w:rsidRDefault="003B27FB" w:rsidP="004E410D">
      <w:pPr>
        <w:bidi/>
        <w:spacing w:after="120"/>
        <w:jc w:val="center"/>
        <w:rPr>
          <w:rFonts w:asciiTheme="majorBidi" w:eastAsia="Arial Unicode MS" w:hAnsiTheme="majorBidi" w:cstheme="majorBidi"/>
          <w:sz w:val="8"/>
          <w:szCs w:val="8"/>
          <w:rtl/>
          <w:lang w:val="en-US" w:bidi="ar-DZ"/>
        </w:rPr>
      </w:pPr>
    </w:p>
    <w:p w:rsidR="00E56CD9" w:rsidRDefault="00AA3E02" w:rsidP="00E56CD9">
      <w:pPr>
        <w:bidi/>
        <w:spacing w:after="120"/>
        <w:jc w:val="center"/>
        <w:rPr>
          <w:rtl/>
        </w:rPr>
      </w:pPr>
      <w:r>
        <w:object w:dxaOrig="9278" w:dyaOrig="1965">
          <v:shape id="_x0000_i1028" type="#_x0000_t75" style="width:378.15pt;height:1in" o:ole="">
            <v:imagedata r:id="rId14" o:title=""/>
          </v:shape>
          <o:OLEObject Type="Embed" ProgID="ChemDraw.Document.6.0" ShapeID="_x0000_i1028" DrawAspect="Content" ObjectID="_1507273928" r:id="rId15"/>
        </w:object>
      </w:r>
    </w:p>
    <w:p w:rsidR="004E410D" w:rsidRDefault="004E410D" w:rsidP="00E56CD9">
      <w:pPr>
        <w:bidi/>
        <w:spacing w:after="120"/>
        <w:jc w:val="center"/>
        <w:rPr>
          <w:rFonts w:asciiTheme="majorBidi" w:eastAsia="Arial Unicode MS" w:hAnsiTheme="majorBidi" w:cstheme="majorBidi"/>
          <w:rtl/>
          <w:lang w:val="en-US" w:bidi="ar-DZ"/>
        </w:rPr>
      </w:pPr>
    </w:p>
    <w:p w:rsidR="00A84C00" w:rsidRPr="003533B6" w:rsidRDefault="00A84C00" w:rsidP="00A84C00">
      <w:pPr>
        <w:bidi/>
        <w:spacing w:after="120"/>
        <w:jc w:val="center"/>
        <w:rPr>
          <w:rFonts w:asciiTheme="majorBidi" w:eastAsia="Arial Unicode MS" w:hAnsiTheme="majorBidi" w:cstheme="majorBidi"/>
          <w:lang w:val="en-US" w:bidi="ar-DZ"/>
        </w:rPr>
      </w:pPr>
    </w:p>
    <w:p w:rsidR="00DC4D4D" w:rsidRPr="00DB3878" w:rsidRDefault="00DB3878" w:rsidP="00C72B92">
      <w:pPr>
        <w:pStyle w:val="Paragraphedeliste"/>
        <w:numPr>
          <w:ilvl w:val="0"/>
          <w:numId w:val="21"/>
        </w:numPr>
        <w:bidi/>
        <w:spacing w:after="120"/>
        <w:ind w:left="283" w:hanging="283"/>
        <w:rPr>
          <w:rFonts w:asciiTheme="majorBidi" w:eastAsia="Arial Unicode MS" w:hAnsiTheme="majorBidi" w:cstheme="majorBidi"/>
          <w:b/>
          <w:bCs/>
          <w:color w:val="FFFFFF" w:themeColor="background1"/>
          <w:sz w:val="28"/>
          <w:szCs w:val="28"/>
          <w:highlight w:val="black"/>
          <w:lang w:val="en-US" w:bidi="ar-DZ"/>
        </w:rPr>
      </w:pPr>
      <w:r>
        <w:rPr>
          <w:rFonts w:asciiTheme="majorBidi" w:eastAsia="Arial Unicode MS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  <w:lang w:val="en-US" w:bidi="ar-DZ"/>
        </w:rPr>
        <w:t xml:space="preserve"> </w:t>
      </w:r>
      <w:proofErr w:type="gramStart"/>
      <w:r w:rsidR="00E56CD9" w:rsidRPr="00DB3878">
        <w:rPr>
          <w:rFonts w:asciiTheme="majorBidi" w:eastAsia="Arial Unicode MS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  <w:lang w:val="en-US" w:bidi="ar-DZ"/>
        </w:rPr>
        <w:t>تفاعلات</w:t>
      </w:r>
      <w:proofErr w:type="gramEnd"/>
      <w:r w:rsidR="00E56CD9" w:rsidRPr="00DB3878">
        <w:rPr>
          <w:rFonts w:asciiTheme="majorBidi" w:eastAsia="Arial Unicode MS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  <w:lang w:val="en-US" w:bidi="ar-DZ"/>
        </w:rPr>
        <w:t xml:space="preserve"> الأمينات</w:t>
      </w:r>
      <w:r w:rsidR="00691B98" w:rsidRPr="00DB3878">
        <w:rPr>
          <w:rFonts w:asciiTheme="majorBidi" w:eastAsia="Arial Unicode MS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  <w:lang w:val="en-US" w:bidi="ar-DZ"/>
        </w:rPr>
        <w:t xml:space="preserve">                       </w:t>
      </w:r>
    </w:p>
    <w:p w:rsidR="00745827" w:rsidRDefault="00051E61" w:rsidP="00691B98">
      <w:pPr>
        <w:tabs>
          <w:tab w:val="left" w:pos="2514"/>
        </w:tabs>
        <w:bidi/>
        <w:spacing w:after="12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DB3878">
        <w:rPr>
          <w:rFonts w:asciiTheme="majorBidi" w:hAnsiTheme="majorBidi" w:cstheme="majorBidi"/>
          <w:b/>
          <w:bCs/>
          <w:sz w:val="28"/>
          <w:szCs w:val="28"/>
          <w:highlight w:val="green"/>
          <w:rtl/>
          <w:lang w:bidi="ar-DZ"/>
        </w:rPr>
        <w:t xml:space="preserve">1.2. </w:t>
      </w:r>
      <w:r w:rsidR="00691B98" w:rsidRPr="00DB3878">
        <w:rPr>
          <w:rFonts w:asciiTheme="majorBidi" w:hAnsiTheme="majorBidi" w:cstheme="majorBidi" w:hint="cs"/>
          <w:b/>
          <w:bCs/>
          <w:sz w:val="28"/>
          <w:szCs w:val="28"/>
          <w:highlight w:val="green"/>
          <w:rtl/>
          <w:lang w:bidi="ar-DZ"/>
        </w:rPr>
        <w:t xml:space="preserve">تثبيت بروتون  </w:t>
      </w:r>
      <w:r w:rsidR="00691B98" w:rsidRPr="00DB3878">
        <w:rPr>
          <w:rFonts w:asciiTheme="majorBidi" w:hAnsiTheme="majorBidi" w:cstheme="majorBidi"/>
          <w:b/>
          <w:bCs/>
          <w:sz w:val="28"/>
          <w:szCs w:val="28"/>
          <w:highlight w:val="green"/>
          <w:lang w:bidi="ar-DZ"/>
        </w:rPr>
        <w:t>H</w:t>
      </w:r>
      <w:r w:rsidR="00691B98" w:rsidRPr="00DB3878">
        <w:rPr>
          <w:rFonts w:asciiTheme="majorBidi" w:hAnsiTheme="majorBidi" w:cstheme="majorBidi"/>
          <w:b/>
          <w:bCs/>
          <w:sz w:val="28"/>
          <w:szCs w:val="28"/>
          <w:highlight w:val="green"/>
          <w:vertAlign w:val="superscript"/>
          <w:lang w:bidi="ar-DZ"/>
        </w:rPr>
        <w:t>+</w:t>
      </w:r>
      <w:r w:rsidRPr="00DB387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DB387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:</w:t>
      </w:r>
      <w:proofErr w:type="spellEnd"/>
      <w:r w:rsidR="00DB387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w:r w:rsidR="00691B98">
        <w:rPr>
          <w:rFonts w:asciiTheme="majorBidi" w:hAnsiTheme="majorBidi" w:cstheme="majorBidi" w:hint="cs"/>
          <w:b/>
          <w:bCs/>
          <w:color w:val="FFFFFF" w:themeColor="background1"/>
          <w:sz w:val="24"/>
          <w:szCs w:val="24"/>
          <w:rtl/>
          <w:lang w:bidi="ar-DZ"/>
        </w:rPr>
        <w:t xml:space="preserve"> </w:t>
      </w:r>
      <w:r w:rsidR="00691B9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تحتوي ذرة </w:t>
      </w:r>
      <w:proofErr w:type="spellStart"/>
      <w:r w:rsidR="00691B98">
        <w:rPr>
          <w:rFonts w:asciiTheme="majorBidi" w:hAnsiTheme="majorBidi" w:cstheme="majorBidi" w:hint="cs"/>
          <w:sz w:val="24"/>
          <w:szCs w:val="24"/>
          <w:rtl/>
          <w:lang w:bidi="ar-DZ"/>
        </w:rPr>
        <w:t>الأزوت</w:t>
      </w:r>
      <w:proofErr w:type="spellEnd"/>
      <w:r w:rsidR="00691B9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691B98">
        <w:rPr>
          <w:rFonts w:asciiTheme="majorBidi" w:hAnsiTheme="majorBidi" w:cstheme="majorBidi"/>
          <w:sz w:val="24"/>
          <w:szCs w:val="24"/>
          <w:lang w:bidi="ar-DZ"/>
        </w:rPr>
        <w:t>N</w:t>
      </w:r>
      <w:r w:rsidR="00691B9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في الأمينات على زوج إلكتروني حر مما يسمح بتثبيت بروتون </w:t>
      </w:r>
      <w:r w:rsidR="00691B98">
        <w:rPr>
          <w:rFonts w:asciiTheme="majorBidi" w:hAnsiTheme="majorBidi" w:cstheme="majorBidi"/>
          <w:sz w:val="24"/>
          <w:szCs w:val="24"/>
          <w:lang w:bidi="ar-DZ"/>
        </w:rPr>
        <w:t>H</w:t>
      </w:r>
      <w:r w:rsidR="00691B98" w:rsidRPr="00691B98">
        <w:rPr>
          <w:rFonts w:asciiTheme="majorBidi" w:hAnsiTheme="majorBidi" w:cstheme="majorBidi"/>
          <w:sz w:val="24"/>
          <w:szCs w:val="24"/>
          <w:vertAlign w:val="superscript"/>
          <w:lang w:bidi="ar-DZ"/>
        </w:rPr>
        <w:t>+</w:t>
      </w:r>
      <w:r w:rsidR="00691B9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proofErr w:type="spellStart"/>
      <w:r w:rsidR="00691B98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  <w:proofErr w:type="spellEnd"/>
    </w:p>
    <w:p w:rsidR="00691B98" w:rsidRDefault="00691B98" w:rsidP="00691B98">
      <w:pPr>
        <w:tabs>
          <w:tab w:val="left" w:pos="2514"/>
        </w:tabs>
        <w:bidi/>
        <w:spacing w:after="120"/>
        <w:rPr>
          <w:rFonts w:asciiTheme="majorBidi" w:hAnsiTheme="majorBidi" w:cstheme="majorBidi"/>
          <w:sz w:val="8"/>
          <w:szCs w:val="8"/>
          <w:rtl/>
          <w:lang w:bidi="ar-DZ"/>
        </w:rPr>
      </w:pPr>
    </w:p>
    <w:p w:rsidR="00DB3878" w:rsidRDefault="00DB3878" w:rsidP="00DB3878">
      <w:pPr>
        <w:tabs>
          <w:tab w:val="left" w:pos="2514"/>
        </w:tabs>
        <w:bidi/>
        <w:spacing w:after="120"/>
        <w:rPr>
          <w:rFonts w:asciiTheme="majorBidi" w:hAnsiTheme="majorBidi" w:cstheme="majorBidi"/>
          <w:sz w:val="8"/>
          <w:szCs w:val="8"/>
          <w:rtl/>
          <w:lang w:bidi="ar-DZ"/>
        </w:rPr>
      </w:pPr>
    </w:p>
    <w:p w:rsidR="00DB3878" w:rsidRDefault="00DB3878" w:rsidP="00DB3878">
      <w:pPr>
        <w:tabs>
          <w:tab w:val="left" w:pos="2514"/>
        </w:tabs>
        <w:bidi/>
        <w:spacing w:after="120"/>
        <w:rPr>
          <w:rFonts w:asciiTheme="majorBidi" w:hAnsiTheme="majorBidi" w:cstheme="majorBidi"/>
          <w:sz w:val="8"/>
          <w:szCs w:val="8"/>
          <w:rtl/>
          <w:lang w:bidi="ar-DZ"/>
        </w:rPr>
      </w:pPr>
    </w:p>
    <w:p w:rsidR="00AB56CF" w:rsidRPr="00691B98" w:rsidRDefault="00AB56CF" w:rsidP="00AB56CF">
      <w:pPr>
        <w:tabs>
          <w:tab w:val="left" w:pos="2514"/>
        </w:tabs>
        <w:bidi/>
        <w:spacing w:after="120"/>
        <w:rPr>
          <w:rFonts w:asciiTheme="majorBidi" w:hAnsiTheme="majorBidi" w:cstheme="majorBidi"/>
          <w:sz w:val="8"/>
          <w:szCs w:val="8"/>
          <w:rtl/>
          <w:lang w:bidi="ar-DZ"/>
        </w:rPr>
      </w:pPr>
    </w:p>
    <w:p w:rsidR="00A050CA" w:rsidRDefault="00DB3878" w:rsidP="00A050CA">
      <w:pPr>
        <w:tabs>
          <w:tab w:val="left" w:pos="2514"/>
        </w:tabs>
        <w:bidi/>
        <w:spacing w:after="120"/>
        <w:jc w:val="center"/>
        <w:rPr>
          <w:rtl/>
        </w:rPr>
      </w:pPr>
      <w:r>
        <w:object w:dxaOrig="6349" w:dyaOrig="1105">
          <v:shape id="_x0000_i1029" type="#_x0000_t75" style="width:340.6pt;height:55.1pt" o:ole="">
            <v:imagedata r:id="rId16" o:title=""/>
          </v:shape>
          <o:OLEObject Type="Embed" ProgID="ChemDraw.Document.6.0" ShapeID="_x0000_i1029" DrawAspect="Content" ObjectID="_1507273929" r:id="rId17"/>
        </w:object>
      </w:r>
    </w:p>
    <w:p w:rsidR="00DB3878" w:rsidRDefault="00DB3878" w:rsidP="00DB3878">
      <w:pPr>
        <w:tabs>
          <w:tab w:val="left" w:pos="2514"/>
        </w:tabs>
        <w:bidi/>
        <w:spacing w:after="120"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DB3878" w:rsidRDefault="00DB3878" w:rsidP="00DB3878">
      <w:pPr>
        <w:tabs>
          <w:tab w:val="left" w:pos="2514"/>
        </w:tabs>
        <w:bidi/>
        <w:spacing w:after="120"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DB3878" w:rsidRDefault="00DB3878" w:rsidP="00DB3878">
      <w:pPr>
        <w:tabs>
          <w:tab w:val="left" w:pos="2514"/>
        </w:tabs>
        <w:bidi/>
        <w:spacing w:after="120"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DB3878" w:rsidRDefault="00DB3878" w:rsidP="00DB3878">
      <w:pPr>
        <w:tabs>
          <w:tab w:val="left" w:pos="2514"/>
        </w:tabs>
        <w:bidi/>
        <w:spacing w:after="120"/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691B98" w:rsidRPr="00AB56CF" w:rsidRDefault="00C72B92" w:rsidP="00AB56CF">
      <w:pPr>
        <w:pStyle w:val="Paragraphedeliste"/>
        <w:numPr>
          <w:ilvl w:val="1"/>
          <w:numId w:val="21"/>
        </w:numPr>
        <w:tabs>
          <w:tab w:val="left" w:pos="2514"/>
        </w:tabs>
        <w:bidi/>
        <w:spacing w:after="120" w:line="360" w:lineRule="auto"/>
        <w:outlineLvl w:val="0"/>
        <w:rPr>
          <w:rFonts w:asciiTheme="majorBidi" w:hAnsiTheme="majorBidi" w:cstheme="majorBidi"/>
          <w:b/>
          <w:bCs/>
          <w:sz w:val="28"/>
          <w:szCs w:val="28"/>
          <w:highlight w:val="green"/>
          <w:rtl/>
          <w:lang w:bidi="ar-DZ"/>
        </w:rPr>
      </w:pPr>
      <w:r w:rsidRPr="00AB56CF">
        <w:rPr>
          <w:rFonts w:asciiTheme="majorBidi" w:hAnsiTheme="majorBidi" w:cstheme="majorBidi"/>
          <w:b/>
          <w:bCs/>
          <w:sz w:val="28"/>
          <w:szCs w:val="28"/>
          <w:highlight w:val="green"/>
          <w:rtl/>
          <w:lang w:bidi="ar-DZ"/>
        </w:rPr>
        <w:lastRenderedPageBreak/>
        <w:t xml:space="preserve"> </w:t>
      </w:r>
      <w:r w:rsidRPr="00AB56CF">
        <w:rPr>
          <w:rFonts w:asciiTheme="majorBidi" w:hAnsiTheme="majorBidi" w:cstheme="majorBidi" w:hint="cs"/>
          <w:b/>
          <w:bCs/>
          <w:sz w:val="28"/>
          <w:szCs w:val="28"/>
          <w:highlight w:val="green"/>
          <w:rtl/>
          <w:lang w:bidi="ar-DZ"/>
        </w:rPr>
        <w:t xml:space="preserve">التفاعل </w:t>
      </w:r>
      <w:proofErr w:type="gramStart"/>
      <w:r w:rsidRPr="00AB56CF">
        <w:rPr>
          <w:rFonts w:asciiTheme="majorBidi" w:hAnsiTheme="majorBidi" w:cstheme="majorBidi" w:hint="cs"/>
          <w:b/>
          <w:bCs/>
          <w:sz w:val="28"/>
          <w:szCs w:val="28"/>
          <w:highlight w:val="green"/>
          <w:rtl/>
          <w:lang w:bidi="ar-DZ"/>
        </w:rPr>
        <w:t xml:space="preserve">مع  </w:t>
      </w:r>
      <w:r w:rsidRPr="00AB56CF">
        <w:rPr>
          <w:rFonts w:asciiTheme="majorBidi" w:hAnsiTheme="majorBidi" w:cstheme="majorBidi"/>
          <w:b/>
          <w:bCs/>
          <w:sz w:val="28"/>
          <w:szCs w:val="28"/>
          <w:highlight w:val="green"/>
          <w:lang w:bidi="ar-DZ"/>
        </w:rPr>
        <w:t>HX</w:t>
      </w:r>
      <w:proofErr w:type="gramEnd"/>
    </w:p>
    <w:p w:rsidR="00AB56CF" w:rsidRDefault="00AB56CF" w:rsidP="00AB56CF">
      <w:pPr>
        <w:tabs>
          <w:tab w:val="left" w:pos="2514"/>
        </w:tabs>
        <w:bidi/>
        <w:spacing w:after="120" w:line="360" w:lineRule="auto"/>
        <w:rPr>
          <w:rtl/>
        </w:rPr>
      </w:pPr>
    </w:p>
    <w:p w:rsidR="00A84C00" w:rsidRDefault="00AB56CF" w:rsidP="00AB56CF">
      <w:pPr>
        <w:tabs>
          <w:tab w:val="left" w:pos="2514"/>
        </w:tabs>
        <w:bidi/>
        <w:spacing w:after="120" w:line="360" w:lineRule="auto"/>
        <w:jc w:val="center"/>
        <w:rPr>
          <w:rtl/>
        </w:rPr>
      </w:pPr>
      <w:r>
        <w:object w:dxaOrig="7893" w:dyaOrig="3672">
          <v:shape id="_x0000_i1030" type="#_x0000_t75" style="width:425.75pt;height:159.65pt" o:ole="">
            <v:imagedata r:id="rId18" o:title=""/>
          </v:shape>
          <o:OLEObject Type="Embed" ProgID="ChemDraw.Document.6.0" ShapeID="_x0000_i1030" DrawAspect="Content" ObjectID="_1507273930" r:id="rId19"/>
        </w:object>
      </w:r>
    </w:p>
    <w:p w:rsidR="00AB56CF" w:rsidRDefault="00AB56CF" w:rsidP="00FD0983">
      <w:pPr>
        <w:tabs>
          <w:tab w:val="left" w:pos="2514"/>
        </w:tabs>
        <w:bidi/>
        <w:spacing w:after="120" w:line="360" w:lineRule="auto"/>
        <w:rPr>
          <w:rtl/>
        </w:rPr>
      </w:pPr>
    </w:p>
    <w:p w:rsidR="00FD0983" w:rsidRDefault="00FD0983" w:rsidP="00FD0983">
      <w:pPr>
        <w:tabs>
          <w:tab w:val="left" w:pos="2514"/>
        </w:tabs>
        <w:bidi/>
        <w:spacing w:after="120" w:line="360" w:lineRule="auto"/>
        <w:rPr>
          <w:rtl/>
        </w:rPr>
      </w:pPr>
    </w:p>
    <w:p w:rsidR="00FD0983" w:rsidRDefault="00FD0983" w:rsidP="00FD0983">
      <w:pPr>
        <w:tabs>
          <w:tab w:val="left" w:pos="2514"/>
        </w:tabs>
        <w:bidi/>
        <w:spacing w:after="120" w:line="360" w:lineRule="auto"/>
        <w:rPr>
          <w:rtl/>
        </w:rPr>
      </w:pPr>
    </w:p>
    <w:p w:rsidR="00A84C00" w:rsidRDefault="00FD0983" w:rsidP="00FD0983">
      <w:pPr>
        <w:pStyle w:val="Paragraphedeliste"/>
        <w:numPr>
          <w:ilvl w:val="1"/>
          <w:numId w:val="22"/>
        </w:numPr>
        <w:tabs>
          <w:tab w:val="left" w:pos="850"/>
        </w:tabs>
        <w:bidi/>
        <w:spacing w:after="120" w:line="360" w:lineRule="auto"/>
        <w:rPr>
          <w:rFonts w:asciiTheme="majorBidi" w:hAnsiTheme="majorBidi" w:cstheme="majorBidi"/>
          <w:b/>
          <w:bCs/>
          <w:sz w:val="28"/>
          <w:szCs w:val="28"/>
          <w:highlight w:val="green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highlight w:val="green"/>
          <w:rtl/>
          <w:lang w:bidi="ar-DZ"/>
        </w:rPr>
        <w:t xml:space="preserve"> </w:t>
      </w:r>
      <w:r w:rsidR="00A84C00" w:rsidRPr="00AB56CF">
        <w:rPr>
          <w:rFonts w:asciiTheme="majorBidi" w:hAnsiTheme="majorBidi" w:cstheme="majorBidi" w:hint="cs"/>
          <w:b/>
          <w:bCs/>
          <w:sz w:val="28"/>
          <w:szCs w:val="28"/>
          <w:highlight w:val="green"/>
          <w:rtl/>
          <w:lang w:bidi="ar-DZ"/>
        </w:rPr>
        <w:t xml:space="preserve"> التفاعل مع الماء</w:t>
      </w:r>
    </w:p>
    <w:p w:rsidR="00FD0983" w:rsidRPr="00AB56CF" w:rsidRDefault="00FD0983" w:rsidP="00FD0983">
      <w:pPr>
        <w:pStyle w:val="Paragraphedeliste"/>
        <w:tabs>
          <w:tab w:val="left" w:pos="850"/>
        </w:tabs>
        <w:bidi/>
        <w:spacing w:after="120" w:line="360" w:lineRule="auto"/>
        <w:rPr>
          <w:rFonts w:asciiTheme="majorBidi" w:hAnsiTheme="majorBidi" w:cstheme="majorBidi"/>
          <w:b/>
          <w:bCs/>
          <w:sz w:val="28"/>
          <w:szCs w:val="28"/>
          <w:highlight w:val="green"/>
          <w:rtl/>
          <w:lang w:bidi="ar-DZ"/>
        </w:rPr>
      </w:pPr>
    </w:p>
    <w:p w:rsidR="00A84C00" w:rsidRDefault="00FD0983" w:rsidP="00A84C00">
      <w:pPr>
        <w:tabs>
          <w:tab w:val="left" w:pos="2514"/>
        </w:tabs>
        <w:bidi/>
        <w:spacing w:after="120" w:line="360" w:lineRule="auto"/>
        <w:jc w:val="center"/>
        <w:rPr>
          <w:rtl/>
        </w:rPr>
      </w:pPr>
      <w:r>
        <w:object w:dxaOrig="8456" w:dyaOrig="3814">
          <v:shape id="_x0000_i1031" type="#_x0000_t75" style="width:421.35pt;height:155.9pt" o:ole="">
            <v:imagedata r:id="rId20" o:title=""/>
          </v:shape>
          <o:OLEObject Type="Embed" ProgID="ChemDraw.Document.6.0" ShapeID="_x0000_i1031" DrawAspect="Content" ObjectID="_1507273931" r:id="rId21"/>
        </w:object>
      </w:r>
    </w:p>
    <w:p w:rsidR="00A84C00" w:rsidRDefault="00A84C00" w:rsidP="00A84C00">
      <w:pPr>
        <w:tabs>
          <w:tab w:val="left" w:pos="2514"/>
        </w:tabs>
        <w:bidi/>
        <w:spacing w:after="120" w:line="360" w:lineRule="auto"/>
        <w:jc w:val="center"/>
        <w:rPr>
          <w:rFonts w:asciiTheme="majorBidi" w:hAnsiTheme="majorBidi" w:cstheme="majorBidi"/>
          <w:b/>
          <w:bCs/>
          <w:color w:val="FFFFFF" w:themeColor="background1"/>
          <w:sz w:val="8"/>
          <w:szCs w:val="8"/>
          <w:highlight w:val="black"/>
          <w:rtl/>
          <w:lang w:bidi="ar-DZ"/>
        </w:rPr>
      </w:pPr>
    </w:p>
    <w:p w:rsidR="00FD0983" w:rsidRDefault="00FD0983" w:rsidP="00FD0983">
      <w:pPr>
        <w:tabs>
          <w:tab w:val="left" w:pos="2514"/>
        </w:tabs>
        <w:bidi/>
        <w:spacing w:after="120" w:line="360" w:lineRule="auto"/>
        <w:rPr>
          <w:rFonts w:asciiTheme="majorBidi" w:hAnsiTheme="majorBidi" w:cstheme="majorBidi"/>
          <w:b/>
          <w:bCs/>
          <w:color w:val="FFFFFF" w:themeColor="background1"/>
          <w:sz w:val="8"/>
          <w:szCs w:val="8"/>
          <w:highlight w:val="black"/>
          <w:rtl/>
          <w:lang w:bidi="ar-DZ"/>
        </w:rPr>
      </w:pPr>
    </w:p>
    <w:p w:rsidR="00FD0983" w:rsidRDefault="00FD0983" w:rsidP="00FD0983">
      <w:pPr>
        <w:tabs>
          <w:tab w:val="left" w:pos="2514"/>
        </w:tabs>
        <w:bidi/>
        <w:spacing w:after="120" w:line="360" w:lineRule="auto"/>
        <w:rPr>
          <w:rFonts w:asciiTheme="majorBidi" w:hAnsiTheme="majorBidi" w:cstheme="majorBidi"/>
          <w:b/>
          <w:bCs/>
          <w:color w:val="FFFFFF" w:themeColor="background1"/>
          <w:sz w:val="8"/>
          <w:szCs w:val="8"/>
          <w:highlight w:val="black"/>
          <w:rtl/>
          <w:lang w:bidi="ar-DZ"/>
        </w:rPr>
      </w:pPr>
    </w:p>
    <w:p w:rsidR="00FD0983" w:rsidRDefault="00FD0983" w:rsidP="00FD0983">
      <w:pPr>
        <w:tabs>
          <w:tab w:val="left" w:pos="2514"/>
        </w:tabs>
        <w:bidi/>
        <w:spacing w:after="120" w:line="360" w:lineRule="auto"/>
        <w:rPr>
          <w:rFonts w:asciiTheme="majorBidi" w:hAnsiTheme="majorBidi" w:cstheme="majorBidi"/>
          <w:b/>
          <w:bCs/>
          <w:color w:val="FFFFFF" w:themeColor="background1"/>
          <w:sz w:val="8"/>
          <w:szCs w:val="8"/>
          <w:highlight w:val="black"/>
          <w:rtl/>
          <w:lang w:bidi="ar-DZ"/>
        </w:rPr>
      </w:pPr>
    </w:p>
    <w:p w:rsidR="00FD0983" w:rsidRDefault="00FD0983" w:rsidP="00FD0983">
      <w:pPr>
        <w:tabs>
          <w:tab w:val="left" w:pos="2514"/>
        </w:tabs>
        <w:bidi/>
        <w:spacing w:after="120" w:line="360" w:lineRule="auto"/>
        <w:rPr>
          <w:rFonts w:asciiTheme="majorBidi" w:hAnsiTheme="majorBidi" w:cstheme="majorBidi"/>
          <w:b/>
          <w:bCs/>
          <w:color w:val="FFFFFF" w:themeColor="background1"/>
          <w:sz w:val="8"/>
          <w:szCs w:val="8"/>
          <w:highlight w:val="black"/>
          <w:rtl/>
          <w:lang w:bidi="ar-DZ"/>
        </w:rPr>
      </w:pPr>
    </w:p>
    <w:p w:rsidR="00FD0983" w:rsidRDefault="00FD0983" w:rsidP="00FD0983">
      <w:pPr>
        <w:tabs>
          <w:tab w:val="left" w:pos="2514"/>
        </w:tabs>
        <w:bidi/>
        <w:spacing w:after="120" w:line="360" w:lineRule="auto"/>
        <w:rPr>
          <w:rFonts w:asciiTheme="majorBidi" w:hAnsiTheme="majorBidi" w:cstheme="majorBidi"/>
          <w:b/>
          <w:bCs/>
          <w:color w:val="FFFFFF" w:themeColor="background1"/>
          <w:sz w:val="8"/>
          <w:szCs w:val="8"/>
          <w:highlight w:val="black"/>
          <w:rtl/>
          <w:lang w:bidi="ar-DZ"/>
        </w:rPr>
      </w:pPr>
    </w:p>
    <w:p w:rsidR="00FD0983" w:rsidRDefault="00FD0983" w:rsidP="00FD0983">
      <w:pPr>
        <w:tabs>
          <w:tab w:val="left" w:pos="2514"/>
        </w:tabs>
        <w:bidi/>
        <w:spacing w:after="120" w:line="360" w:lineRule="auto"/>
        <w:rPr>
          <w:rFonts w:asciiTheme="majorBidi" w:hAnsiTheme="majorBidi" w:cstheme="majorBidi"/>
          <w:b/>
          <w:bCs/>
          <w:color w:val="FFFFFF" w:themeColor="background1"/>
          <w:sz w:val="8"/>
          <w:szCs w:val="8"/>
          <w:highlight w:val="black"/>
          <w:rtl/>
          <w:lang w:bidi="ar-DZ"/>
        </w:rPr>
      </w:pPr>
    </w:p>
    <w:p w:rsidR="00FD0983" w:rsidRDefault="00FD0983" w:rsidP="00FD0983">
      <w:pPr>
        <w:tabs>
          <w:tab w:val="left" w:pos="2514"/>
        </w:tabs>
        <w:bidi/>
        <w:spacing w:after="120" w:line="360" w:lineRule="auto"/>
        <w:rPr>
          <w:rFonts w:asciiTheme="majorBidi" w:hAnsiTheme="majorBidi" w:cstheme="majorBidi"/>
          <w:b/>
          <w:bCs/>
          <w:color w:val="FFFFFF" w:themeColor="background1"/>
          <w:sz w:val="8"/>
          <w:szCs w:val="8"/>
          <w:highlight w:val="black"/>
          <w:rtl/>
          <w:lang w:bidi="ar-DZ"/>
        </w:rPr>
      </w:pPr>
    </w:p>
    <w:p w:rsidR="00FD0983" w:rsidRDefault="00FD0983" w:rsidP="00FD0983">
      <w:pPr>
        <w:tabs>
          <w:tab w:val="left" w:pos="2514"/>
        </w:tabs>
        <w:bidi/>
        <w:spacing w:after="120" w:line="360" w:lineRule="auto"/>
        <w:rPr>
          <w:rFonts w:asciiTheme="majorBidi" w:hAnsiTheme="majorBidi" w:cstheme="majorBidi"/>
          <w:b/>
          <w:bCs/>
          <w:color w:val="FFFFFF" w:themeColor="background1"/>
          <w:sz w:val="8"/>
          <w:szCs w:val="8"/>
          <w:highlight w:val="black"/>
          <w:rtl/>
          <w:lang w:bidi="ar-DZ"/>
        </w:rPr>
      </w:pPr>
    </w:p>
    <w:p w:rsidR="00FD0983" w:rsidRDefault="00FD0983" w:rsidP="00FD0983">
      <w:pPr>
        <w:tabs>
          <w:tab w:val="left" w:pos="2514"/>
        </w:tabs>
        <w:bidi/>
        <w:spacing w:after="120" w:line="360" w:lineRule="auto"/>
        <w:rPr>
          <w:rFonts w:asciiTheme="majorBidi" w:hAnsiTheme="majorBidi" w:cstheme="majorBidi"/>
          <w:b/>
          <w:bCs/>
          <w:color w:val="FFFFFF" w:themeColor="background1"/>
          <w:sz w:val="8"/>
          <w:szCs w:val="8"/>
          <w:highlight w:val="black"/>
          <w:rtl/>
          <w:lang w:bidi="ar-DZ"/>
        </w:rPr>
      </w:pPr>
    </w:p>
    <w:p w:rsidR="00FD0983" w:rsidRDefault="00FD0983" w:rsidP="00FD0983">
      <w:pPr>
        <w:tabs>
          <w:tab w:val="left" w:pos="2514"/>
        </w:tabs>
        <w:bidi/>
        <w:spacing w:after="120" w:line="360" w:lineRule="auto"/>
        <w:rPr>
          <w:rFonts w:asciiTheme="majorBidi" w:hAnsiTheme="majorBidi" w:cstheme="majorBidi"/>
          <w:b/>
          <w:bCs/>
          <w:color w:val="FFFFFF" w:themeColor="background1"/>
          <w:sz w:val="8"/>
          <w:szCs w:val="8"/>
          <w:highlight w:val="black"/>
          <w:rtl/>
          <w:lang w:bidi="ar-DZ"/>
        </w:rPr>
      </w:pPr>
    </w:p>
    <w:p w:rsidR="00FD0983" w:rsidRPr="00A84C00" w:rsidRDefault="00FD0983" w:rsidP="00FD0983">
      <w:pPr>
        <w:tabs>
          <w:tab w:val="left" w:pos="2514"/>
        </w:tabs>
        <w:bidi/>
        <w:spacing w:after="120" w:line="360" w:lineRule="auto"/>
        <w:rPr>
          <w:rFonts w:asciiTheme="majorBidi" w:hAnsiTheme="majorBidi" w:cstheme="majorBidi"/>
          <w:b/>
          <w:bCs/>
          <w:color w:val="FFFFFF" w:themeColor="background1"/>
          <w:sz w:val="8"/>
          <w:szCs w:val="8"/>
          <w:highlight w:val="black"/>
          <w:rtl/>
          <w:lang w:bidi="ar-DZ"/>
        </w:rPr>
      </w:pPr>
    </w:p>
    <w:p w:rsidR="00FD0983" w:rsidRPr="00FD0983" w:rsidRDefault="00A84C00" w:rsidP="00FD0983">
      <w:pPr>
        <w:tabs>
          <w:tab w:val="left" w:pos="2514"/>
        </w:tabs>
        <w:bidi/>
        <w:spacing w:after="120"/>
        <w:rPr>
          <w:rFonts w:asciiTheme="majorBidi" w:hAnsiTheme="majorBidi" w:cstheme="majorBidi"/>
          <w:b/>
          <w:bCs/>
          <w:sz w:val="28"/>
          <w:szCs w:val="28"/>
          <w:highlight w:val="green"/>
          <w:rtl/>
          <w:lang w:bidi="ar-DZ"/>
        </w:rPr>
      </w:pPr>
      <w:r w:rsidRPr="00FD0983">
        <w:rPr>
          <w:rFonts w:asciiTheme="majorBidi" w:hAnsiTheme="majorBidi" w:cstheme="majorBidi" w:hint="cs"/>
          <w:b/>
          <w:bCs/>
          <w:sz w:val="28"/>
          <w:szCs w:val="28"/>
          <w:highlight w:val="green"/>
          <w:rtl/>
          <w:lang w:bidi="ar-DZ"/>
        </w:rPr>
        <w:lastRenderedPageBreak/>
        <w:t>4.</w:t>
      </w:r>
      <w:r w:rsidR="002C10F6" w:rsidRPr="00FD0983">
        <w:rPr>
          <w:rFonts w:asciiTheme="majorBidi" w:hAnsiTheme="majorBidi" w:cstheme="majorBidi" w:hint="cs"/>
          <w:b/>
          <w:bCs/>
          <w:sz w:val="28"/>
          <w:szCs w:val="28"/>
          <w:highlight w:val="green"/>
          <w:rtl/>
          <w:lang w:bidi="ar-DZ"/>
        </w:rPr>
        <w:t>2</w:t>
      </w:r>
      <w:r w:rsidRPr="00FD0983">
        <w:rPr>
          <w:rFonts w:asciiTheme="majorBidi" w:hAnsiTheme="majorBidi" w:cstheme="majorBidi" w:hint="cs"/>
          <w:b/>
          <w:bCs/>
          <w:sz w:val="28"/>
          <w:szCs w:val="28"/>
          <w:highlight w:val="green"/>
          <w:rtl/>
          <w:lang w:bidi="ar-DZ"/>
        </w:rPr>
        <w:t>.</w:t>
      </w:r>
      <w:r w:rsidR="002C10F6" w:rsidRPr="00FD0983">
        <w:rPr>
          <w:rFonts w:asciiTheme="majorBidi" w:hAnsiTheme="majorBidi" w:cstheme="majorBidi" w:hint="cs"/>
          <w:b/>
          <w:bCs/>
          <w:sz w:val="28"/>
          <w:szCs w:val="28"/>
          <w:highlight w:val="green"/>
          <w:rtl/>
          <w:lang w:bidi="ar-DZ"/>
        </w:rPr>
        <w:t xml:space="preserve"> </w:t>
      </w:r>
      <w:r w:rsidRPr="00FD0983">
        <w:rPr>
          <w:rFonts w:asciiTheme="majorBidi" w:hAnsiTheme="majorBidi" w:cstheme="majorBidi" w:hint="cs"/>
          <w:b/>
          <w:bCs/>
          <w:sz w:val="28"/>
          <w:szCs w:val="28"/>
          <w:highlight w:val="green"/>
          <w:rtl/>
          <w:lang w:bidi="ar-DZ"/>
        </w:rPr>
        <w:t xml:space="preserve"> </w:t>
      </w:r>
      <w:proofErr w:type="spellStart"/>
      <w:r w:rsidRPr="00FD0983">
        <w:rPr>
          <w:rFonts w:asciiTheme="majorBidi" w:hAnsiTheme="majorBidi" w:cstheme="majorBidi" w:hint="cs"/>
          <w:b/>
          <w:bCs/>
          <w:sz w:val="28"/>
          <w:szCs w:val="28"/>
          <w:highlight w:val="green"/>
          <w:rtl/>
          <w:lang w:bidi="ar-DZ"/>
        </w:rPr>
        <w:t>ألكلة</w:t>
      </w:r>
      <w:proofErr w:type="spellEnd"/>
      <w:r w:rsidRPr="00FD0983">
        <w:rPr>
          <w:rFonts w:asciiTheme="majorBidi" w:hAnsiTheme="majorBidi" w:cstheme="majorBidi" w:hint="cs"/>
          <w:b/>
          <w:bCs/>
          <w:sz w:val="28"/>
          <w:szCs w:val="28"/>
          <w:highlight w:val="green"/>
          <w:rtl/>
          <w:lang w:bidi="ar-DZ"/>
        </w:rPr>
        <w:t xml:space="preserve"> الأمينات (</w:t>
      </w:r>
      <w:r w:rsidR="002C10F6" w:rsidRPr="00FD0983">
        <w:rPr>
          <w:rFonts w:asciiTheme="majorBidi" w:hAnsiTheme="majorBidi" w:cstheme="majorBidi" w:hint="cs"/>
          <w:b/>
          <w:bCs/>
          <w:sz w:val="28"/>
          <w:szCs w:val="28"/>
          <w:highlight w:val="green"/>
          <w:rtl/>
          <w:lang w:bidi="ar-DZ"/>
        </w:rPr>
        <w:t>تفاعل</w:t>
      </w:r>
      <w:r w:rsidRPr="00FD0983">
        <w:rPr>
          <w:rFonts w:asciiTheme="majorBidi" w:hAnsiTheme="majorBidi" w:cstheme="majorBidi" w:hint="cs"/>
          <w:b/>
          <w:bCs/>
          <w:sz w:val="28"/>
          <w:szCs w:val="28"/>
          <w:highlight w:val="green"/>
          <w:rtl/>
          <w:lang w:bidi="ar-DZ"/>
        </w:rPr>
        <w:t xml:space="preserve"> هوفمان</w:t>
      </w:r>
      <w:proofErr w:type="spellStart"/>
      <w:r w:rsidRPr="00FD0983">
        <w:rPr>
          <w:rFonts w:asciiTheme="majorBidi" w:hAnsiTheme="majorBidi" w:cstheme="majorBidi" w:hint="cs"/>
          <w:b/>
          <w:bCs/>
          <w:sz w:val="28"/>
          <w:szCs w:val="28"/>
          <w:highlight w:val="green"/>
          <w:rtl/>
          <w:lang w:bidi="ar-DZ"/>
        </w:rPr>
        <w:t>)</w:t>
      </w:r>
      <w:proofErr w:type="spellEnd"/>
      <w:r w:rsidR="002C10F6" w:rsidRPr="00FD0983">
        <w:rPr>
          <w:rFonts w:asciiTheme="majorBidi" w:hAnsiTheme="majorBidi" w:cstheme="majorBidi" w:hint="cs"/>
          <w:b/>
          <w:bCs/>
          <w:sz w:val="28"/>
          <w:szCs w:val="28"/>
          <w:highlight w:val="green"/>
          <w:rtl/>
          <w:lang w:bidi="ar-DZ"/>
        </w:rPr>
        <w:t xml:space="preserve"> </w:t>
      </w:r>
    </w:p>
    <w:p w:rsidR="00C72B92" w:rsidRPr="00FD0983" w:rsidRDefault="00A84C00" w:rsidP="0083283C">
      <w:pPr>
        <w:tabs>
          <w:tab w:val="left" w:pos="2514"/>
        </w:tabs>
        <w:bidi/>
        <w:spacing w:after="120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FD098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يستبدل هيدروجين </w:t>
      </w:r>
      <w:proofErr w:type="spellStart"/>
      <w:r w:rsidRPr="00FD0983">
        <w:rPr>
          <w:rFonts w:asciiTheme="majorBidi" w:hAnsiTheme="majorBidi" w:cstheme="majorBidi" w:hint="cs"/>
          <w:sz w:val="24"/>
          <w:szCs w:val="24"/>
          <w:rtl/>
          <w:lang w:bidi="ar-DZ"/>
        </w:rPr>
        <w:t>الأزوت</w:t>
      </w:r>
      <w:proofErr w:type="spellEnd"/>
      <w:r w:rsidRPr="00FD098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في الأمين بجذر ألكيلي </w:t>
      </w:r>
      <w:r w:rsidRPr="00FD0983">
        <w:rPr>
          <w:rFonts w:asciiTheme="majorBidi" w:hAnsiTheme="majorBidi" w:cstheme="majorBidi"/>
          <w:sz w:val="24"/>
          <w:szCs w:val="24"/>
          <w:lang w:bidi="ar-DZ"/>
        </w:rPr>
        <w:t>R</w:t>
      </w:r>
      <w:r w:rsidRPr="00FD098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من المشتق </w:t>
      </w:r>
      <w:proofErr w:type="spellStart"/>
      <w:r w:rsidRPr="00FD0983">
        <w:rPr>
          <w:rFonts w:asciiTheme="majorBidi" w:hAnsiTheme="majorBidi" w:cstheme="majorBidi" w:hint="cs"/>
          <w:sz w:val="24"/>
          <w:szCs w:val="24"/>
          <w:rtl/>
          <w:lang w:bidi="ar-DZ"/>
        </w:rPr>
        <w:t>الهالوجيني</w:t>
      </w:r>
      <w:proofErr w:type="spellEnd"/>
      <w:r w:rsidRPr="00FD098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Pr="00FD0983">
        <w:rPr>
          <w:rFonts w:asciiTheme="majorBidi" w:hAnsiTheme="majorBidi" w:cstheme="majorBidi"/>
          <w:sz w:val="24"/>
          <w:szCs w:val="24"/>
          <w:lang w:bidi="ar-DZ"/>
        </w:rPr>
        <w:t>RX</w:t>
      </w:r>
      <w:r w:rsidRPr="00FD0983"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r w:rsidRPr="00FD098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proofErr w:type="spellStart"/>
      <w:r w:rsidR="0056646D" w:rsidRPr="00FD0983">
        <w:rPr>
          <w:rFonts w:asciiTheme="majorBidi" w:hAnsiTheme="majorBidi" w:cstheme="majorBidi" w:hint="cs"/>
          <w:sz w:val="24"/>
          <w:szCs w:val="24"/>
          <w:rtl/>
          <w:lang w:bidi="ar-DZ"/>
        </w:rPr>
        <w:t>،</w:t>
      </w:r>
      <w:proofErr w:type="spellEnd"/>
      <w:r w:rsidR="0056646D" w:rsidRPr="00FD098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نسمي هذا بتفاعل </w:t>
      </w:r>
      <w:r w:rsidR="0056646D" w:rsidRPr="00FD0983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هوفمان</w:t>
      </w:r>
      <w:r w:rsidR="0056646D" w:rsidRPr="00FD098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الذي يسمح بالانتقال من أمين أولي إلى ثانوي </w:t>
      </w:r>
      <w:proofErr w:type="spellStart"/>
      <w:r w:rsidR="005102BC" w:rsidRPr="00FD0983">
        <w:rPr>
          <w:rFonts w:asciiTheme="majorBidi" w:hAnsiTheme="majorBidi" w:cstheme="majorBidi" w:hint="cs"/>
          <w:sz w:val="24"/>
          <w:szCs w:val="24"/>
          <w:rtl/>
          <w:lang w:bidi="ar-DZ"/>
        </w:rPr>
        <w:t>ف</w:t>
      </w:r>
      <w:r w:rsidR="0056646D" w:rsidRPr="00FD0983">
        <w:rPr>
          <w:rFonts w:asciiTheme="majorBidi" w:hAnsiTheme="majorBidi" w:cstheme="majorBidi" w:hint="cs"/>
          <w:sz w:val="24"/>
          <w:szCs w:val="24"/>
          <w:rtl/>
          <w:lang w:bidi="ar-DZ"/>
        </w:rPr>
        <w:t>ثالثي</w:t>
      </w:r>
      <w:proofErr w:type="spellEnd"/>
      <w:r w:rsidR="0056646D" w:rsidRPr="00FD0983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</w:p>
    <w:p w:rsidR="0056646D" w:rsidRDefault="0056646D" w:rsidP="0056646D">
      <w:pPr>
        <w:tabs>
          <w:tab w:val="left" w:pos="2514"/>
        </w:tabs>
        <w:bidi/>
        <w:spacing w:after="120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3537D9" w:rsidRPr="00FD0983" w:rsidRDefault="003537D9" w:rsidP="003537D9">
      <w:pPr>
        <w:tabs>
          <w:tab w:val="left" w:pos="2514"/>
        </w:tabs>
        <w:bidi/>
        <w:spacing w:after="120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C72B92" w:rsidRDefault="003537D9" w:rsidP="0056646D">
      <w:pPr>
        <w:tabs>
          <w:tab w:val="left" w:pos="2514"/>
        </w:tabs>
        <w:bidi/>
        <w:spacing w:after="120" w:line="360" w:lineRule="auto"/>
        <w:jc w:val="center"/>
        <w:rPr>
          <w:rtl/>
        </w:rPr>
      </w:pPr>
      <w:r>
        <w:object w:dxaOrig="7992" w:dyaOrig="2414">
          <v:shape id="_x0000_i1032" type="#_x0000_t75" style="width:429.5pt;height:106.45pt" o:ole="">
            <v:imagedata r:id="rId22" o:title=""/>
          </v:shape>
          <o:OLEObject Type="Embed" ProgID="ChemDraw.Document.6.0" ShapeID="_x0000_i1032" DrawAspect="Content" ObjectID="_1507273932" r:id="rId23"/>
        </w:object>
      </w:r>
    </w:p>
    <w:p w:rsidR="003537D9" w:rsidRDefault="003537D9" w:rsidP="003537D9">
      <w:pPr>
        <w:tabs>
          <w:tab w:val="left" w:pos="2514"/>
        </w:tabs>
        <w:bidi/>
        <w:spacing w:after="120" w:line="360" w:lineRule="auto"/>
        <w:jc w:val="center"/>
        <w:rPr>
          <w:rtl/>
        </w:rPr>
      </w:pPr>
    </w:p>
    <w:p w:rsidR="003537D9" w:rsidRPr="0056646D" w:rsidRDefault="003537D9" w:rsidP="003537D9">
      <w:pPr>
        <w:tabs>
          <w:tab w:val="left" w:pos="2514"/>
        </w:tabs>
        <w:bidi/>
        <w:spacing w:after="120" w:line="360" w:lineRule="auto"/>
        <w:jc w:val="center"/>
        <w:rPr>
          <w:rFonts w:asciiTheme="majorBidi" w:hAnsiTheme="majorBidi" w:cstheme="majorBidi"/>
          <w:sz w:val="24"/>
          <w:szCs w:val="24"/>
          <w:u w:val="single"/>
          <w:lang w:bidi="ar-DZ"/>
        </w:rPr>
      </w:pPr>
    </w:p>
    <w:p w:rsidR="0056646D" w:rsidRDefault="0056646D" w:rsidP="0056646D">
      <w:pPr>
        <w:tabs>
          <w:tab w:val="left" w:pos="2514"/>
        </w:tabs>
        <w:bidi/>
        <w:spacing w:after="120" w:line="36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56646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بالنسبة </w:t>
      </w:r>
      <w:proofErr w:type="spellStart"/>
      <w:r w:rsidRPr="0056646D">
        <w:rPr>
          <w:rFonts w:asciiTheme="majorBidi" w:hAnsiTheme="majorBidi" w:cstheme="majorBidi" w:hint="cs"/>
          <w:sz w:val="24"/>
          <w:szCs w:val="24"/>
          <w:rtl/>
          <w:lang w:bidi="ar-DZ"/>
        </w:rPr>
        <w:t>لألكلة</w:t>
      </w:r>
      <w:proofErr w:type="spellEnd"/>
      <w:r w:rsidRPr="0056646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الأمين </w:t>
      </w:r>
      <w:proofErr w:type="spellStart"/>
      <w:r w:rsidRPr="0056646D">
        <w:rPr>
          <w:rFonts w:asciiTheme="majorBidi" w:hAnsiTheme="majorBidi" w:cstheme="majorBidi" w:hint="cs"/>
          <w:sz w:val="24"/>
          <w:szCs w:val="24"/>
          <w:rtl/>
          <w:lang w:bidi="ar-DZ"/>
        </w:rPr>
        <w:t>الثالثي</w:t>
      </w:r>
      <w:proofErr w:type="spellEnd"/>
      <w:r w:rsidRPr="0056646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فإنه ينتج رباعي ألكيل </w:t>
      </w:r>
      <w:proofErr w:type="spellStart"/>
      <w:r w:rsidRPr="0056646D">
        <w:rPr>
          <w:rFonts w:asciiTheme="majorBidi" w:hAnsiTheme="majorBidi" w:cstheme="majorBidi" w:hint="cs"/>
          <w:sz w:val="24"/>
          <w:szCs w:val="24"/>
          <w:rtl/>
          <w:lang w:bidi="ar-DZ"/>
        </w:rPr>
        <w:t>أمونيوم</w:t>
      </w:r>
      <w:proofErr w:type="spellEnd"/>
      <w:r w:rsidRPr="0056646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والذي يكون عبارة عن شاردة.</w:t>
      </w:r>
    </w:p>
    <w:p w:rsidR="003537D9" w:rsidRDefault="003537D9" w:rsidP="003537D9">
      <w:pPr>
        <w:tabs>
          <w:tab w:val="left" w:pos="2514"/>
        </w:tabs>
        <w:bidi/>
        <w:spacing w:after="120" w:line="36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56646D" w:rsidRDefault="00691766" w:rsidP="0056646D">
      <w:pPr>
        <w:tabs>
          <w:tab w:val="left" w:pos="2514"/>
        </w:tabs>
        <w:bidi/>
        <w:spacing w:after="120" w:line="360" w:lineRule="auto"/>
        <w:jc w:val="center"/>
        <w:rPr>
          <w:rtl/>
        </w:rPr>
      </w:pPr>
      <w:r>
        <w:object w:dxaOrig="8256" w:dyaOrig="1488">
          <v:shape id="_x0000_i1033" type="#_x0000_t75" style="width:428.25pt;height:58.25pt" o:ole="">
            <v:imagedata r:id="rId24" o:title=""/>
          </v:shape>
          <o:OLEObject Type="Embed" ProgID="ChemDraw.Document.6.0" ShapeID="_x0000_i1033" DrawAspect="Content" ObjectID="_1507273933" r:id="rId25"/>
        </w:object>
      </w:r>
    </w:p>
    <w:p w:rsidR="003537D9" w:rsidRDefault="003537D9" w:rsidP="003537D9">
      <w:pPr>
        <w:tabs>
          <w:tab w:val="left" w:pos="2514"/>
        </w:tabs>
        <w:bidi/>
        <w:spacing w:after="120" w:line="360" w:lineRule="auto"/>
        <w:jc w:val="center"/>
        <w:rPr>
          <w:rtl/>
        </w:rPr>
      </w:pPr>
    </w:p>
    <w:p w:rsidR="0017524E" w:rsidRDefault="002B0DCC" w:rsidP="0017524E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691766">
        <w:rPr>
          <w:rFonts w:asciiTheme="majorBidi" w:hAnsiTheme="majorBidi" w:cstheme="majorBidi" w:hint="cs"/>
          <w:b/>
          <w:bCs/>
          <w:sz w:val="28"/>
          <w:szCs w:val="28"/>
          <w:highlight w:val="green"/>
          <w:rtl/>
          <w:lang w:bidi="ar-DZ"/>
        </w:rPr>
        <w:t>5</w:t>
      </w:r>
      <w:r w:rsidR="00FA4B7E" w:rsidRPr="00691766">
        <w:rPr>
          <w:rFonts w:asciiTheme="majorBidi" w:hAnsiTheme="majorBidi" w:cstheme="majorBidi"/>
          <w:b/>
          <w:bCs/>
          <w:sz w:val="28"/>
          <w:szCs w:val="28"/>
          <w:highlight w:val="green"/>
          <w:rtl/>
          <w:lang w:bidi="ar-DZ"/>
        </w:rPr>
        <w:t>.2.</w:t>
      </w:r>
      <w:r w:rsidR="00FA4B7E" w:rsidRPr="00691766">
        <w:rPr>
          <w:rFonts w:asciiTheme="majorBidi" w:hAnsiTheme="majorBidi" w:cstheme="majorBidi" w:hint="cs"/>
          <w:b/>
          <w:bCs/>
          <w:sz w:val="28"/>
          <w:szCs w:val="28"/>
          <w:highlight w:val="green"/>
          <w:rtl/>
          <w:lang w:bidi="ar-DZ"/>
        </w:rPr>
        <w:t xml:space="preserve"> </w:t>
      </w:r>
      <w:r w:rsidRPr="00691766">
        <w:rPr>
          <w:rFonts w:asciiTheme="majorBidi" w:hAnsiTheme="majorBidi" w:cstheme="majorBidi" w:hint="cs"/>
          <w:b/>
          <w:bCs/>
          <w:sz w:val="28"/>
          <w:szCs w:val="28"/>
          <w:highlight w:val="green"/>
          <w:rtl/>
          <w:lang w:bidi="ar-DZ"/>
        </w:rPr>
        <w:t xml:space="preserve"> </w:t>
      </w:r>
      <w:r w:rsidR="00FA4B7E" w:rsidRPr="00691766">
        <w:rPr>
          <w:rFonts w:asciiTheme="majorBidi" w:hAnsiTheme="majorBidi" w:cstheme="majorBidi" w:hint="cs"/>
          <w:b/>
          <w:bCs/>
          <w:sz w:val="28"/>
          <w:szCs w:val="28"/>
          <w:highlight w:val="green"/>
          <w:rtl/>
          <w:lang w:bidi="ar-DZ"/>
        </w:rPr>
        <w:t xml:space="preserve">تأثير </w:t>
      </w:r>
      <w:r w:rsidR="00FA4B7E" w:rsidRPr="00691766">
        <w:rPr>
          <w:rFonts w:asciiTheme="majorBidi" w:hAnsiTheme="majorBidi" w:cstheme="majorBidi"/>
          <w:b/>
          <w:bCs/>
          <w:sz w:val="28"/>
          <w:szCs w:val="28"/>
          <w:highlight w:val="green"/>
          <w:lang w:bidi="ar-DZ"/>
        </w:rPr>
        <w:t>LiAlH</w:t>
      </w:r>
      <w:r w:rsidR="00FA4B7E" w:rsidRPr="00691766">
        <w:rPr>
          <w:rFonts w:asciiTheme="majorBidi" w:hAnsiTheme="majorBidi" w:cstheme="majorBidi"/>
          <w:b/>
          <w:bCs/>
          <w:sz w:val="28"/>
          <w:szCs w:val="28"/>
          <w:highlight w:val="green"/>
          <w:vertAlign w:val="subscript"/>
          <w:lang w:bidi="ar-DZ"/>
        </w:rPr>
        <w:t>4</w:t>
      </w:r>
      <w:r w:rsidR="00FA4B7E" w:rsidRPr="00691766">
        <w:rPr>
          <w:rFonts w:asciiTheme="majorBidi" w:hAnsiTheme="majorBidi" w:cstheme="majorBidi" w:hint="cs"/>
          <w:b/>
          <w:bCs/>
          <w:sz w:val="28"/>
          <w:szCs w:val="28"/>
          <w:highlight w:val="green"/>
          <w:rtl/>
          <w:lang w:bidi="ar-DZ"/>
        </w:rPr>
        <w:t xml:space="preserve"> على </w:t>
      </w:r>
      <w:proofErr w:type="spellStart"/>
      <w:r w:rsidR="00FA4B7E" w:rsidRPr="00691766">
        <w:rPr>
          <w:rFonts w:asciiTheme="majorBidi" w:hAnsiTheme="majorBidi" w:cstheme="majorBidi" w:hint="cs"/>
          <w:b/>
          <w:bCs/>
          <w:sz w:val="28"/>
          <w:szCs w:val="28"/>
          <w:highlight w:val="green"/>
          <w:rtl/>
          <w:lang w:bidi="ar-DZ"/>
        </w:rPr>
        <w:t>الأميدات</w:t>
      </w:r>
      <w:proofErr w:type="spellEnd"/>
      <w:r w:rsidR="00FA4B7E" w:rsidRPr="00691766">
        <w:rPr>
          <w:rFonts w:asciiTheme="majorBidi" w:hAnsiTheme="majorBidi" w:cstheme="majorBidi" w:hint="cs"/>
          <w:b/>
          <w:bCs/>
          <w:sz w:val="28"/>
          <w:szCs w:val="28"/>
          <w:highlight w:val="green"/>
          <w:rtl/>
          <w:lang w:bidi="ar-DZ"/>
        </w:rPr>
        <w:t xml:space="preserve"> </w:t>
      </w:r>
      <w:r w:rsidR="00FA4B7E" w:rsidRPr="00691766">
        <w:rPr>
          <w:rFonts w:asciiTheme="majorBidi" w:hAnsiTheme="majorBidi" w:cstheme="majorBidi"/>
          <w:b/>
          <w:bCs/>
          <w:sz w:val="28"/>
          <w:szCs w:val="28"/>
          <w:highlight w:val="green"/>
          <w:lang w:bidi="ar-DZ"/>
        </w:rPr>
        <w:t>R-CONH</w:t>
      </w:r>
      <w:r w:rsidR="00FA4B7E" w:rsidRPr="00691766">
        <w:rPr>
          <w:rFonts w:asciiTheme="majorBidi" w:hAnsiTheme="majorBidi" w:cstheme="majorBidi"/>
          <w:b/>
          <w:bCs/>
          <w:sz w:val="28"/>
          <w:szCs w:val="28"/>
          <w:highlight w:val="green"/>
          <w:vertAlign w:val="subscript"/>
          <w:lang w:bidi="ar-DZ"/>
        </w:rPr>
        <w:t>2</w:t>
      </w:r>
      <w:proofErr w:type="spellStart"/>
      <w:r w:rsidR="004E71E1" w:rsidRPr="00691766">
        <w:rPr>
          <w:rFonts w:asciiTheme="majorBidi" w:hAnsiTheme="majorBidi" w:cstheme="majorBidi" w:hint="cs"/>
          <w:b/>
          <w:bCs/>
          <w:sz w:val="28"/>
          <w:szCs w:val="28"/>
          <w:highlight w:val="green"/>
          <w:rtl/>
          <w:lang w:bidi="ar-DZ"/>
        </w:rPr>
        <w:t>:</w:t>
      </w:r>
      <w:proofErr w:type="spellEnd"/>
      <w:r w:rsidR="004E71E1" w:rsidRPr="0017524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17524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17524E" w:rsidRPr="0017524E">
        <w:rPr>
          <w:rFonts w:asciiTheme="majorBidi" w:hAnsiTheme="majorBidi" w:cstheme="majorBidi" w:hint="cs"/>
          <w:sz w:val="24"/>
          <w:szCs w:val="24"/>
          <w:rtl/>
          <w:lang w:bidi="ar-DZ"/>
        </w:rPr>
        <w:t>ترجع</w:t>
      </w:r>
      <w:r w:rsidR="0017524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proofErr w:type="spellStart"/>
      <w:r w:rsidR="0017524E">
        <w:rPr>
          <w:rFonts w:asciiTheme="majorBidi" w:hAnsiTheme="majorBidi" w:cstheme="majorBidi" w:hint="cs"/>
          <w:sz w:val="24"/>
          <w:szCs w:val="24"/>
          <w:rtl/>
          <w:lang w:bidi="ar-DZ"/>
        </w:rPr>
        <w:t>الأميدات</w:t>
      </w:r>
      <w:proofErr w:type="spellEnd"/>
      <w:r w:rsidR="0017524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إلى أمينات في وجود</w:t>
      </w:r>
      <w:r w:rsidR="0017524E" w:rsidRPr="0017524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17524E" w:rsidRPr="0017524E">
        <w:rPr>
          <w:rFonts w:asciiTheme="majorBidi" w:hAnsiTheme="majorBidi" w:cstheme="majorBidi"/>
          <w:sz w:val="24"/>
          <w:szCs w:val="24"/>
          <w:lang w:bidi="ar-DZ"/>
        </w:rPr>
        <w:t>LiAlH</w:t>
      </w:r>
      <w:r w:rsidR="0017524E" w:rsidRPr="0017524E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4</w:t>
      </w:r>
      <w:r w:rsidR="0017524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المتبوع </w:t>
      </w:r>
      <w:proofErr w:type="spellStart"/>
      <w:r w:rsidR="0017524E">
        <w:rPr>
          <w:rFonts w:asciiTheme="majorBidi" w:hAnsiTheme="majorBidi" w:cstheme="majorBidi" w:hint="cs"/>
          <w:sz w:val="24"/>
          <w:szCs w:val="24"/>
          <w:rtl/>
          <w:lang w:bidi="ar-DZ"/>
        </w:rPr>
        <w:t>بالإماهة</w:t>
      </w:r>
      <w:proofErr w:type="spellEnd"/>
      <w:r w:rsidR="0017524E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</w:p>
    <w:p w:rsidR="003537D9" w:rsidRDefault="003537D9" w:rsidP="003537D9">
      <w:pPr>
        <w:bidi/>
        <w:jc w:val="both"/>
        <w:rPr>
          <w:rtl/>
          <w:lang w:bidi="ar-DZ"/>
        </w:rPr>
      </w:pPr>
    </w:p>
    <w:p w:rsidR="005A0F1D" w:rsidRDefault="005A0F1D" w:rsidP="005A0F1D">
      <w:pPr>
        <w:bidi/>
        <w:jc w:val="both"/>
        <w:rPr>
          <w:rtl/>
          <w:lang w:bidi="ar-DZ"/>
        </w:rPr>
      </w:pPr>
    </w:p>
    <w:p w:rsidR="00870662" w:rsidRDefault="005A0F1D" w:rsidP="0017524E">
      <w:pPr>
        <w:tabs>
          <w:tab w:val="left" w:pos="2477"/>
        </w:tabs>
        <w:bidi/>
        <w:jc w:val="center"/>
        <w:rPr>
          <w:rtl/>
        </w:rPr>
      </w:pPr>
      <w:r>
        <w:object w:dxaOrig="5929" w:dyaOrig="1170">
          <v:shape id="_x0000_i1034" type="#_x0000_t75" style="width:344.95pt;height:58.85pt" o:ole="">
            <v:imagedata r:id="rId26" o:title=""/>
          </v:shape>
          <o:OLEObject Type="Embed" ProgID="ChemDraw.Document.6.0" ShapeID="_x0000_i1034" DrawAspect="Content" ObjectID="_1507273934" r:id="rId27"/>
        </w:object>
      </w:r>
    </w:p>
    <w:p w:rsidR="003537D9" w:rsidRDefault="003537D9" w:rsidP="00691766">
      <w:pPr>
        <w:tabs>
          <w:tab w:val="left" w:pos="2477"/>
        </w:tabs>
        <w:bidi/>
        <w:rPr>
          <w:rtl/>
        </w:rPr>
      </w:pPr>
    </w:p>
    <w:p w:rsidR="00691766" w:rsidRDefault="00691766" w:rsidP="00691766">
      <w:pPr>
        <w:tabs>
          <w:tab w:val="left" w:pos="2477"/>
        </w:tabs>
        <w:bidi/>
        <w:rPr>
          <w:rtl/>
        </w:rPr>
      </w:pPr>
    </w:p>
    <w:p w:rsidR="00691766" w:rsidRDefault="00691766" w:rsidP="00691766">
      <w:pPr>
        <w:tabs>
          <w:tab w:val="left" w:pos="2477"/>
        </w:tabs>
        <w:bidi/>
        <w:rPr>
          <w:rtl/>
        </w:rPr>
      </w:pPr>
    </w:p>
    <w:p w:rsidR="00691766" w:rsidRDefault="00691766" w:rsidP="00691766">
      <w:pPr>
        <w:tabs>
          <w:tab w:val="left" w:pos="2477"/>
        </w:tabs>
        <w:bidi/>
        <w:rPr>
          <w:rtl/>
        </w:rPr>
      </w:pPr>
    </w:p>
    <w:p w:rsidR="00691766" w:rsidRDefault="00691766" w:rsidP="00691766">
      <w:pPr>
        <w:tabs>
          <w:tab w:val="left" w:pos="2477"/>
        </w:tabs>
        <w:bidi/>
        <w:rPr>
          <w:rtl/>
          <w:lang w:bidi="ar-DZ"/>
        </w:rPr>
      </w:pPr>
    </w:p>
    <w:p w:rsidR="002B0DCC" w:rsidRDefault="00691766" w:rsidP="002B0DCC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spellStart"/>
      <w:r w:rsidRPr="00691766">
        <w:rPr>
          <w:rFonts w:asciiTheme="majorBidi" w:hAnsiTheme="majorBidi" w:cstheme="majorBidi" w:hint="cs"/>
          <w:b/>
          <w:bCs/>
          <w:color w:val="0000FF"/>
          <w:sz w:val="24"/>
          <w:szCs w:val="24"/>
          <w:highlight w:val="blue"/>
          <w:rtl/>
          <w:lang w:bidi="ar-DZ"/>
        </w:rPr>
        <w:lastRenderedPageBreak/>
        <w:t>.</w:t>
      </w:r>
      <w:r w:rsidR="00870662" w:rsidRPr="00691766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  <w:highlight w:val="blue"/>
          <w:rtl/>
          <w:lang w:bidi="ar-DZ"/>
        </w:rPr>
        <w:t>ملاحظة:</w:t>
      </w:r>
      <w:proofErr w:type="spellEnd"/>
      <w:r w:rsidR="00870662" w:rsidRPr="00870662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</w:t>
      </w:r>
      <w:r w:rsidR="0087066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إذا كان </w:t>
      </w:r>
      <w:proofErr w:type="spellStart"/>
      <w:r w:rsidR="00870662">
        <w:rPr>
          <w:rFonts w:asciiTheme="majorBidi" w:hAnsiTheme="majorBidi" w:cstheme="majorBidi" w:hint="cs"/>
          <w:sz w:val="24"/>
          <w:szCs w:val="24"/>
          <w:rtl/>
          <w:lang w:bidi="ar-DZ"/>
        </w:rPr>
        <w:t>الأميد</w:t>
      </w:r>
      <w:proofErr w:type="spellEnd"/>
      <w:r w:rsidR="0087066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أحادي الاستبدال نحصل على أمين </w:t>
      </w:r>
      <w:proofErr w:type="spellStart"/>
      <w:r w:rsidR="00870662">
        <w:rPr>
          <w:rFonts w:asciiTheme="majorBidi" w:hAnsiTheme="majorBidi" w:cstheme="majorBidi" w:hint="cs"/>
          <w:sz w:val="24"/>
          <w:szCs w:val="24"/>
          <w:rtl/>
          <w:lang w:bidi="ar-DZ"/>
        </w:rPr>
        <w:t>ثانوي،</w:t>
      </w:r>
      <w:proofErr w:type="spellEnd"/>
      <w:r w:rsidR="0087066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أما ثنائي الاستبدال فنحصل على أمين </w:t>
      </w:r>
      <w:proofErr w:type="spellStart"/>
      <w:r w:rsidR="00870662">
        <w:rPr>
          <w:rFonts w:asciiTheme="majorBidi" w:hAnsiTheme="majorBidi" w:cstheme="majorBidi" w:hint="cs"/>
          <w:sz w:val="24"/>
          <w:szCs w:val="24"/>
          <w:rtl/>
          <w:lang w:bidi="ar-DZ"/>
        </w:rPr>
        <w:t>ثالثي</w:t>
      </w:r>
      <w:proofErr w:type="spellEnd"/>
      <w:r w:rsidR="00870662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</w:p>
    <w:p w:rsidR="003537D9" w:rsidRPr="002B0DCC" w:rsidRDefault="003537D9" w:rsidP="003537D9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B0DCC" w:rsidRDefault="005A0F1D" w:rsidP="002B0DCC">
      <w:pPr>
        <w:tabs>
          <w:tab w:val="left" w:pos="2639"/>
        </w:tabs>
        <w:bidi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object w:dxaOrig="6724" w:dyaOrig="3956">
          <v:shape id="_x0000_i1035" type="#_x0000_t75" style="width:348.75pt;height:170.9pt" o:ole="">
            <v:imagedata r:id="rId28" o:title=""/>
          </v:shape>
          <o:OLEObject Type="Embed" ProgID="ChemDraw.Document.6.0" ShapeID="_x0000_i1035" DrawAspect="Content" ObjectID="_1507273935" r:id="rId29"/>
        </w:object>
      </w:r>
    </w:p>
    <w:p w:rsidR="003537D9" w:rsidRDefault="002B0DCC" w:rsidP="003537D9">
      <w:pPr>
        <w:tabs>
          <w:tab w:val="left" w:pos="2639"/>
        </w:tabs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ab/>
      </w:r>
    </w:p>
    <w:p w:rsidR="005A0F1D" w:rsidRDefault="005A0F1D" w:rsidP="005A0F1D">
      <w:pPr>
        <w:tabs>
          <w:tab w:val="left" w:pos="2639"/>
        </w:tabs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E86B3B" w:rsidRDefault="002B0DCC" w:rsidP="00AA3E02">
      <w:pPr>
        <w:tabs>
          <w:tab w:val="left" w:pos="2639"/>
        </w:tabs>
        <w:bidi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691766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DZ"/>
        </w:rPr>
        <w:t>6</w:t>
      </w:r>
      <w:r w:rsidRPr="00691766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bidi="ar-DZ"/>
        </w:rPr>
        <w:t>.2.</w:t>
      </w:r>
      <w:r w:rsidRPr="00691766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DZ"/>
        </w:rPr>
        <w:t xml:space="preserve">  إرجاع المركبات </w:t>
      </w:r>
      <w:proofErr w:type="spellStart"/>
      <w:r w:rsidRPr="00691766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DZ"/>
        </w:rPr>
        <w:t>النترية</w:t>
      </w:r>
      <w:proofErr w:type="spellEnd"/>
      <w:r w:rsidRPr="00691766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DZ"/>
        </w:rPr>
        <w:t xml:space="preserve"> </w:t>
      </w:r>
      <w:r w:rsidRPr="00691766">
        <w:rPr>
          <w:rFonts w:asciiTheme="majorBidi" w:hAnsiTheme="majorBidi" w:cstheme="majorBidi"/>
          <w:b/>
          <w:bCs/>
          <w:sz w:val="24"/>
          <w:szCs w:val="24"/>
          <w:highlight w:val="yellow"/>
          <w:lang w:bidi="ar-DZ"/>
        </w:rPr>
        <w:t>R-NO</w:t>
      </w:r>
      <w:r w:rsidRPr="00691766">
        <w:rPr>
          <w:rFonts w:asciiTheme="majorBidi" w:hAnsiTheme="majorBidi" w:cstheme="majorBidi"/>
          <w:b/>
          <w:bCs/>
          <w:sz w:val="24"/>
          <w:szCs w:val="24"/>
          <w:highlight w:val="yellow"/>
          <w:vertAlign w:val="subscript"/>
          <w:lang w:bidi="ar-DZ"/>
        </w:rPr>
        <w:t>2</w:t>
      </w:r>
      <w:proofErr w:type="spellStart"/>
      <w:r w:rsidRPr="00691766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DZ"/>
        </w:rPr>
        <w:t>:</w:t>
      </w:r>
      <w:proofErr w:type="spellEnd"/>
      <w:r w:rsidRPr="0017524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17524E">
        <w:rPr>
          <w:rFonts w:asciiTheme="majorBidi" w:hAnsiTheme="majorBidi" w:cstheme="majorBidi" w:hint="cs"/>
          <w:sz w:val="24"/>
          <w:szCs w:val="24"/>
          <w:rtl/>
          <w:lang w:bidi="ar-DZ"/>
        </w:rPr>
        <w:t>ترجع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مركبات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النترو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إلى أمينات أولية حيث يستخدم الهيدروجين </w:t>
      </w:r>
      <w:r>
        <w:rPr>
          <w:rFonts w:asciiTheme="majorBidi" w:hAnsiTheme="majorBidi" w:cstheme="majorBidi"/>
          <w:sz w:val="24"/>
          <w:szCs w:val="24"/>
          <w:lang w:bidi="ar-DZ"/>
        </w:rPr>
        <w:t>H</w:t>
      </w:r>
      <w:r w:rsidRPr="002B0DCC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2</w:t>
      </w:r>
      <w:r w:rsidR="00E86B3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AA3E0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كمتفاعل </w:t>
      </w:r>
      <w:r w:rsidR="00E86B3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في وجود </w:t>
      </w:r>
      <w:r w:rsidR="00E86B3B">
        <w:rPr>
          <w:rFonts w:asciiTheme="majorBidi" w:hAnsiTheme="majorBidi" w:cstheme="majorBidi"/>
          <w:sz w:val="24"/>
          <w:szCs w:val="24"/>
          <w:lang w:bidi="ar-DZ"/>
        </w:rPr>
        <w:t>Ni</w:t>
      </w:r>
      <w:r w:rsidR="00E86B3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أو </w:t>
      </w:r>
      <w:r w:rsidR="00E86B3B">
        <w:rPr>
          <w:rFonts w:asciiTheme="majorBidi" w:hAnsiTheme="majorBidi" w:cstheme="majorBidi"/>
          <w:sz w:val="24"/>
          <w:szCs w:val="24"/>
          <w:lang w:val="en-US" w:bidi="ar-DZ"/>
        </w:rPr>
        <w:t xml:space="preserve"> Pt</w:t>
      </w:r>
      <w:r w:rsidR="00E86B3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E86B3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proofErr w:type="spellStart"/>
      <w:r w:rsidR="00E86B3B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  <w:proofErr w:type="spellEnd"/>
      <w:r w:rsidR="00E86B3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كما يمكن استعمال </w:t>
      </w:r>
      <w:r w:rsidR="00E86B3B" w:rsidRPr="0017524E">
        <w:rPr>
          <w:rFonts w:asciiTheme="majorBidi" w:hAnsiTheme="majorBidi" w:cstheme="majorBidi"/>
          <w:sz w:val="24"/>
          <w:szCs w:val="24"/>
          <w:lang w:bidi="ar-DZ"/>
        </w:rPr>
        <w:t>LiAlH</w:t>
      </w:r>
      <w:r w:rsidR="00E86B3B" w:rsidRPr="0017524E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4</w:t>
      </w:r>
      <w:r w:rsidR="00E86B3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المتبوع </w:t>
      </w:r>
      <w:proofErr w:type="spellStart"/>
      <w:r w:rsidR="00E86B3B">
        <w:rPr>
          <w:rFonts w:asciiTheme="majorBidi" w:hAnsiTheme="majorBidi" w:cstheme="majorBidi" w:hint="cs"/>
          <w:sz w:val="24"/>
          <w:szCs w:val="24"/>
          <w:rtl/>
          <w:lang w:bidi="ar-DZ"/>
        </w:rPr>
        <w:t>بالإماهة</w:t>
      </w:r>
      <w:proofErr w:type="spellEnd"/>
      <w:r w:rsidR="00E86B3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أو استعمال </w:t>
      </w:r>
      <w:r w:rsidR="00E86B3B">
        <w:rPr>
          <w:rFonts w:asciiTheme="majorBidi" w:hAnsiTheme="majorBidi" w:cstheme="majorBidi"/>
          <w:sz w:val="24"/>
          <w:szCs w:val="24"/>
          <w:lang w:bidi="ar-DZ"/>
        </w:rPr>
        <w:t>Fe</w:t>
      </w:r>
      <w:r w:rsidR="00E86B3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في وجود </w:t>
      </w:r>
      <w:proofErr w:type="spellStart"/>
      <w:r w:rsidR="00E86B3B">
        <w:rPr>
          <w:rFonts w:asciiTheme="majorBidi" w:hAnsiTheme="majorBidi" w:cstheme="majorBidi"/>
          <w:sz w:val="24"/>
          <w:szCs w:val="24"/>
          <w:lang w:val="en-US" w:bidi="ar-DZ"/>
        </w:rPr>
        <w:t>HCl</w:t>
      </w:r>
      <w:proofErr w:type="spellEnd"/>
      <w:r w:rsidR="00E86B3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proofErr w:type="spellStart"/>
      <w:r w:rsidR="00E86B3B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  <w:proofErr w:type="spellEnd"/>
    </w:p>
    <w:p w:rsidR="003537D9" w:rsidRDefault="003537D9" w:rsidP="003537D9">
      <w:pPr>
        <w:tabs>
          <w:tab w:val="left" w:pos="2639"/>
        </w:tabs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1B15AF" w:rsidRDefault="005A0F1D" w:rsidP="00E86B3B">
      <w:pPr>
        <w:bidi/>
        <w:jc w:val="center"/>
        <w:rPr>
          <w:rtl/>
        </w:rPr>
      </w:pPr>
      <w:r>
        <w:object w:dxaOrig="8231" w:dyaOrig="2011">
          <v:shape id="_x0000_i1036" type="#_x0000_t75" style="width:418.25pt;height:84.5pt" o:ole="">
            <v:imagedata r:id="rId30" o:title=""/>
          </v:shape>
          <o:OLEObject Type="Embed" ProgID="ChemDraw.Document.6.0" ShapeID="_x0000_i1036" DrawAspect="Content" ObjectID="_1507273936" r:id="rId31"/>
        </w:object>
      </w:r>
    </w:p>
    <w:p w:rsidR="00283A58" w:rsidRPr="005A0F1D" w:rsidRDefault="00283A58" w:rsidP="001B15AF">
      <w:pPr>
        <w:bidi/>
        <w:jc w:val="center"/>
        <w:rPr>
          <w:rFonts w:asciiTheme="majorBidi" w:hAnsiTheme="majorBidi" w:cstheme="majorBidi"/>
          <w:sz w:val="16"/>
          <w:szCs w:val="16"/>
          <w:rtl/>
          <w:lang w:bidi="ar-DZ"/>
        </w:rPr>
      </w:pPr>
    </w:p>
    <w:p w:rsidR="003537D9" w:rsidRPr="005A0F1D" w:rsidRDefault="003537D9" w:rsidP="003537D9">
      <w:pPr>
        <w:bidi/>
        <w:jc w:val="center"/>
        <w:rPr>
          <w:rFonts w:asciiTheme="majorBidi" w:hAnsiTheme="majorBidi" w:cstheme="majorBidi"/>
          <w:sz w:val="16"/>
          <w:szCs w:val="16"/>
          <w:rtl/>
          <w:lang w:bidi="ar-DZ"/>
        </w:rPr>
      </w:pPr>
    </w:p>
    <w:p w:rsidR="002B0DCC" w:rsidRDefault="00283A58" w:rsidP="00283A58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5A0F1D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DZ"/>
        </w:rPr>
        <w:t>7</w:t>
      </w:r>
      <w:r w:rsidRPr="005A0F1D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bidi="ar-DZ"/>
        </w:rPr>
        <w:t>.2.</w:t>
      </w:r>
      <w:r w:rsidRPr="005A0F1D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DZ"/>
        </w:rPr>
        <w:t xml:space="preserve">  إرجاع </w:t>
      </w:r>
      <w:proofErr w:type="spellStart"/>
      <w:r w:rsidRPr="005A0F1D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DZ"/>
        </w:rPr>
        <w:t>النتريلات</w:t>
      </w:r>
      <w:proofErr w:type="spellEnd"/>
      <w:r w:rsidRPr="005A0F1D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DZ"/>
        </w:rPr>
        <w:t xml:space="preserve"> </w:t>
      </w:r>
      <w:r w:rsidRPr="005A0F1D">
        <w:rPr>
          <w:rFonts w:asciiTheme="majorBidi" w:hAnsiTheme="majorBidi" w:cstheme="majorBidi"/>
          <w:b/>
          <w:bCs/>
          <w:sz w:val="24"/>
          <w:szCs w:val="24"/>
          <w:highlight w:val="yellow"/>
          <w:lang w:bidi="ar-DZ"/>
        </w:rPr>
        <w:t>R-C</w:t>
      </w:r>
      <w:r w:rsidR="00AA3E02">
        <w:rPr>
          <w:rFonts w:asciiTheme="majorBidi" w:hAnsiTheme="majorBidi" w:cstheme="majorBidi"/>
          <w:b/>
          <w:bCs/>
          <w:sz w:val="24"/>
          <w:szCs w:val="24"/>
          <w:highlight w:val="yellow"/>
          <w:lang w:bidi="ar-DZ"/>
        </w:rPr>
        <w:sym w:font="Symbol" w:char="F0BA"/>
      </w:r>
      <w:r w:rsidRPr="005A0F1D">
        <w:rPr>
          <w:rFonts w:asciiTheme="majorBidi" w:hAnsiTheme="majorBidi" w:cstheme="majorBidi"/>
          <w:b/>
          <w:bCs/>
          <w:sz w:val="24"/>
          <w:szCs w:val="24"/>
          <w:highlight w:val="yellow"/>
          <w:lang w:bidi="ar-DZ"/>
        </w:rPr>
        <w:t>N</w:t>
      </w:r>
      <w:proofErr w:type="spellStart"/>
      <w:r w:rsidRPr="005A0F1D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DZ"/>
        </w:rPr>
        <w:t>:</w:t>
      </w:r>
      <w:proofErr w:type="spellEnd"/>
      <w:r w:rsidRPr="005A0F1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17524E">
        <w:rPr>
          <w:rFonts w:asciiTheme="majorBidi" w:hAnsiTheme="majorBidi" w:cstheme="majorBidi" w:hint="cs"/>
          <w:sz w:val="24"/>
          <w:szCs w:val="24"/>
          <w:rtl/>
          <w:lang w:bidi="ar-DZ"/>
        </w:rPr>
        <w:t>ترجع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proofErr w:type="spellStart"/>
      <w:r w:rsidR="00C0009A">
        <w:rPr>
          <w:rFonts w:asciiTheme="majorBidi" w:hAnsiTheme="majorBidi" w:cstheme="majorBidi" w:hint="cs"/>
          <w:sz w:val="24"/>
          <w:szCs w:val="24"/>
          <w:rtl/>
          <w:lang w:bidi="ar-DZ"/>
        </w:rPr>
        <w:t>النتريلات</w:t>
      </w:r>
      <w:proofErr w:type="spellEnd"/>
      <w:r w:rsidR="00C0009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إلى أمينات أولية في وجود  </w:t>
      </w:r>
      <w:r w:rsidR="00C0009A" w:rsidRPr="00C0009A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C0009A" w:rsidRPr="0017524E">
        <w:rPr>
          <w:rFonts w:asciiTheme="majorBidi" w:hAnsiTheme="majorBidi" w:cstheme="majorBidi"/>
          <w:sz w:val="24"/>
          <w:szCs w:val="24"/>
          <w:lang w:bidi="ar-DZ"/>
        </w:rPr>
        <w:t>LiAlH</w:t>
      </w:r>
      <w:r w:rsidR="00C0009A" w:rsidRPr="0017524E">
        <w:rPr>
          <w:rFonts w:asciiTheme="majorBidi" w:hAnsiTheme="majorBidi" w:cstheme="majorBidi"/>
          <w:sz w:val="24"/>
          <w:szCs w:val="24"/>
          <w:vertAlign w:val="subscript"/>
          <w:lang w:bidi="ar-DZ"/>
        </w:rPr>
        <w:t>4</w:t>
      </w:r>
      <w:r w:rsidR="00C0009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أو </w:t>
      </w:r>
      <w:r w:rsidR="00C0009A">
        <w:rPr>
          <w:rFonts w:asciiTheme="majorBidi" w:hAnsiTheme="majorBidi" w:cstheme="majorBidi"/>
          <w:sz w:val="24"/>
          <w:szCs w:val="24"/>
          <w:lang w:bidi="ar-DZ"/>
        </w:rPr>
        <w:t>Ni</w:t>
      </w:r>
      <w:r w:rsidR="00C0009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أو </w:t>
      </w:r>
      <w:r w:rsidR="00C0009A">
        <w:rPr>
          <w:rFonts w:asciiTheme="majorBidi" w:hAnsiTheme="majorBidi" w:cstheme="majorBidi"/>
          <w:sz w:val="24"/>
          <w:szCs w:val="24"/>
          <w:lang w:bidi="ar-DZ"/>
        </w:rPr>
        <w:t>Pd</w:t>
      </w:r>
      <w:proofErr w:type="spellStart"/>
      <w:r w:rsidR="00C0009A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  <w:proofErr w:type="spellEnd"/>
    </w:p>
    <w:p w:rsidR="003537D9" w:rsidRDefault="003537D9" w:rsidP="003537D9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5A0F1D" w:rsidRDefault="005A0F1D" w:rsidP="00C0009A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object w:dxaOrig="6590" w:dyaOrig="618">
          <v:shape id="_x0000_i1037" type="#_x0000_t75" style="width:397.55pt;height:28.15pt" o:ole="">
            <v:imagedata r:id="rId32" o:title=""/>
          </v:shape>
          <o:OLEObject Type="Embed" ProgID="ChemDraw.Document.6.0" ShapeID="_x0000_i1037" DrawAspect="Content" ObjectID="_1507273937" r:id="rId33"/>
        </w:object>
      </w:r>
    </w:p>
    <w:p w:rsidR="005A0F1D" w:rsidRPr="005A0F1D" w:rsidRDefault="005A0F1D" w:rsidP="005A0F1D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C0009A" w:rsidRPr="00B50FA5" w:rsidRDefault="00C0009A" w:rsidP="00DA5AD1">
      <w:pPr>
        <w:tabs>
          <w:tab w:val="left" w:pos="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FFFF00"/>
          <w:sz w:val="40"/>
          <w:szCs w:val="40"/>
          <w:rtl/>
          <w:lang w:bidi="ar-DZ"/>
        </w:rPr>
      </w:pPr>
    </w:p>
    <w:sectPr w:rsidR="00C0009A" w:rsidRPr="00B50FA5" w:rsidSect="001B15AF">
      <w:headerReference w:type="even" r:id="rId34"/>
      <w:headerReference w:type="default" r:id="rId35"/>
      <w:footerReference w:type="default" r:id="rId36"/>
      <w:headerReference w:type="first" r:id="rId37"/>
      <w:pgSz w:w="11906" w:h="16838"/>
      <w:pgMar w:top="1843" w:right="1133" w:bottom="993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D28" w:rsidRDefault="00F83D28" w:rsidP="00DB79F5">
      <w:pPr>
        <w:spacing w:after="0" w:line="240" w:lineRule="auto"/>
      </w:pPr>
      <w:r>
        <w:separator/>
      </w:r>
    </w:p>
  </w:endnote>
  <w:endnote w:type="continuationSeparator" w:id="0">
    <w:p w:rsidR="00F83D28" w:rsidRDefault="00F83D28" w:rsidP="00DB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C5" w:rsidRPr="008B1085" w:rsidRDefault="00CF7BC5" w:rsidP="00011DFD">
    <w:pPr>
      <w:pStyle w:val="Pieddepage"/>
      <w:ind w:hanging="567"/>
      <w:rPr>
        <w:rFonts w:asciiTheme="majorBidi" w:hAnsiTheme="majorBidi" w:cstheme="majorBidi"/>
        <w:b/>
        <w:bCs/>
        <w:sz w:val="28"/>
        <w:szCs w:val="28"/>
      </w:rPr>
    </w:pPr>
  </w:p>
  <w:p w:rsidR="00CF7BC5" w:rsidRDefault="00CF7BC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D28" w:rsidRDefault="00F83D28" w:rsidP="00DB79F5">
      <w:pPr>
        <w:spacing w:after="0" w:line="240" w:lineRule="auto"/>
      </w:pPr>
      <w:r>
        <w:separator/>
      </w:r>
    </w:p>
  </w:footnote>
  <w:footnote w:type="continuationSeparator" w:id="0">
    <w:p w:rsidR="00F83D28" w:rsidRDefault="00F83D28" w:rsidP="00DB7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C77" w:rsidRDefault="006B47E3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7641" o:spid="_x0000_s10246" type="#_x0000_t75" style="position:absolute;margin-left:0;margin-top:0;width:481.75pt;height:639.05pt;z-index:-251654144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AD1" w:rsidRDefault="006B47E3" w:rsidP="00DA5AD1">
    <w:pPr>
      <w:pStyle w:val="En-tte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7642" o:spid="_x0000_s10247" type="#_x0000_t75" style="position:absolute;left:0;text-align:left;margin-left:0;margin-top:0;width:481.75pt;height:639.05pt;z-index:-251653120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3" type="#_x0000_t202" style="position:absolute;left:0;text-align:left;margin-left:6.85pt;margin-top:-1.4pt;width:36pt;height:23.2pt;z-index:251660288" strokecolor="red">
          <v:textbox inset=".5mm,1.5mm,.5mm">
            <w:txbxContent>
              <w:p w:rsidR="00011DFD" w:rsidRPr="005A0F1D" w:rsidRDefault="006B47E3" w:rsidP="00011DFD">
                <w:pPr>
                  <w:pStyle w:val="Pieddepage"/>
                  <w:jc w:val="center"/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  <w:lang w:bidi="ar-DZ"/>
                  </w:rPr>
                </w:pPr>
                <w:r w:rsidRPr="005A0F1D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fldChar w:fldCharType="begin"/>
                </w:r>
                <w:r w:rsidR="00011DFD" w:rsidRPr="005A0F1D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instrText xml:space="preserve"> PAGE   \* MERGEFORMAT </w:instrText>
                </w:r>
                <w:r w:rsidRPr="005A0F1D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fldChar w:fldCharType="separate"/>
                </w:r>
                <w:r w:rsidR="00692AA8">
                  <w:rPr>
                    <w:rFonts w:asciiTheme="majorBidi" w:hAnsiTheme="majorBidi" w:cstheme="majorBidi"/>
                    <w:b/>
                    <w:bCs/>
                    <w:noProof/>
                    <w:sz w:val="28"/>
                    <w:szCs w:val="28"/>
                  </w:rPr>
                  <w:t>12</w:t>
                </w:r>
                <w:r w:rsidRPr="005A0F1D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/>
        </v:shape>
      </w:pict>
    </w:r>
    <w:r>
      <w:rPr>
        <w:noProof/>
      </w:rPr>
      <w:pict>
        <v:shape id="_x0000_s10242" type="#_x0000_t202" style="position:absolute;left:0;text-align:left;margin-left:-29.8pt;margin-top:3.35pt;width:531pt;height:23.5pt;z-index:251659264" strokecolor="white" strokeweight="0">
          <v:textbox style="mso-next-textbox:#_x0000_s10242" inset=".5mm,.6mm,.5mm,.3mm">
            <w:txbxContent>
              <w:p w:rsidR="00011DFD" w:rsidRPr="00C02D99" w:rsidRDefault="00011DFD" w:rsidP="00AA3E02">
                <w:pPr>
                  <w:jc w:val="right"/>
                  <w:rPr>
                    <w:rFonts w:asciiTheme="majorBidi" w:eastAsia="Arial Unicode MS" w:hAnsiTheme="majorBidi" w:cstheme="majorBidi"/>
                    <w:b/>
                    <w:bCs/>
                    <w:sz w:val="32"/>
                    <w:szCs w:val="32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u w:val="single"/>
                    <w:rtl/>
                    <w:lang w:bidi="ar-DZ"/>
                  </w:rPr>
                  <w:t xml:space="preserve">    </w:t>
                </w:r>
                <w:r w:rsidR="008C5957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u w:val="single"/>
                    <w:rtl/>
                    <w:lang w:bidi="ar-DZ"/>
                  </w:rPr>
                  <w:t xml:space="preserve">هندســة الطـرائق </w:t>
                </w:r>
                <w:r w:rsidR="008C5957">
                  <w:rPr>
                    <w:rFonts w:asciiTheme="majorBidi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  <w:lang w:bidi="ar-DZ"/>
                  </w:rPr>
                  <w:t xml:space="preserve"> </w:t>
                </w:r>
                <w:r w:rsidR="008C5957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u w:val="single"/>
                    <w:rtl/>
                    <w:lang w:bidi="ar-DZ"/>
                  </w:rPr>
                  <w:t xml:space="preserve"> </w:t>
                </w:r>
                <w:proofErr w:type="spellStart"/>
                <w:r w:rsidR="008C5957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u w:val="single"/>
                    <w:rtl/>
                    <w:lang w:bidi="ar-DZ"/>
                  </w:rPr>
                  <w:t>/</w:t>
                </w:r>
                <w:proofErr w:type="spellEnd"/>
                <w:r w:rsidR="008C5957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u w:val="single"/>
                    <w:rtl/>
                    <w:lang w:bidi="ar-DZ"/>
                  </w:rPr>
                  <w:t xml:space="preserve"> </w:t>
                </w:r>
                <w:r w:rsidR="005C3EBC">
                  <w:rPr>
                    <w:rFonts w:asciiTheme="majorBidi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  <w:lang w:bidi="ar-DZ"/>
                  </w:rPr>
                  <w:t xml:space="preserve">  </w:t>
                </w:r>
                <w:proofErr w:type="spellStart"/>
                <w:r w:rsidR="005C3EBC">
                  <w:rPr>
                    <w:rFonts w:asciiTheme="majorBidi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  <w:lang w:bidi="ar-DZ"/>
                  </w:rPr>
                  <w:t>المجال:</w:t>
                </w:r>
                <w:proofErr w:type="spellEnd"/>
                <w:r w:rsidR="005C3EBC">
                  <w:rPr>
                    <w:rFonts w:asciiTheme="majorBidi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  <w:lang w:bidi="ar-DZ"/>
                  </w:rPr>
                  <w:t xml:space="preserve"> </w:t>
                </w:r>
                <w:r w:rsidR="005C3EBC">
                  <w:rPr>
                    <w:rFonts w:asciiTheme="majorBidi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  <w:lang w:val="en-US" w:bidi="ar-DZ"/>
                  </w:rPr>
                  <w:t>الكيمياء العضوية</w:t>
                </w:r>
                <w:r w:rsidR="005C3EBC">
                  <w:rPr>
                    <w:rFonts w:asciiTheme="majorBidi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  <w:lang w:bidi="ar-DZ"/>
                  </w:rPr>
                  <w:t xml:space="preserve">   </w:t>
                </w:r>
                <w:proofErr w:type="spellStart"/>
                <w:proofErr w:type="gramStart"/>
                <w:r w:rsidR="005C3EBC" w:rsidRPr="00EE3B9F">
                  <w:rPr>
                    <w:rFonts w:asciiTheme="majorBidi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  <w:lang w:bidi="ar-DZ"/>
                  </w:rPr>
                  <w:t>/</w:t>
                </w:r>
                <w:proofErr w:type="spellEnd"/>
                <w:r w:rsidR="005C3EBC" w:rsidRPr="00EE3B9F">
                  <w:rPr>
                    <w:rFonts w:asciiTheme="majorBidi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  <w:lang w:bidi="ar-DZ"/>
                  </w:rPr>
                  <w:t xml:space="preserve">  </w:t>
                </w:r>
                <w:r w:rsidR="001B15AF">
                  <w:rPr>
                    <w:rFonts w:asciiTheme="majorBidi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  <w:lang w:val="en-US" w:bidi="ar-DZ"/>
                  </w:rPr>
                  <w:t>الأمينات</w:t>
                </w:r>
                <w:proofErr w:type="gramEnd"/>
                <w:r w:rsidRPr="00EE3B9F">
                  <w:rPr>
                    <w:rFonts w:asciiTheme="majorBidi" w:eastAsia="Arial Unicode MS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</w:rPr>
                  <w:t xml:space="preserve">         </w:t>
                </w:r>
                <w:r w:rsidR="00EE3B9F">
                  <w:rPr>
                    <w:rFonts w:asciiTheme="majorBidi" w:eastAsia="Arial Unicode MS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</w:rPr>
                  <w:t xml:space="preserve">     </w:t>
                </w:r>
                <w:r>
                  <w:rPr>
                    <w:rFonts w:asciiTheme="majorBidi" w:eastAsia="Arial Unicode MS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</w:rPr>
                  <w:t xml:space="preserve">   </w:t>
                </w:r>
                <w:r w:rsidR="00EE3B9F">
                  <w:rPr>
                    <w:rFonts w:asciiTheme="majorBidi" w:eastAsia="Arial Unicode MS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</w:rPr>
                  <w:t xml:space="preserve">           </w:t>
                </w:r>
                <w:r>
                  <w:rPr>
                    <w:rFonts w:asciiTheme="majorBidi" w:eastAsia="Arial Unicode MS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</w:rPr>
                  <w:t xml:space="preserve">         </w:t>
                </w:r>
                <w:r w:rsidR="00AA3E02">
                  <w:rPr>
                    <w:rFonts w:asciiTheme="majorBidi" w:eastAsia="Arial Unicode MS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  <w:lang w:bidi="ar-DZ"/>
                  </w:rPr>
                  <w:t xml:space="preserve">               </w:t>
                </w:r>
                <w:r>
                  <w:rPr>
                    <w:rFonts w:asciiTheme="majorBidi" w:eastAsia="Arial Unicode MS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</w:rPr>
                  <w:t xml:space="preserve">                                                            </w:t>
                </w:r>
                <w:r w:rsidR="001B15AF">
                  <w:rPr>
                    <w:rFonts w:asciiTheme="majorBidi" w:eastAsia="Arial Unicode MS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</w:rPr>
                  <w:t xml:space="preserve">              </w:t>
                </w:r>
                <w:r>
                  <w:rPr>
                    <w:rFonts w:asciiTheme="majorBidi" w:eastAsia="Arial Unicode MS" w:hAnsiTheme="majorBidi" w:cstheme="majorBidi" w:hint="cs"/>
                    <w:b/>
                    <w:bCs/>
                    <w:sz w:val="18"/>
                    <w:szCs w:val="18"/>
                    <w:u w:val="single"/>
                    <w:rtl/>
                  </w:rPr>
                  <w:t xml:space="preserve">                       </w:t>
                </w:r>
              </w:p>
              <w:p w:rsidR="00011DFD" w:rsidRPr="00011DFD" w:rsidRDefault="00011DFD" w:rsidP="00011DFD">
                <w:pPr>
                  <w:jc w:val="right"/>
                  <w:rPr>
                    <w:rFonts w:asciiTheme="majorBidi" w:hAnsiTheme="majorBidi" w:cstheme="majorBidi"/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</w:pPr>
                <w:r w:rsidRPr="00011DFD">
                  <w:rPr>
                    <w:rFonts w:asciiTheme="majorBidi" w:hAnsiTheme="majorBidi" w:cstheme="majorBidi"/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 xml:space="preserve">                                                                                                                     </w:t>
                </w:r>
                <w:r>
                  <w:rPr>
                    <w:rFonts w:asciiTheme="majorBidi" w:hAnsiTheme="majorBidi" w:cstheme="majorBidi"/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 xml:space="preserve">            </w:t>
                </w:r>
                <w:r>
                  <w:rPr>
                    <w:rFonts w:asciiTheme="majorBidi" w:hAnsiTheme="majorBidi" w:cstheme="majorBidi" w:hint="cs"/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 xml:space="preserve"> </w:t>
                </w:r>
                <w:r w:rsidRPr="00011DFD">
                  <w:rPr>
                    <w:rFonts w:asciiTheme="majorBidi" w:hAnsiTheme="majorBidi" w:cstheme="majorBidi"/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 xml:space="preserve">              </w:t>
                </w:r>
                <w:r>
                  <w:rPr>
                    <w:rFonts w:asciiTheme="majorBidi" w:hAnsiTheme="majorBidi" w:cstheme="majorBidi" w:hint="cs"/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 xml:space="preserve">                          </w:t>
                </w:r>
                <w:r w:rsidRPr="00011DFD">
                  <w:rPr>
                    <w:rFonts w:asciiTheme="majorBidi" w:hAnsiTheme="majorBidi" w:cstheme="majorBidi"/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 xml:space="preserve">                     </w:t>
                </w:r>
                <w:proofErr w:type="spellStart"/>
                <w:r w:rsidRPr="00011DFD">
                  <w:rPr>
                    <w:rFonts w:asciiTheme="majorBidi" w:hAnsiTheme="majorBidi" w:cstheme="majorBidi"/>
                    <w:b/>
                    <w:bCs/>
                    <w:color w:val="FFFFFF"/>
                    <w:sz w:val="16"/>
                    <w:szCs w:val="16"/>
                    <w:u w:val="single"/>
                    <w:rtl/>
                    <w:lang w:bidi="ar-DZ"/>
                  </w:rPr>
                  <w:t>.</w:t>
                </w:r>
                <w:proofErr w:type="spellEnd"/>
              </w:p>
              <w:p w:rsidR="00011DFD" w:rsidRPr="00977534" w:rsidRDefault="00011DFD" w:rsidP="00011DFD">
                <w:pPr>
                  <w:rPr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</w:pPr>
              </w:p>
            </w:txbxContent>
          </v:textbox>
        </v:shape>
      </w:pict>
    </w:r>
    <w:r w:rsidR="00011DFD">
      <w:rPr>
        <w:rFonts w:hint="cs"/>
        <w:rtl/>
      </w:rPr>
      <w:t xml:space="preserve">      </w:t>
    </w:r>
    <w:hyperlink r:id="rId2" w:history="1">
      <w:r w:rsidR="00DA5AD1">
        <w:rPr>
          <w:rStyle w:val="Lienhypertexte"/>
        </w:rPr>
        <w:t>www.facebook.com/DZ.BAC.2014</w:t>
      </w:r>
    </w:hyperlink>
    <w:r w:rsidR="00DA5AD1">
      <w:t xml:space="preserve">      </w:t>
    </w:r>
    <w:hyperlink r:id="rId3" w:history="1">
      <w:r w:rsidR="00DA5AD1">
        <w:rPr>
          <w:rStyle w:val="Lienhypertexte"/>
        </w:rPr>
        <w:t>www.bacalorias.blogspot.com</w:t>
      </w:r>
    </w:hyperlink>
  </w:p>
  <w:p w:rsidR="00011DFD" w:rsidRDefault="00011DF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C77" w:rsidRDefault="006B47E3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7640" o:spid="_x0000_s10245" type="#_x0000_t75" style="position:absolute;margin-left:0;margin-top:0;width:481.75pt;height:639.05pt;z-index:-251655168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B84"/>
    <w:multiLevelType w:val="multilevel"/>
    <w:tmpl w:val="497A1C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19F4D8E"/>
    <w:multiLevelType w:val="hybridMultilevel"/>
    <w:tmpl w:val="17906A20"/>
    <w:lvl w:ilvl="0" w:tplc="CEB6D27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E329E"/>
    <w:multiLevelType w:val="hybridMultilevel"/>
    <w:tmpl w:val="FBA446EC"/>
    <w:lvl w:ilvl="0" w:tplc="16D0AEE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C2B77"/>
    <w:multiLevelType w:val="hybridMultilevel"/>
    <w:tmpl w:val="DF0EC2BA"/>
    <w:lvl w:ilvl="0" w:tplc="D9C60A2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55F7"/>
    <w:multiLevelType w:val="hybridMultilevel"/>
    <w:tmpl w:val="62CEEF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222CF"/>
    <w:multiLevelType w:val="hybridMultilevel"/>
    <w:tmpl w:val="23863C3E"/>
    <w:lvl w:ilvl="0" w:tplc="6B02A946">
      <w:start w:val="1"/>
      <w:numFmt w:val="arabicAlpha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A1B95"/>
    <w:multiLevelType w:val="hybridMultilevel"/>
    <w:tmpl w:val="893E9C70"/>
    <w:lvl w:ilvl="0" w:tplc="C96A6DB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53AEE"/>
    <w:multiLevelType w:val="hybridMultilevel"/>
    <w:tmpl w:val="EA380D54"/>
    <w:lvl w:ilvl="0" w:tplc="040C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A6F29BD"/>
    <w:multiLevelType w:val="hybridMultilevel"/>
    <w:tmpl w:val="BB80BD96"/>
    <w:lvl w:ilvl="0" w:tplc="E73A4EC8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53D55"/>
    <w:multiLevelType w:val="hybridMultilevel"/>
    <w:tmpl w:val="382C5B06"/>
    <w:lvl w:ilvl="0" w:tplc="43A800E2">
      <w:start w:val="5"/>
      <w:numFmt w:val="arabicAlpha"/>
      <w:lvlText w:val="%1)"/>
      <w:lvlJc w:val="left"/>
      <w:pPr>
        <w:ind w:left="720" w:hanging="360"/>
      </w:pPr>
      <w:rPr>
        <w:rFonts w:asciiTheme="majorBidi" w:hAnsiTheme="majorBidi" w:cstheme="majorBid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12F29"/>
    <w:multiLevelType w:val="hybridMultilevel"/>
    <w:tmpl w:val="088661A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E0E0D"/>
    <w:multiLevelType w:val="hybridMultilevel"/>
    <w:tmpl w:val="D61EF13C"/>
    <w:lvl w:ilvl="0" w:tplc="65362A4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33107"/>
    <w:multiLevelType w:val="multilevel"/>
    <w:tmpl w:val="270416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FFFFFF" w:themeColor="background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E3A663E"/>
    <w:multiLevelType w:val="multilevel"/>
    <w:tmpl w:val="E40AE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bCs/>
        <w:lang w:bidi="ar-DZ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0BE6E4D"/>
    <w:multiLevelType w:val="hybridMultilevel"/>
    <w:tmpl w:val="0966D88C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A7120"/>
    <w:multiLevelType w:val="multilevel"/>
    <w:tmpl w:val="3998FF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65C6C85"/>
    <w:multiLevelType w:val="hybridMultilevel"/>
    <w:tmpl w:val="D42C1E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17193"/>
    <w:multiLevelType w:val="hybridMultilevel"/>
    <w:tmpl w:val="C5C82DDE"/>
    <w:lvl w:ilvl="0" w:tplc="2B3E735E">
      <w:start w:val="1"/>
      <w:numFmt w:val="arabicAlpha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D06C3"/>
    <w:multiLevelType w:val="hybridMultilevel"/>
    <w:tmpl w:val="43D6C238"/>
    <w:lvl w:ilvl="0" w:tplc="6A023542">
      <w:start w:val="8"/>
      <w:numFmt w:val="arabicAlpha"/>
      <w:lvlText w:val="%1)"/>
      <w:lvlJc w:val="left"/>
      <w:pPr>
        <w:ind w:left="720" w:hanging="360"/>
      </w:pPr>
      <w:rPr>
        <w:rFonts w:asciiTheme="majorBidi" w:hAnsiTheme="majorBidi" w:cstheme="majorBidi"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B2A7E"/>
    <w:multiLevelType w:val="multilevel"/>
    <w:tmpl w:val="A38820B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1CD3BCB"/>
    <w:multiLevelType w:val="hybridMultilevel"/>
    <w:tmpl w:val="9640A1E6"/>
    <w:lvl w:ilvl="0" w:tplc="A1722AA0">
      <w:start w:val="1"/>
      <w:numFmt w:val="arabicAlpha"/>
      <w:lvlText w:val="%1)"/>
      <w:lvlJc w:val="left"/>
      <w:pPr>
        <w:ind w:left="720" w:hanging="360"/>
      </w:pPr>
      <w:rPr>
        <w:rFonts w:asciiTheme="majorBidi" w:hAnsiTheme="majorBidi" w:cstheme="majorBidi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D1549"/>
    <w:multiLevelType w:val="multilevel"/>
    <w:tmpl w:val="3998FF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7F746405"/>
    <w:multiLevelType w:val="hybridMultilevel"/>
    <w:tmpl w:val="F5F668E0"/>
    <w:lvl w:ilvl="0" w:tplc="70B2E782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06" w:hanging="360"/>
      </w:pPr>
    </w:lvl>
    <w:lvl w:ilvl="2" w:tplc="040C001B" w:tentative="1">
      <w:start w:val="1"/>
      <w:numFmt w:val="lowerRoman"/>
      <w:lvlText w:val="%3."/>
      <w:lvlJc w:val="right"/>
      <w:pPr>
        <w:ind w:left="2126" w:hanging="180"/>
      </w:pPr>
    </w:lvl>
    <w:lvl w:ilvl="3" w:tplc="040C000F" w:tentative="1">
      <w:start w:val="1"/>
      <w:numFmt w:val="decimal"/>
      <w:lvlText w:val="%4."/>
      <w:lvlJc w:val="left"/>
      <w:pPr>
        <w:ind w:left="2846" w:hanging="360"/>
      </w:pPr>
    </w:lvl>
    <w:lvl w:ilvl="4" w:tplc="040C0019" w:tentative="1">
      <w:start w:val="1"/>
      <w:numFmt w:val="lowerLetter"/>
      <w:lvlText w:val="%5."/>
      <w:lvlJc w:val="left"/>
      <w:pPr>
        <w:ind w:left="3566" w:hanging="360"/>
      </w:pPr>
    </w:lvl>
    <w:lvl w:ilvl="5" w:tplc="040C001B" w:tentative="1">
      <w:start w:val="1"/>
      <w:numFmt w:val="lowerRoman"/>
      <w:lvlText w:val="%6."/>
      <w:lvlJc w:val="right"/>
      <w:pPr>
        <w:ind w:left="4286" w:hanging="180"/>
      </w:pPr>
    </w:lvl>
    <w:lvl w:ilvl="6" w:tplc="040C000F" w:tentative="1">
      <w:start w:val="1"/>
      <w:numFmt w:val="decimal"/>
      <w:lvlText w:val="%7."/>
      <w:lvlJc w:val="left"/>
      <w:pPr>
        <w:ind w:left="5006" w:hanging="360"/>
      </w:pPr>
    </w:lvl>
    <w:lvl w:ilvl="7" w:tplc="040C0019" w:tentative="1">
      <w:start w:val="1"/>
      <w:numFmt w:val="lowerLetter"/>
      <w:lvlText w:val="%8."/>
      <w:lvlJc w:val="left"/>
      <w:pPr>
        <w:ind w:left="5726" w:hanging="360"/>
      </w:pPr>
    </w:lvl>
    <w:lvl w:ilvl="8" w:tplc="040C001B" w:tentative="1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10"/>
  </w:num>
  <w:num w:numId="2">
    <w:abstractNumId w:val="4"/>
  </w:num>
  <w:num w:numId="3">
    <w:abstractNumId w:val="22"/>
  </w:num>
  <w:num w:numId="4">
    <w:abstractNumId w:val="14"/>
  </w:num>
  <w:num w:numId="5">
    <w:abstractNumId w:val="7"/>
  </w:num>
  <w:num w:numId="6">
    <w:abstractNumId w:val="16"/>
  </w:num>
  <w:num w:numId="7">
    <w:abstractNumId w:val="11"/>
  </w:num>
  <w:num w:numId="8">
    <w:abstractNumId w:val="13"/>
  </w:num>
  <w:num w:numId="9">
    <w:abstractNumId w:val="5"/>
  </w:num>
  <w:num w:numId="10">
    <w:abstractNumId w:val="20"/>
  </w:num>
  <w:num w:numId="11">
    <w:abstractNumId w:val="17"/>
  </w:num>
  <w:num w:numId="12">
    <w:abstractNumId w:val="9"/>
  </w:num>
  <w:num w:numId="13">
    <w:abstractNumId w:val="18"/>
  </w:num>
  <w:num w:numId="14">
    <w:abstractNumId w:val="1"/>
  </w:num>
  <w:num w:numId="15">
    <w:abstractNumId w:val="8"/>
  </w:num>
  <w:num w:numId="16">
    <w:abstractNumId w:val="3"/>
  </w:num>
  <w:num w:numId="17">
    <w:abstractNumId w:val="12"/>
  </w:num>
  <w:num w:numId="18">
    <w:abstractNumId w:val="2"/>
  </w:num>
  <w:num w:numId="19">
    <w:abstractNumId w:val="19"/>
  </w:num>
  <w:num w:numId="20">
    <w:abstractNumId w:val="6"/>
  </w:num>
  <w:num w:numId="21">
    <w:abstractNumId w:val="0"/>
  </w:num>
  <w:num w:numId="22">
    <w:abstractNumId w:val="15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3010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B79F5"/>
    <w:rsid w:val="00011DFD"/>
    <w:rsid w:val="00016992"/>
    <w:rsid w:val="000351D3"/>
    <w:rsid w:val="000428AD"/>
    <w:rsid w:val="000440E1"/>
    <w:rsid w:val="00051E61"/>
    <w:rsid w:val="00060D26"/>
    <w:rsid w:val="00063C39"/>
    <w:rsid w:val="0006454D"/>
    <w:rsid w:val="000764F9"/>
    <w:rsid w:val="00087B80"/>
    <w:rsid w:val="000B50D5"/>
    <w:rsid w:val="000D0428"/>
    <w:rsid w:val="000D0FDB"/>
    <w:rsid w:val="0012103D"/>
    <w:rsid w:val="00134CAF"/>
    <w:rsid w:val="00136957"/>
    <w:rsid w:val="0014586F"/>
    <w:rsid w:val="001561CD"/>
    <w:rsid w:val="00157C78"/>
    <w:rsid w:val="0017524E"/>
    <w:rsid w:val="001767F7"/>
    <w:rsid w:val="001973BD"/>
    <w:rsid w:val="001A3F4C"/>
    <w:rsid w:val="001A6B5B"/>
    <w:rsid w:val="001B15AF"/>
    <w:rsid w:val="001B259E"/>
    <w:rsid w:val="001C41C7"/>
    <w:rsid w:val="001C4A9C"/>
    <w:rsid w:val="001D0942"/>
    <w:rsid w:val="001D0FA0"/>
    <w:rsid w:val="001D7369"/>
    <w:rsid w:val="00212E75"/>
    <w:rsid w:val="00214C5E"/>
    <w:rsid w:val="00257986"/>
    <w:rsid w:val="00263897"/>
    <w:rsid w:val="0026444F"/>
    <w:rsid w:val="002711A2"/>
    <w:rsid w:val="00271A6D"/>
    <w:rsid w:val="00272E28"/>
    <w:rsid w:val="00275A05"/>
    <w:rsid w:val="00276FAE"/>
    <w:rsid w:val="00283A58"/>
    <w:rsid w:val="0029495D"/>
    <w:rsid w:val="0029604E"/>
    <w:rsid w:val="00297079"/>
    <w:rsid w:val="002B0DCC"/>
    <w:rsid w:val="002B4347"/>
    <w:rsid w:val="002B5ED2"/>
    <w:rsid w:val="002B6CF6"/>
    <w:rsid w:val="002C10F6"/>
    <w:rsid w:val="002C5419"/>
    <w:rsid w:val="002D58B6"/>
    <w:rsid w:val="002F238B"/>
    <w:rsid w:val="002F3C27"/>
    <w:rsid w:val="002F6385"/>
    <w:rsid w:val="003075B3"/>
    <w:rsid w:val="0031236C"/>
    <w:rsid w:val="003129A7"/>
    <w:rsid w:val="0032268F"/>
    <w:rsid w:val="003265C5"/>
    <w:rsid w:val="00327D5A"/>
    <w:rsid w:val="00330D8D"/>
    <w:rsid w:val="00336261"/>
    <w:rsid w:val="00337A55"/>
    <w:rsid w:val="00341959"/>
    <w:rsid w:val="00344D36"/>
    <w:rsid w:val="00351704"/>
    <w:rsid w:val="003533B6"/>
    <w:rsid w:val="003537D9"/>
    <w:rsid w:val="0035574A"/>
    <w:rsid w:val="0036321C"/>
    <w:rsid w:val="00364CE1"/>
    <w:rsid w:val="00371112"/>
    <w:rsid w:val="00380081"/>
    <w:rsid w:val="00380309"/>
    <w:rsid w:val="003838E1"/>
    <w:rsid w:val="00384749"/>
    <w:rsid w:val="00386B96"/>
    <w:rsid w:val="00394337"/>
    <w:rsid w:val="00396DF9"/>
    <w:rsid w:val="0039732E"/>
    <w:rsid w:val="003A0E77"/>
    <w:rsid w:val="003A7EE5"/>
    <w:rsid w:val="003B27FB"/>
    <w:rsid w:val="003C185D"/>
    <w:rsid w:val="003C33EE"/>
    <w:rsid w:val="003C7C5C"/>
    <w:rsid w:val="003E0A39"/>
    <w:rsid w:val="003E1D73"/>
    <w:rsid w:val="003E5687"/>
    <w:rsid w:val="003F4EB3"/>
    <w:rsid w:val="0040318F"/>
    <w:rsid w:val="00407839"/>
    <w:rsid w:val="00422992"/>
    <w:rsid w:val="00422F4D"/>
    <w:rsid w:val="004313BA"/>
    <w:rsid w:val="00440F25"/>
    <w:rsid w:val="00446096"/>
    <w:rsid w:val="00450C5B"/>
    <w:rsid w:val="00463A2F"/>
    <w:rsid w:val="00466D99"/>
    <w:rsid w:val="00467008"/>
    <w:rsid w:val="00467E8E"/>
    <w:rsid w:val="0047340C"/>
    <w:rsid w:val="00475572"/>
    <w:rsid w:val="00475AF4"/>
    <w:rsid w:val="00477C6D"/>
    <w:rsid w:val="00477D3C"/>
    <w:rsid w:val="00483257"/>
    <w:rsid w:val="00494EDB"/>
    <w:rsid w:val="004B7334"/>
    <w:rsid w:val="004C4D8F"/>
    <w:rsid w:val="004C66C0"/>
    <w:rsid w:val="004D2CED"/>
    <w:rsid w:val="004E349C"/>
    <w:rsid w:val="004E380F"/>
    <w:rsid w:val="004E410D"/>
    <w:rsid w:val="004E71E1"/>
    <w:rsid w:val="004F57D3"/>
    <w:rsid w:val="004F6572"/>
    <w:rsid w:val="00501546"/>
    <w:rsid w:val="00507263"/>
    <w:rsid w:val="005102BC"/>
    <w:rsid w:val="00514421"/>
    <w:rsid w:val="00520752"/>
    <w:rsid w:val="00535ED8"/>
    <w:rsid w:val="0054261D"/>
    <w:rsid w:val="005501CC"/>
    <w:rsid w:val="0056646D"/>
    <w:rsid w:val="00567677"/>
    <w:rsid w:val="005719E5"/>
    <w:rsid w:val="00577E37"/>
    <w:rsid w:val="0058322B"/>
    <w:rsid w:val="00593E4C"/>
    <w:rsid w:val="005941B9"/>
    <w:rsid w:val="00597396"/>
    <w:rsid w:val="005A0F1D"/>
    <w:rsid w:val="005A4AEB"/>
    <w:rsid w:val="005B2EF4"/>
    <w:rsid w:val="005B6803"/>
    <w:rsid w:val="005C1500"/>
    <w:rsid w:val="005C3EBC"/>
    <w:rsid w:val="005C746D"/>
    <w:rsid w:val="005D7D2B"/>
    <w:rsid w:val="005F39F3"/>
    <w:rsid w:val="005F43D4"/>
    <w:rsid w:val="005F4F41"/>
    <w:rsid w:val="00603855"/>
    <w:rsid w:val="006060DD"/>
    <w:rsid w:val="006072AF"/>
    <w:rsid w:val="006155F2"/>
    <w:rsid w:val="00615E80"/>
    <w:rsid w:val="00623B26"/>
    <w:rsid w:val="0062701D"/>
    <w:rsid w:val="006317A9"/>
    <w:rsid w:val="00690644"/>
    <w:rsid w:val="00691766"/>
    <w:rsid w:val="00691B98"/>
    <w:rsid w:val="00692AA8"/>
    <w:rsid w:val="006953AF"/>
    <w:rsid w:val="006A3D15"/>
    <w:rsid w:val="006B16D3"/>
    <w:rsid w:val="006B3467"/>
    <w:rsid w:val="006B4339"/>
    <w:rsid w:val="006B47E3"/>
    <w:rsid w:val="006C1625"/>
    <w:rsid w:val="006C7C4A"/>
    <w:rsid w:val="006D46E0"/>
    <w:rsid w:val="006D55B3"/>
    <w:rsid w:val="006F6AA4"/>
    <w:rsid w:val="006F71A4"/>
    <w:rsid w:val="00730045"/>
    <w:rsid w:val="007360C5"/>
    <w:rsid w:val="00740D24"/>
    <w:rsid w:val="00745827"/>
    <w:rsid w:val="00745A64"/>
    <w:rsid w:val="00756C77"/>
    <w:rsid w:val="0076412B"/>
    <w:rsid w:val="00765D9C"/>
    <w:rsid w:val="00766EA7"/>
    <w:rsid w:val="00786448"/>
    <w:rsid w:val="00787343"/>
    <w:rsid w:val="007923A9"/>
    <w:rsid w:val="00795747"/>
    <w:rsid w:val="007A6213"/>
    <w:rsid w:val="007B1582"/>
    <w:rsid w:val="007B6989"/>
    <w:rsid w:val="007C5481"/>
    <w:rsid w:val="007F4A8A"/>
    <w:rsid w:val="00816269"/>
    <w:rsid w:val="008203E4"/>
    <w:rsid w:val="00824ABC"/>
    <w:rsid w:val="0083283C"/>
    <w:rsid w:val="008345EA"/>
    <w:rsid w:val="00836603"/>
    <w:rsid w:val="00840574"/>
    <w:rsid w:val="00842242"/>
    <w:rsid w:val="0084518D"/>
    <w:rsid w:val="0084715D"/>
    <w:rsid w:val="00854299"/>
    <w:rsid w:val="00870662"/>
    <w:rsid w:val="00873721"/>
    <w:rsid w:val="008748CE"/>
    <w:rsid w:val="00875EDC"/>
    <w:rsid w:val="00897590"/>
    <w:rsid w:val="008A2D2F"/>
    <w:rsid w:val="008B1085"/>
    <w:rsid w:val="008B340B"/>
    <w:rsid w:val="008B7846"/>
    <w:rsid w:val="008C5957"/>
    <w:rsid w:val="008D0976"/>
    <w:rsid w:val="008D5CFA"/>
    <w:rsid w:val="008F655D"/>
    <w:rsid w:val="008F6B79"/>
    <w:rsid w:val="008F7B88"/>
    <w:rsid w:val="009077D2"/>
    <w:rsid w:val="00916E3B"/>
    <w:rsid w:val="00921CDC"/>
    <w:rsid w:val="00924B5A"/>
    <w:rsid w:val="00925294"/>
    <w:rsid w:val="00927642"/>
    <w:rsid w:val="00943E1E"/>
    <w:rsid w:val="00953A58"/>
    <w:rsid w:val="009564FF"/>
    <w:rsid w:val="009663C7"/>
    <w:rsid w:val="009673B9"/>
    <w:rsid w:val="00972D6B"/>
    <w:rsid w:val="00982A0B"/>
    <w:rsid w:val="00993737"/>
    <w:rsid w:val="009A6325"/>
    <w:rsid w:val="009A7EDC"/>
    <w:rsid w:val="009B0A25"/>
    <w:rsid w:val="009B0C5C"/>
    <w:rsid w:val="009B2E77"/>
    <w:rsid w:val="009B321B"/>
    <w:rsid w:val="009C5102"/>
    <w:rsid w:val="009C5D9D"/>
    <w:rsid w:val="009C6E27"/>
    <w:rsid w:val="009D0F08"/>
    <w:rsid w:val="009D54B6"/>
    <w:rsid w:val="009D6AF9"/>
    <w:rsid w:val="009D6F61"/>
    <w:rsid w:val="009D73B4"/>
    <w:rsid w:val="009E0C70"/>
    <w:rsid w:val="009E7E00"/>
    <w:rsid w:val="009F4FCA"/>
    <w:rsid w:val="009F7EB6"/>
    <w:rsid w:val="00A050CA"/>
    <w:rsid w:val="00A13A29"/>
    <w:rsid w:val="00A2000F"/>
    <w:rsid w:val="00A42D10"/>
    <w:rsid w:val="00A438CA"/>
    <w:rsid w:val="00A5027B"/>
    <w:rsid w:val="00A50B74"/>
    <w:rsid w:val="00A528A7"/>
    <w:rsid w:val="00A622E2"/>
    <w:rsid w:val="00A66330"/>
    <w:rsid w:val="00A7230E"/>
    <w:rsid w:val="00A74D03"/>
    <w:rsid w:val="00A84C00"/>
    <w:rsid w:val="00A86546"/>
    <w:rsid w:val="00A87A8D"/>
    <w:rsid w:val="00A97893"/>
    <w:rsid w:val="00AA24DA"/>
    <w:rsid w:val="00AA3E02"/>
    <w:rsid w:val="00AB0272"/>
    <w:rsid w:val="00AB2936"/>
    <w:rsid w:val="00AB56CF"/>
    <w:rsid w:val="00AF36BB"/>
    <w:rsid w:val="00B01238"/>
    <w:rsid w:val="00B01A9E"/>
    <w:rsid w:val="00B02273"/>
    <w:rsid w:val="00B06B6E"/>
    <w:rsid w:val="00B113E9"/>
    <w:rsid w:val="00B15CAC"/>
    <w:rsid w:val="00B30E36"/>
    <w:rsid w:val="00B33F31"/>
    <w:rsid w:val="00B43272"/>
    <w:rsid w:val="00B50FA5"/>
    <w:rsid w:val="00B7044A"/>
    <w:rsid w:val="00B73190"/>
    <w:rsid w:val="00B733EE"/>
    <w:rsid w:val="00B9598D"/>
    <w:rsid w:val="00BB06F8"/>
    <w:rsid w:val="00BB0858"/>
    <w:rsid w:val="00BB4C8F"/>
    <w:rsid w:val="00BB7927"/>
    <w:rsid w:val="00BC0B8D"/>
    <w:rsid w:val="00BE0D19"/>
    <w:rsid w:val="00BF03C6"/>
    <w:rsid w:val="00C0009A"/>
    <w:rsid w:val="00C02D99"/>
    <w:rsid w:val="00C06541"/>
    <w:rsid w:val="00C07579"/>
    <w:rsid w:val="00C2175B"/>
    <w:rsid w:val="00C21D19"/>
    <w:rsid w:val="00C43833"/>
    <w:rsid w:val="00C52BA5"/>
    <w:rsid w:val="00C64DF4"/>
    <w:rsid w:val="00C723BC"/>
    <w:rsid w:val="00C72B92"/>
    <w:rsid w:val="00C75228"/>
    <w:rsid w:val="00C94F1B"/>
    <w:rsid w:val="00C96973"/>
    <w:rsid w:val="00CA34BA"/>
    <w:rsid w:val="00CB2AB9"/>
    <w:rsid w:val="00CC555B"/>
    <w:rsid w:val="00CD2AB2"/>
    <w:rsid w:val="00CD37DA"/>
    <w:rsid w:val="00CF412B"/>
    <w:rsid w:val="00CF5075"/>
    <w:rsid w:val="00CF7BC5"/>
    <w:rsid w:val="00D003DA"/>
    <w:rsid w:val="00D058F5"/>
    <w:rsid w:val="00D10F47"/>
    <w:rsid w:val="00D16C80"/>
    <w:rsid w:val="00D21917"/>
    <w:rsid w:val="00D26E92"/>
    <w:rsid w:val="00D27776"/>
    <w:rsid w:val="00D30053"/>
    <w:rsid w:val="00D3103D"/>
    <w:rsid w:val="00D33077"/>
    <w:rsid w:val="00D33CCD"/>
    <w:rsid w:val="00D36571"/>
    <w:rsid w:val="00D414FB"/>
    <w:rsid w:val="00D41732"/>
    <w:rsid w:val="00D4561A"/>
    <w:rsid w:val="00D726C4"/>
    <w:rsid w:val="00D86ACB"/>
    <w:rsid w:val="00D9678A"/>
    <w:rsid w:val="00DA009E"/>
    <w:rsid w:val="00DA0F08"/>
    <w:rsid w:val="00DA5AD1"/>
    <w:rsid w:val="00DB3878"/>
    <w:rsid w:val="00DB6E26"/>
    <w:rsid w:val="00DB79F5"/>
    <w:rsid w:val="00DC3150"/>
    <w:rsid w:val="00DC4D4D"/>
    <w:rsid w:val="00DC4DB6"/>
    <w:rsid w:val="00DD5288"/>
    <w:rsid w:val="00DE3638"/>
    <w:rsid w:val="00DE3A23"/>
    <w:rsid w:val="00DF56E5"/>
    <w:rsid w:val="00DF57C2"/>
    <w:rsid w:val="00DF6F4F"/>
    <w:rsid w:val="00E04228"/>
    <w:rsid w:val="00E07F2D"/>
    <w:rsid w:val="00E2052F"/>
    <w:rsid w:val="00E32C8F"/>
    <w:rsid w:val="00E437AA"/>
    <w:rsid w:val="00E43B63"/>
    <w:rsid w:val="00E474ED"/>
    <w:rsid w:val="00E51C6A"/>
    <w:rsid w:val="00E56CD9"/>
    <w:rsid w:val="00E61F6F"/>
    <w:rsid w:val="00E63975"/>
    <w:rsid w:val="00E72315"/>
    <w:rsid w:val="00E804FE"/>
    <w:rsid w:val="00E81377"/>
    <w:rsid w:val="00E859B1"/>
    <w:rsid w:val="00E86B3B"/>
    <w:rsid w:val="00EA2B25"/>
    <w:rsid w:val="00EC5538"/>
    <w:rsid w:val="00ED31A1"/>
    <w:rsid w:val="00EE17AB"/>
    <w:rsid w:val="00EE3B9F"/>
    <w:rsid w:val="00F041AB"/>
    <w:rsid w:val="00F07CC8"/>
    <w:rsid w:val="00F150B6"/>
    <w:rsid w:val="00F176FB"/>
    <w:rsid w:val="00F2012E"/>
    <w:rsid w:val="00F236A0"/>
    <w:rsid w:val="00F25124"/>
    <w:rsid w:val="00F26C50"/>
    <w:rsid w:val="00F45929"/>
    <w:rsid w:val="00F478E7"/>
    <w:rsid w:val="00F65085"/>
    <w:rsid w:val="00F70226"/>
    <w:rsid w:val="00F71078"/>
    <w:rsid w:val="00F83D28"/>
    <w:rsid w:val="00F90FAF"/>
    <w:rsid w:val="00F92E39"/>
    <w:rsid w:val="00FA4B7E"/>
    <w:rsid w:val="00FA7316"/>
    <w:rsid w:val="00FB3CC3"/>
    <w:rsid w:val="00FB722A"/>
    <w:rsid w:val="00FD0983"/>
    <w:rsid w:val="00FE2A30"/>
    <w:rsid w:val="00FF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2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B79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B79F5"/>
  </w:style>
  <w:style w:type="paragraph" w:styleId="Pieddepage">
    <w:name w:val="footer"/>
    <w:basedOn w:val="Normal"/>
    <w:link w:val="PieddepageCar"/>
    <w:uiPriority w:val="99"/>
    <w:unhideWhenUsed/>
    <w:rsid w:val="00DB79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79F5"/>
  </w:style>
  <w:style w:type="paragraph" w:styleId="Paragraphedeliste">
    <w:name w:val="List Paragraph"/>
    <w:basedOn w:val="Normal"/>
    <w:uiPriority w:val="34"/>
    <w:qFormat/>
    <w:rsid w:val="006C16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12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15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396DF9"/>
    <w:rPr>
      <w:color w:val="80808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B0272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B027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B0272"/>
    <w:rPr>
      <w:vertAlign w:val="superscript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C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C10F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DA5A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36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emf"/><Relationship Id="rId35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calorias.blogspot.com" TargetMode="External"/><Relationship Id="rId2" Type="http://schemas.openxmlformats.org/officeDocument/2006/relationships/hyperlink" Target="http://www.facebook.com/DZ.BAC.2014" TargetMode="External"/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2BCC4-BD65-4CFA-AC49-9EBF1508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Unicornis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Abderrahmane</dc:creator>
  <cp:keywords/>
  <dc:description/>
  <cp:lastModifiedBy>émachines</cp:lastModifiedBy>
  <cp:revision>33</cp:revision>
  <cp:lastPrinted>2010-12-07T22:31:00Z</cp:lastPrinted>
  <dcterms:created xsi:type="dcterms:W3CDTF">2010-10-31T05:03:00Z</dcterms:created>
  <dcterms:modified xsi:type="dcterms:W3CDTF">2015-10-25T09:25:00Z</dcterms:modified>
</cp:coreProperties>
</file>