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2B3F" w:rsidRPr="001F16C7" w:rsidRDefault="00702B3F" w:rsidP="00702B3F">
      <w:pPr>
        <w:jc w:val="center"/>
        <w:rPr>
          <w:rFonts w:cs="K Elham"/>
          <w:sz w:val="40"/>
          <w:szCs w:val="40"/>
          <w:rtl/>
        </w:rPr>
      </w:pPr>
      <w:r w:rsidRPr="001F16C7">
        <w:rPr>
          <w:rFonts w:cs="K Elham" w:hint="cs"/>
          <w:sz w:val="40"/>
          <w:szCs w:val="40"/>
          <w:rtl/>
        </w:rPr>
        <w:t>وزارة التعليم العالي و البحث العلمي</w:t>
      </w:r>
    </w:p>
    <w:p w:rsidR="00702B3F" w:rsidRDefault="00702B3F" w:rsidP="00702B3F">
      <w:pPr>
        <w:jc w:val="center"/>
        <w:rPr>
          <w:rFonts w:cs="K Elham"/>
          <w:sz w:val="40"/>
          <w:szCs w:val="40"/>
          <w:rtl/>
        </w:rPr>
      </w:pPr>
      <w:r w:rsidRPr="001F16C7">
        <w:rPr>
          <w:rFonts w:cs="K Elham" w:hint="cs"/>
          <w:sz w:val="40"/>
          <w:szCs w:val="40"/>
          <w:rtl/>
        </w:rPr>
        <w:t xml:space="preserve">جامعة محمد خيضر </w:t>
      </w:r>
      <w:r>
        <w:rPr>
          <w:rFonts w:cs="K Elham"/>
          <w:sz w:val="40"/>
          <w:szCs w:val="40"/>
          <w:rtl/>
        </w:rPr>
        <w:t>–</w:t>
      </w:r>
      <w:r w:rsidRPr="001F16C7">
        <w:rPr>
          <w:rFonts w:cs="K Elham" w:hint="cs"/>
          <w:sz w:val="40"/>
          <w:szCs w:val="40"/>
          <w:rtl/>
        </w:rPr>
        <w:t xml:space="preserve"> بسكرة</w:t>
      </w:r>
    </w:p>
    <w:p w:rsidR="00702B3F" w:rsidRDefault="00702B3F" w:rsidP="00702B3F">
      <w:pPr>
        <w:jc w:val="center"/>
        <w:rPr>
          <w:rFonts w:cs="K Elham"/>
          <w:sz w:val="40"/>
          <w:szCs w:val="40"/>
          <w:rtl/>
        </w:rPr>
      </w:pPr>
      <w:r>
        <w:rPr>
          <w:rFonts w:cs="K Elham" w:hint="cs"/>
          <w:sz w:val="40"/>
          <w:szCs w:val="40"/>
          <w:rtl/>
        </w:rPr>
        <w:t>كلية العلوم الإنسانية و الاجتماعية- قطب شتمة -</w:t>
      </w:r>
    </w:p>
    <w:p w:rsidR="00702B3F" w:rsidRDefault="00702B3F" w:rsidP="00702B3F">
      <w:pPr>
        <w:jc w:val="center"/>
        <w:rPr>
          <w:rFonts w:cs="K Elham"/>
          <w:sz w:val="40"/>
          <w:szCs w:val="40"/>
          <w:rtl/>
        </w:rPr>
      </w:pPr>
      <w:r>
        <w:rPr>
          <w:rFonts w:cs="K Elham" w:hint="cs"/>
          <w:sz w:val="40"/>
          <w:szCs w:val="40"/>
          <w:rtl/>
        </w:rPr>
        <w:t>قسم العلوم الإنسانية</w:t>
      </w:r>
    </w:p>
    <w:p w:rsidR="00702B3F" w:rsidRPr="001F16C7" w:rsidRDefault="00702B3F" w:rsidP="00702B3F">
      <w:pPr>
        <w:jc w:val="center"/>
        <w:rPr>
          <w:rFonts w:cs="K Elham"/>
          <w:sz w:val="40"/>
          <w:szCs w:val="40"/>
          <w:rtl/>
        </w:rPr>
      </w:pPr>
      <w:r>
        <w:rPr>
          <w:rFonts w:cs="K Elham" w:hint="cs"/>
          <w:sz w:val="40"/>
          <w:szCs w:val="40"/>
          <w:rtl/>
        </w:rPr>
        <w:t>شعبة التاريخ</w:t>
      </w:r>
    </w:p>
    <w:p w:rsidR="00702B3F" w:rsidRPr="00E456AC" w:rsidRDefault="00702B3F" w:rsidP="00702B3F">
      <w:pPr>
        <w:jc w:val="center"/>
        <w:rPr>
          <w:sz w:val="32"/>
          <w:szCs w:val="32"/>
          <w:rtl/>
        </w:rPr>
      </w:pPr>
    </w:p>
    <w:p w:rsidR="00702B3F" w:rsidRDefault="00702B3F" w:rsidP="00702B3F">
      <w:pPr>
        <w:rPr>
          <w:rFonts w:cs="Hesham Gornata"/>
          <w:sz w:val="40"/>
          <w:szCs w:val="40"/>
          <w:rtl/>
        </w:rPr>
      </w:pPr>
    </w:p>
    <w:p w:rsidR="00702B3F" w:rsidRDefault="00702B3F" w:rsidP="00702B3F">
      <w:pPr>
        <w:rPr>
          <w:rFonts w:cs="Hesham Gornata"/>
          <w:sz w:val="40"/>
          <w:szCs w:val="40"/>
          <w:rtl/>
        </w:rPr>
      </w:pPr>
    </w:p>
    <w:p w:rsidR="00702B3F" w:rsidRPr="001E2D37" w:rsidRDefault="00702B3F" w:rsidP="00702B3F">
      <w:pPr>
        <w:jc w:val="center"/>
        <w:rPr>
          <w:rFonts w:cs="Hesham Gornata"/>
          <w:sz w:val="40"/>
          <w:szCs w:val="40"/>
          <w:rtl/>
        </w:rPr>
      </w:pPr>
      <w:r>
        <w:rPr>
          <w:rFonts w:cs="Hesham Gornata" w:hint="cs"/>
          <w:sz w:val="40"/>
          <w:szCs w:val="40"/>
          <w:rtl/>
        </w:rPr>
        <w:t>عنوان الم</w:t>
      </w:r>
      <w:r>
        <w:rPr>
          <w:rFonts w:cs="Hesham Gornata" w:hint="cs"/>
          <w:sz w:val="40"/>
          <w:szCs w:val="40"/>
          <w:rtl/>
          <w:lang w:bidi="ar-DZ"/>
        </w:rPr>
        <w:t>ذ</w:t>
      </w:r>
      <w:r>
        <w:rPr>
          <w:rFonts w:cs="Hesham Gornata" w:hint="cs"/>
          <w:sz w:val="40"/>
          <w:szCs w:val="40"/>
          <w:rtl/>
        </w:rPr>
        <w:t>كرة</w:t>
      </w:r>
    </w:p>
    <w:p w:rsidR="00702B3F" w:rsidRPr="00FA0DBD" w:rsidRDefault="00702B3F" w:rsidP="00702B3F">
      <w:pPr>
        <w:rPr>
          <w:sz w:val="32"/>
          <w:szCs w:val="32"/>
          <w:rtl/>
        </w:rPr>
      </w:pPr>
    </w:p>
    <w:p w:rsidR="00702B3F" w:rsidRDefault="008A7203" w:rsidP="00702B3F">
      <w:pPr>
        <w:rPr>
          <w:rtl/>
        </w:rPr>
      </w:pPr>
      <w:r>
        <w:rPr>
          <w:noProof/>
          <w:rtl/>
        </w:rPr>
        <w:pict>
          <v:group id="_x0000_s1029" style="position:absolute;left:0;text-align:left;margin-left:19.85pt;margin-top:6.9pt;width:441.5pt;height:138.15pt;z-index:251663360" coordorigin="1691,6112" coordsize="8830,27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left:1991;top:6397;width:8171;height:2143" adj="10529" fillcolor="black [3213]" stroked="f">
              <v:fill color2="#36f" rotate="t"/>
              <v:shadow on="t" opacity="52429f"/>
              <v:textpath style="font-family:&quot;AGA Furat Regular&quot;;font-weight:bold;v-text-kern:t" trim="t" fitpath="t" string="دراسة تحليلية لواقع الاحتلال الفرنسي&#10;للجزائر من خلال المشاريع الفرنسية"/>
            </v:shape>
            <v:roundrect id="_x0000_s1031" style="position:absolute;left:1691;top:6112;width:8830;height:2763" arcsize="10923f" filled="f"/>
            <w10:wrap anchorx="page"/>
          </v:group>
        </w:pict>
      </w:r>
    </w:p>
    <w:p w:rsidR="00702B3F" w:rsidRPr="00EC66E5" w:rsidRDefault="00702B3F" w:rsidP="00702B3F">
      <w:pPr>
        <w:rPr>
          <w:rtl/>
        </w:rPr>
      </w:pPr>
    </w:p>
    <w:p w:rsidR="00702B3F" w:rsidRPr="00EC66E5" w:rsidRDefault="00702B3F" w:rsidP="00702B3F">
      <w:pPr>
        <w:jc w:val="center"/>
        <w:rPr>
          <w:rtl/>
        </w:rPr>
      </w:pPr>
    </w:p>
    <w:p w:rsidR="00702B3F" w:rsidRPr="00EC66E5" w:rsidRDefault="00702B3F" w:rsidP="00702B3F">
      <w:pPr>
        <w:rPr>
          <w:rtl/>
        </w:rPr>
      </w:pPr>
    </w:p>
    <w:p w:rsidR="00702B3F" w:rsidRPr="00EC66E5" w:rsidRDefault="00702B3F" w:rsidP="00702B3F">
      <w:pPr>
        <w:rPr>
          <w:rtl/>
        </w:rPr>
      </w:pPr>
    </w:p>
    <w:p w:rsidR="00702B3F" w:rsidRPr="00EC66E5" w:rsidRDefault="00702B3F" w:rsidP="00702B3F">
      <w:pPr>
        <w:rPr>
          <w:rtl/>
        </w:rPr>
      </w:pPr>
    </w:p>
    <w:p w:rsidR="00702B3F" w:rsidRPr="00DE302E" w:rsidRDefault="00702B3F" w:rsidP="00702B3F">
      <w:pPr>
        <w:ind w:right="-540"/>
        <w:rPr>
          <w:rtl/>
        </w:rPr>
      </w:pPr>
    </w:p>
    <w:p w:rsidR="00702B3F" w:rsidRDefault="00702B3F" w:rsidP="00702B3F">
      <w:pPr>
        <w:ind w:right="-540"/>
        <w:rPr>
          <w:rtl/>
        </w:rPr>
      </w:pPr>
    </w:p>
    <w:p w:rsidR="00702B3F" w:rsidRDefault="00702B3F" w:rsidP="00702B3F">
      <w:pPr>
        <w:ind w:right="-540"/>
        <w:rPr>
          <w:rtl/>
        </w:rPr>
      </w:pPr>
    </w:p>
    <w:p w:rsidR="00702B3F" w:rsidRDefault="00702B3F" w:rsidP="00702B3F">
      <w:pPr>
        <w:ind w:right="-540"/>
        <w:rPr>
          <w:rtl/>
          <w:lang w:bidi="ar-DZ"/>
        </w:rPr>
      </w:pPr>
    </w:p>
    <w:p w:rsidR="00702B3F" w:rsidRDefault="00702B3F" w:rsidP="00702B3F">
      <w:pPr>
        <w:ind w:right="-540"/>
        <w:rPr>
          <w:rtl/>
        </w:rPr>
      </w:pPr>
    </w:p>
    <w:p w:rsidR="00702B3F" w:rsidRDefault="00702B3F" w:rsidP="00702B3F">
      <w:pPr>
        <w:ind w:right="-540"/>
        <w:rPr>
          <w:rtl/>
        </w:rPr>
      </w:pPr>
    </w:p>
    <w:p w:rsidR="00702B3F" w:rsidRPr="00385EC8" w:rsidRDefault="00702B3F" w:rsidP="00702B3F">
      <w:pPr>
        <w:ind w:right="-540"/>
        <w:rPr>
          <w:rtl/>
        </w:rPr>
      </w:pPr>
    </w:p>
    <w:p w:rsidR="00702B3F" w:rsidRPr="00392389" w:rsidRDefault="00702B3F" w:rsidP="00702B3F">
      <w:pPr>
        <w:jc w:val="center"/>
        <w:rPr>
          <w:rFonts w:cs="Bader"/>
          <w:sz w:val="36"/>
          <w:szCs w:val="36"/>
          <w:rtl/>
          <w:lang w:bidi="ar-DZ"/>
        </w:rPr>
      </w:pPr>
      <w:r w:rsidRPr="00392389">
        <w:rPr>
          <w:rFonts w:cs="Bader" w:hint="cs"/>
          <w:sz w:val="36"/>
          <w:szCs w:val="36"/>
          <w:rtl/>
          <w:lang w:bidi="ar-DZ"/>
        </w:rPr>
        <w:t>مذكرة مكملة لنيل شهادة الماستر تخصص تاريخ معاصر</w:t>
      </w:r>
    </w:p>
    <w:p w:rsidR="00702B3F" w:rsidRPr="002E0D86" w:rsidRDefault="00702B3F" w:rsidP="00702B3F">
      <w:pPr>
        <w:jc w:val="center"/>
        <w:rPr>
          <w:rFonts w:cs="AL-Mateen"/>
          <w:sz w:val="36"/>
          <w:szCs w:val="36"/>
          <w:rtl/>
          <w:lang w:bidi="ar-DZ"/>
        </w:rPr>
      </w:pPr>
    </w:p>
    <w:p w:rsidR="00702B3F" w:rsidRDefault="008A7203" w:rsidP="00702B3F">
      <w:pPr>
        <w:ind w:left="360"/>
        <w:rPr>
          <w:sz w:val="40"/>
          <w:szCs w:val="40"/>
          <w:rtl/>
          <w:lang w:bidi="ar-DZ"/>
        </w:rPr>
      </w:pPr>
      <w:r>
        <w:rPr>
          <w:rFonts w:cs="AL-Mateen"/>
          <w:sz w:val="36"/>
          <w:szCs w:val="36"/>
          <w:rtl/>
          <w:lang w:bidi="ar-DZ"/>
        </w:rPr>
        <w:pict>
          <v:shapetype id="_x0000_t202" coordsize="21600,21600" o:spt="202" path="m,l,21600r21600,l21600,xe">
            <v:stroke joinstyle="miter"/>
            <v:path gradientshapeok="t" o:connecttype="rect"/>
          </v:shapetype>
          <v:shape id="_x0000_s1026" type="#_x0000_t202" style="position:absolute;left:0;text-align:left;margin-left:304.9pt;margin-top:18.15pt;width:162pt;height:99pt;z-index:251660288" filled="f" stroked="f">
            <v:textbox style="mso-next-textbox:#_x0000_s1026">
              <w:txbxContent>
                <w:p w:rsidR="00B722F1" w:rsidRPr="008549A1" w:rsidRDefault="00B722F1" w:rsidP="00702B3F">
                  <w:pPr>
                    <w:rPr>
                      <w:rFonts w:cs="AL-Mateen"/>
                      <w:sz w:val="36"/>
                      <w:szCs w:val="36"/>
                      <w:rtl/>
                      <w:lang w:bidi="ar-DZ"/>
                    </w:rPr>
                  </w:pPr>
                  <w:r w:rsidRPr="008549A1">
                    <w:rPr>
                      <w:rFonts w:cs="AL-Mateen" w:hint="cs"/>
                      <w:sz w:val="36"/>
                      <w:szCs w:val="36"/>
                      <w:rtl/>
                      <w:lang w:bidi="ar-DZ"/>
                    </w:rPr>
                    <w:t xml:space="preserve"> إعداد</w:t>
                  </w:r>
                  <w:r>
                    <w:rPr>
                      <w:rFonts w:cs="AL-Mateen" w:hint="cs"/>
                      <w:sz w:val="36"/>
                      <w:szCs w:val="36"/>
                      <w:rtl/>
                      <w:lang w:bidi="ar-DZ"/>
                    </w:rPr>
                    <w:t xml:space="preserve"> الطالبة</w:t>
                  </w:r>
                  <w:r w:rsidRPr="008549A1">
                    <w:rPr>
                      <w:rFonts w:cs="AL-Mateen" w:hint="cs"/>
                      <w:sz w:val="36"/>
                      <w:szCs w:val="36"/>
                      <w:rtl/>
                      <w:lang w:bidi="ar-DZ"/>
                    </w:rPr>
                    <w:t>:</w:t>
                  </w:r>
                </w:p>
                <w:p w:rsidR="00B722F1" w:rsidRDefault="00B722F1" w:rsidP="0039323D">
                  <w:pPr>
                    <w:rPr>
                      <w:rFonts w:cs="AL-Mateen"/>
                      <w:sz w:val="36"/>
                      <w:szCs w:val="36"/>
                      <w:lang w:bidi="ar-DZ"/>
                    </w:rPr>
                  </w:pPr>
                  <w:r>
                    <w:rPr>
                      <w:rFonts w:cs="AL-Mateen" w:hint="cs"/>
                      <w:sz w:val="36"/>
                      <w:szCs w:val="36"/>
                      <w:rtl/>
                      <w:lang w:bidi="ar-DZ"/>
                    </w:rPr>
                    <w:t xml:space="preserve">شيحة سميرة             </w:t>
                  </w:r>
                </w:p>
              </w:txbxContent>
            </v:textbox>
            <w10:wrap anchorx="page"/>
          </v:shape>
        </w:pict>
      </w:r>
      <w:r>
        <w:rPr>
          <w:rFonts w:cs="AL-Mateen"/>
          <w:sz w:val="36"/>
          <w:szCs w:val="36"/>
          <w:rtl/>
          <w:lang w:bidi="ar-DZ"/>
        </w:rPr>
        <w:pict>
          <v:shape id="_x0000_s1027" type="#_x0000_t202" style="position:absolute;left:0;text-align:left;margin-left:-18pt;margin-top:18.15pt;width:135pt;height:81pt;z-index:251661312" filled="f" stroked="f">
            <v:textbox style="mso-next-textbox:#_x0000_s1027">
              <w:txbxContent>
                <w:p w:rsidR="00B722F1" w:rsidRDefault="00B722F1" w:rsidP="0039323D">
                  <w:pPr>
                    <w:rPr>
                      <w:rFonts w:cs="AL-Mateen"/>
                      <w:sz w:val="36"/>
                      <w:szCs w:val="36"/>
                      <w:rtl/>
                      <w:lang w:bidi="ar-DZ"/>
                    </w:rPr>
                  </w:pPr>
                  <w:r>
                    <w:rPr>
                      <w:rFonts w:cs="AL-Mateen" w:hint="cs"/>
                      <w:sz w:val="36"/>
                      <w:szCs w:val="36"/>
                      <w:rtl/>
                      <w:lang w:bidi="ar-DZ"/>
                    </w:rPr>
                    <w:t xml:space="preserve">  إشراف الأستاذة:</w:t>
                  </w:r>
                </w:p>
                <w:p w:rsidR="00B722F1" w:rsidRPr="008549A1" w:rsidRDefault="00B722F1" w:rsidP="0039323D">
                  <w:pPr>
                    <w:rPr>
                      <w:rFonts w:cs="AL-Mateen"/>
                      <w:sz w:val="36"/>
                      <w:szCs w:val="36"/>
                      <w:lang w:bidi="ar-DZ"/>
                    </w:rPr>
                  </w:pPr>
                  <w:r>
                    <w:rPr>
                      <w:rFonts w:cs="AL-Mateen" w:hint="cs"/>
                      <w:sz w:val="36"/>
                      <w:szCs w:val="36"/>
                      <w:rtl/>
                      <w:lang w:bidi="ar-DZ"/>
                    </w:rPr>
                    <w:t>شلبي شهرزاد</w:t>
                  </w:r>
                </w:p>
                <w:p w:rsidR="00B722F1" w:rsidRDefault="00B722F1"/>
              </w:txbxContent>
            </v:textbox>
            <w10:wrap anchorx="page"/>
          </v:shape>
        </w:pict>
      </w:r>
    </w:p>
    <w:p w:rsidR="00702B3F" w:rsidRDefault="00702B3F" w:rsidP="00702B3F">
      <w:pPr>
        <w:ind w:left="360"/>
        <w:jc w:val="center"/>
        <w:rPr>
          <w:sz w:val="40"/>
          <w:szCs w:val="40"/>
          <w:rtl/>
        </w:rPr>
      </w:pPr>
    </w:p>
    <w:p w:rsidR="00702B3F" w:rsidRDefault="00702B3F" w:rsidP="00702B3F">
      <w:pPr>
        <w:ind w:left="360"/>
        <w:jc w:val="center"/>
        <w:rPr>
          <w:sz w:val="40"/>
          <w:szCs w:val="40"/>
          <w:rtl/>
        </w:rPr>
      </w:pPr>
    </w:p>
    <w:p w:rsidR="00702B3F" w:rsidRDefault="00702B3F" w:rsidP="00702B3F">
      <w:pPr>
        <w:ind w:left="360"/>
        <w:jc w:val="center"/>
        <w:rPr>
          <w:sz w:val="40"/>
          <w:szCs w:val="40"/>
          <w:rtl/>
        </w:rPr>
      </w:pPr>
    </w:p>
    <w:p w:rsidR="00702B3F" w:rsidRDefault="00702B3F" w:rsidP="00702B3F">
      <w:pPr>
        <w:ind w:left="360"/>
        <w:jc w:val="center"/>
        <w:rPr>
          <w:sz w:val="40"/>
          <w:szCs w:val="40"/>
          <w:rtl/>
        </w:rPr>
      </w:pPr>
    </w:p>
    <w:p w:rsidR="00702B3F" w:rsidRDefault="00702B3F" w:rsidP="00702B3F">
      <w:pPr>
        <w:ind w:left="360"/>
        <w:jc w:val="center"/>
        <w:rPr>
          <w:sz w:val="40"/>
          <w:szCs w:val="40"/>
          <w:rtl/>
        </w:rPr>
      </w:pPr>
    </w:p>
    <w:p w:rsidR="00702B3F" w:rsidRDefault="00702B3F" w:rsidP="00702B3F">
      <w:pPr>
        <w:ind w:left="360"/>
        <w:jc w:val="center"/>
        <w:rPr>
          <w:sz w:val="40"/>
          <w:szCs w:val="40"/>
          <w:rtl/>
        </w:rPr>
      </w:pPr>
    </w:p>
    <w:p w:rsidR="00702B3F" w:rsidRDefault="00702B3F" w:rsidP="00702B3F">
      <w:pPr>
        <w:ind w:left="360"/>
        <w:jc w:val="center"/>
        <w:rPr>
          <w:sz w:val="40"/>
          <w:szCs w:val="40"/>
          <w:rtl/>
        </w:rPr>
      </w:pPr>
    </w:p>
    <w:p w:rsidR="00D70FB6" w:rsidRDefault="008A7203" w:rsidP="00D70FB6">
      <w:pPr>
        <w:pStyle w:val="Sansinterligne"/>
        <w:spacing w:line="360" w:lineRule="auto"/>
        <w:ind w:firstLine="565"/>
        <w:jc w:val="both"/>
        <w:rPr>
          <w:rFonts w:asciiTheme="majorBidi" w:hAnsiTheme="majorBidi" w:cs="Simplified Arabic"/>
          <w:sz w:val="32"/>
          <w:szCs w:val="32"/>
          <w:rtl/>
        </w:rPr>
      </w:pPr>
      <w:r>
        <w:rPr>
          <w:noProof/>
          <w:sz w:val="40"/>
          <w:szCs w:val="40"/>
          <w:rtl/>
        </w:rPr>
        <w:pict>
          <v:shape id="_x0000_s1028" type="#_x0000_t202" style="position:absolute;left:0;text-align:left;margin-left:132.1pt;margin-top:44.55pt;width:207pt;height:27pt;z-index:251662336" fillcolor="white [3212]" stroked="f">
            <v:textbox style="mso-next-textbox:#_x0000_s1028">
              <w:txbxContent>
                <w:p w:rsidR="00B722F1" w:rsidRPr="008D6268" w:rsidRDefault="00B722F1" w:rsidP="00702B3F">
                  <w:pPr>
                    <w:jc w:val="center"/>
                    <w:rPr>
                      <w:sz w:val="36"/>
                      <w:szCs w:val="36"/>
                      <w:lang w:bidi="ar-DZ"/>
                    </w:rPr>
                  </w:pPr>
                  <w:r>
                    <w:rPr>
                      <w:rFonts w:hint="cs"/>
                      <w:sz w:val="36"/>
                      <w:szCs w:val="36"/>
                      <w:rtl/>
                      <w:lang w:bidi="ar-DZ"/>
                    </w:rPr>
                    <w:t>السنة الجامعية: 2013/2014</w:t>
                  </w:r>
                </w:p>
              </w:txbxContent>
            </v:textbox>
            <w10:wrap anchorx="page"/>
          </v:shape>
        </w:pict>
      </w:r>
    </w:p>
    <w:p w:rsidR="00D70FB6" w:rsidRDefault="00D70FB6" w:rsidP="00D70FB6">
      <w:pPr>
        <w:pStyle w:val="Sansinterligne"/>
        <w:spacing w:line="360" w:lineRule="auto"/>
        <w:ind w:firstLine="565"/>
        <w:jc w:val="both"/>
        <w:rPr>
          <w:rFonts w:asciiTheme="majorBidi" w:hAnsiTheme="majorBidi" w:cs="Simplified Arabic"/>
          <w:sz w:val="32"/>
          <w:szCs w:val="32"/>
          <w:rtl/>
          <w:lang w:bidi="ar-DZ"/>
        </w:rPr>
      </w:pPr>
    </w:p>
    <w:p w:rsidR="00702B3F" w:rsidRDefault="00702B3F" w:rsidP="00702B3F">
      <w:pPr>
        <w:shd w:val="clear" w:color="auto" w:fill="FFFFFF"/>
        <w:spacing w:before="240" w:line="360" w:lineRule="auto"/>
        <w:jc w:val="both"/>
        <w:rPr>
          <w:rFonts w:asciiTheme="majorBidi" w:hAnsiTheme="majorBidi" w:cs="Simplified Arabic"/>
          <w:sz w:val="32"/>
          <w:szCs w:val="32"/>
          <w:rtl/>
          <w:lang w:bidi="ar-DZ"/>
        </w:rPr>
      </w:pPr>
    </w:p>
    <w:p w:rsidR="00702B3F" w:rsidRDefault="00702B3F" w:rsidP="00D70FB6">
      <w:pPr>
        <w:pStyle w:val="Sansinterligne"/>
        <w:spacing w:line="360" w:lineRule="auto"/>
        <w:ind w:firstLine="565"/>
        <w:jc w:val="both"/>
        <w:rPr>
          <w:rFonts w:asciiTheme="majorBidi" w:hAnsiTheme="majorBidi" w:cs="Simplified Arabic"/>
          <w:sz w:val="32"/>
          <w:szCs w:val="32"/>
          <w:rtl/>
          <w:lang w:bidi="ar-DZ"/>
        </w:rPr>
      </w:pPr>
      <w:r>
        <w:rPr>
          <w:rFonts w:asciiTheme="majorBidi" w:hAnsiTheme="majorBidi" w:cs="Simplified Arabic" w:hint="cs"/>
          <w:noProof/>
          <w:sz w:val="32"/>
          <w:szCs w:val="32"/>
          <w:rtl/>
        </w:rPr>
        <w:drawing>
          <wp:anchor distT="0" distB="0" distL="114300" distR="114300" simplePos="0" relativeHeight="251665408" behindDoc="0" locked="0" layoutInCell="1" allowOverlap="1">
            <wp:simplePos x="0" y="0"/>
            <wp:positionH relativeFrom="column">
              <wp:align>center</wp:align>
            </wp:positionH>
            <wp:positionV relativeFrom="paragraph">
              <wp:posOffset>38735</wp:posOffset>
            </wp:positionV>
            <wp:extent cx="6205220" cy="6568440"/>
            <wp:effectExtent l="19050" t="0" r="5080" b="0"/>
            <wp:wrapNone/>
            <wp:docPr id="9" name="صورة 9"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
                    <pic:cNvPicPr>
                      <a:picLocks noChangeAspect="1" noChangeArrowheads="1"/>
                    </pic:cNvPicPr>
                  </pic:nvPicPr>
                  <pic:blipFill>
                    <a:blip r:embed="rId9"/>
                    <a:srcRect/>
                    <a:stretch>
                      <a:fillRect/>
                    </a:stretch>
                  </pic:blipFill>
                  <pic:spPr bwMode="auto">
                    <a:xfrm>
                      <a:off x="0" y="0"/>
                      <a:ext cx="6205220" cy="6568440"/>
                    </a:xfrm>
                    <a:prstGeom prst="rect">
                      <a:avLst/>
                    </a:prstGeom>
                    <a:noFill/>
                    <a:ln w="9525">
                      <a:noFill/>
                      <a:miter lim="800000"/>
                      <a:headEnd/>
                      <a:tailEnd/>
                    </a:ln>
                  </pic:spPr>
                </pic:pic>
              </a:graphicData>
            </a:graphic>
          </wp:anchor>
        </w:drawing>
      </w:r>
    </w:p>
    <w:p w:rsidR="00702B3F" w:rsidRDefault="00702B3F" w:rsidP="00D70FB6">
      <w:pPr>
        <w:pStyle w:val="Sansinterligne"/>
        <w:spacing w:line="360" w:lineRule="auto"/>
        <w:ind w:firstLine="565"/>
        <w:jc w:val="both"/>
        <w:rPr>
          <w:rFonts w:asciiTheme="majorBidi" w:hAnsiTheme="majorBidi" w:cs="Simplified Arabic"/>
          <w:sz w:val="32"/>
          <w:szCs w:val="32"/>
          <w:rtl/>
          <w:lang w:bidi="ar-DZ"/>
        </w:rPr>
      </w:pPr>
    </w:p>
    <w:p w:rsidR="00702B3F" w:rsidRDefault="00702B3F" w:rsidP="00D70FB6">
      <w:pPr>
        <w:pStyle w:val="Sansinterligne"/>
        <w:spacing w:line="360" w:lineRule="auto"/>
        <w:ind w:firstLine="565"/>
        <w:jc w:val="both"/>
        <w:rPr>
          <w:rFonts w:asciiTheme="majorBidi" w:hAnsiTheme="majorBidi" w:cs="Simplified Arabic"/>
          <w:sz w:val="32"/>
          <w:szCs w:val="32"/>
          <w:rtl/>
          <w:lang w:bidi="ar-DZ"/>
        </w:rPr>
      </w:pPr>
    </w:p>
    <w:p w:rsidR="00702B3F" w:rsidRDefault="00702B3F" w:rsidP="00D70FB6">
      <w:pPr>
        <w:pStyle w:val="Sansinterligne"/>
        <w:spacing w:line="360" w:lineRule="auto"/>
        <w:ind w:firstLine="565"/>
        <w:jc w:val="both"/>
        <w:rPr>
          <w:rFonts w:asciiTheme="majorBidi" w:hAnsiTheme="majorBidi" w:cs="Simplified Arabic"/>
          <w:sz w:val="32"/>
          <w:szCs w:val="32"/>
          <w:rtl/>
          <w:lang w:bidi="ar-DZ"/>
        </w:rPr>
      </w:pPr>
    </w:p>
    <w:p w:rsidR="00702B3F" w:rsidRDefault="00702B3F" w:rsidP="00D70FB6">
      <w:pPr>
        <w:pStyle w:val="Sansinterligne"/>
        <w:spacing w:line="360" w:lineRule="auto"/>
        <w:ind w:firstLine="565"/>
        <w:jc w:val="both"/>
        <w:rPr>
          <w:rFonts w:asciiTheme="majorBidi" w:hAnsiTheme="majorBidi" w:cs="Simplified Arabic"/>
          <w:sz w:val="32"/>
          <w:szCs w:val="32"/>
          <w:rtl/>
          <w:lang w:bidi="ar-DZ"/>
        </w:rPr>
      </w:pPr>
    </w:p>
    <w:p w:rsidR="00702B3F" w:rsidRDefault="00702B3F" w:rsidP="00D70FB6">
      <w:pPr>
        <w:pStyle w:val="Sansinterligne"/>
        <w:spacing w:line="360" w:lineRule="auto"/>
        <w:ind w:firstLine="565"/>
        <w:jc w:val="both"/>
        <w:rPr>
          <w:rFonts w:asciiTheme="majorBidi" w:hAnsiTheme="majorBidi" w:cs="Simplified Arabic"/>
          <w:sz w:val="32"/>
          <w:szCs w:val="32"/>
          <w:rtl/>
          <w:lang w:bidi="ar-DZ"/>
        </w:rPr>
      </w:pPr>
    </w:p>
    <w:p w:rsidR="00702B3F" w:rsidRDefault="00702B3F" w:rsidP="00D70FB6">
      <w:pPr>
        <w:pStyle w:val="Sansinterligne"/>
        <w:spacing w:line="360" w:lineRule="auto"/>
        <w:ind w:firstLine="565"/>
        <w:jc w:val="both"/>
        <w:rPr>
          <w:rFonts w:asciiTheme="majorBidi" w:hAnsiTheme="majorBidi" w:cs="Simplified Arabic"/>
          <w:sz w:val="32"/>
          <w:szCs w:val="32"/>
          <w:rtl/>
          <w:lang w:bidi="ar-DZ"/>
        </w:rPr>
      </w:pPr>
    </w:p>
    <w:p w:rsidR="00702B3F" w:rsidRDefault="00702B3F" w:rsidP="00D70FB6">
      <w:pPr>
        <w:pStyle w:val="Sansinterligne"/>
        <w:spacing w:line="360" w:lineRule="auto"/>
        <w:ind w:firstLine="565"/>
        <w:jc w:val="both"/>
        <w:rPr>
          <w:rFonts w:asciiTheme="majorBidi" w:hAnsiTheme="majorBidi" w:cs="Simplified Arabic"/>
          <w:sz w:val="32"/>
          <w:szCs w:val="32"/>
          <w:rtl/>
          <w:lang w:bidi="ar-DZ"/>
        </w:rPr>
      </w:pPr>
    </w:p>
    <w:p w:rsidR="00702B3F" w:rsidRDefault="00702B3F" w:rsidP="00D70FB6">
      <w:pPr>
        <w:pStyle w:val="Sansinterligne"/>
        <w:spacing w:line="360" w:lineRule="auto"/>
        <w:ind w:firstLine="565"/>
        <w:jc w:val="both"/>
        <w:rPr>
          <w:rFonts w:asciiTheme="majorBidi" w:hAnsiTheme="majorBidi" w:cs="Simplified Arabic"/>
          <w:sz w:val="32"/>
          <w:szCs w:val="32"/>
          <w:rtl/>
          <w:lang w:bidi="ar-DZ"/>
        </w:rPr>
      </w:pPr>
    </w:p>
    <w:p w:rsidR="00702B3F" w:rsidRDefault="00702B3F" w:rsidP="00D70FB6">
      <w:pPr>
        <w:pStyle w:val="Sansinterligne"/>
        <w:spacing w:line="360" w:lineRule="auto"/>
        <w:ind w:firstLine="565"/>
        <w:jc w:val="both"/>
        <w:rPr>
          <w:rFonts w:asciiTheme="majorBidi" w:hAnsiTheme="majorBidi" w:cs="Simplified Arabic"/>
          <w:sz w:val="32"/>
          <w:szCs w:val="32"/>
          <w:rtl/>
          <w:lang w:bidi="ar-DZ"/>
        </w:rPr>
      </w:pPr>
    </w:p>
    <w:p w:rsidR="00702B3F" w:rsidRDefault="00702B3F" w:rsidP="00D70FB6">
      <w:pPr>
        <w:pStyle w:val="Sansinterligne"/>
        <w:spacing w:line="360" w:lineRule="auto"/>
        <w:ind w:firstLine="565"/>
        <w:jc w:val="both"/>
        <w:rPr>
          <w:rFonts w:asciiTheme="majorBidi" w:hAnsiTheme="majorBidi" w:cs="Simplified Arabic"/>
          <w:sz w:val="32"/>
          <w:szCs w:val="32"/>
          <w:rtl/>
          <w:lang w:bidi="ar-DZ"/>
        </w:rPr>
      </w:pPr>
    </w:p>
    <w:p w:rsidR="00D70FB6" w:rsidRDefault="00D70FB6" w:rsidP="00D70FB6">
      <w:pPr>
        <w:pStyle w:val="Sansinterligne"/>
        <w:spacing w:line="360" w:lineRule="auto"/>
        <w:ind w:firstLine="565"/>
        <w:jc w:val="both"/>
        <w:rPr>
          <w:rFonts w:asciiTheme="majorBidi" w:hAnsiTheme="majorBidi" w:cs="Simplified Arabic"/>
          <w:sz w:val="32"/>
          <w:szCs w:val="32"/>
          <w:rtl/>
          <w:lang w:bidi="ar-DZ"/>
        </w:rPr>
      </w:pPr>
    </w:p>
    <w:p w:rsidR="00702B3F" w:rsidRDefault="00702B3F" w:rsidP="00D70FB6">
      <w:pPr>
        <w:pStyle w:val="Sansinterligne"/>
        <w:ind w:firstLine="849"/>
        <w:rPr>
          <w:rFonts w:asciiTheme="majorBidi" w:hAnsiTheme="majorBidi" w:cs="Simplified Arabic"/>
          <w:b/>
          <w:bCs/>
          <w:sz w:val="96"/>
          <w:szCs w:val="96"/>
          <w:rtl/>
          <w:lang w:bidi="ar-DZ"/>
        </w:rPr>
      </w:pPr>
    </w:p>
    <w:p w:rsidR="00702B3F" w:rsidRDefault="00702B3F" w:rsidP="00702B3F">
      <w:pPr>
        <w:jc w:val="center"/>
        <w:rPr>
          <w:b/>
          <w:bCs/>
          <w:sz w:val="52"/>
          <w:szCs w:val="52"/>
          <w:rtl/>
          <w:lang w:bidi="ar-EG"/>
        </w:rPr>
      </w:pPr>
    </w:p>
    <w:p w:rsidR="00702B3F" w:rsidRDefault="008A7203" w:rsidP="00702B3F">
      <w:pPr>
        <w:jc w:val="center"/>
        <w:rPr>
          <w:b/>
          <w:bCs/>
          <w:sz w:val="52"/>
          <w:szCs w:val="52"/>
          <w:rtl/>
          <w:lang w:bidi="ar-EG"/>
        </w:rPr>
      </w:pPr>
      <w:r>
        <w:rPr>
          <w:b/>
          <w:bCs/>
          <w:noProof/>
          <w:sz w:val="52"/>
          <w:szCs w:val="52"/>
          <w:rtl/>
        </w:rPr>
        <w:pict>
          <v:rect id="_x0000_s1034" style="position:absolute;left:0;text-align:left;margin-left:220.55pt;margin-top:41.8pt;width:22.2pt;height:20.2pt;z-index:251695104" stroked="f">
            <w10:wrap anchorx="page"/>
          </v:rect>
        </w:pict>
      </w:r>
    </w:p>
    <w:p w:rsidR="00850A9B" w:rsidRDefault="00850A9B" w:rsidP="00702B3F">
      <w:pPr>
        <w:rPr>
          <w:b/>
          <w:bCs/>
          <w:sz w:val="52"/>
          <w:szCs w:val="52"/>
          <w:rtl/>
          <w:lang w:bidi="ar-EG"/>
        </w:rPr>
      </w:pPr>
    </w:p>
    <w:p w:rsidR="00D96C60" w:rsidRDefault="00D96C60" w:rsidP="00702B3F">
      <w:pPr>
        <w:rPr>
          <w:b/>
          <w:bCs/>
          <w:sz w:val="52"/>
          <w:szCs w:val="52"/>
          <w:rtl/>
          <w:lang w:bidi="ar-EG"/>
        </w:rPr>
      </w:pPr>
    </w:p>
    <w:p w:rsidR="00D96C60" w:rsidRDefault="00D96C60" w:rsidP="00702B3F">
      <w:pPr>
        <w:rPr>
          <w:b/>
          <w:bCs/>
          <w:sz w:val="52"/>
          <w:szCs w:val="52"/>
          <w:rtl/>
          <w:lang w:bidi="ar-EG"/>
        </w:rPr>
      </w:pPr>
    </w:p>
    <w:p w:rsidR="00D96C60" w:rsidRDefault="00D96C60" w:rsidP="00D96C60">
      <w:pPr>
        <w:pStyle w:val="Sansinterligne"/>
        <w:spacing w:line="276" w:lineRule="auto"/>
        <w:jc w:val="center"/>
        <w:rPr>
          <w:rFonts w:asciiTheme="majorBidi" w:hAnsiTheme="majorBidi" w:cs="Simplified Arabic"/>
          <w:sz w:val="36"/>
          <w:szCs w:val="36"/>
          <w:rtl/>
          <w:lang w:bidi="ar-DZ"/>
        </w:rPr>
      </w:pPr>
      <w:r>
        <w:rPr>
          <w:rFonts w:asciiTheme="majorBidi" w:hAnsiTheme="majorBidi" w:cs="Simplified Arabic" w:hint="cs"/>
          <w:sz w:val="36"/>
          <w:szCs w:val="36"/>
          <w:rtl/>
          <w:lang w:bidi="ar-DZ"/>
        </w:rPr>
        <w:t>*قائمة المختصرات*</w:t>
      </w:r>
    </w:p>
    <w:p w:rsidR="00D96C60" w:rsidRPr="00B54B66" w:rsidRDefault="00D96C60" w:rsidP="00D96C60">
      <w:pPr>
        <w:pStyle w:val="Sansinterligne"/>
        <w:spacing w:line="276" w:lineRule="auto"/>
        <w:ind w:firstLine="565"/>
        <w:jc w:val="both"/>
        <w:rPr>
          <w:rFonts w:asciiTheme="majorBidi" w:hAnsiTheme="majorBidi" w:cs="Simplified Arabic"/>
          <w:sz w:val="36"/>
          <w:szCs w:val="36"/>
          <w:rtl/>
          <w:lang w:bidi="ar-DZ"/>
        </w:rPr>
      </w:pPr>
    </w:p>
    <w:tbl>
      <w:tblPr>
        <w:tblStyle w:val="Grilledutableau"/>
        <w:bidiVisual/>
        <w:tblW w:w="0" w:type="auto"/>
        <w:jc w:val="center"/>
        <w:tblInd w:w="1949" w:type="dxa"/>
        <w:tblLook w:val="04A0" w:firstRow="1" w:lastRow="0" w:firstColumn="1" w:lastColumn="0" w:noHBand="0" w:noVBand="1"/>
      </w:tblPr>
      <w:tblGrid>
        <w:gridCol w:w="2836"/>
        <w:gridCol w:w="2834"/>
      </w:tblGrid>
      <w:tr w:rsidR="00D96C60" w:rsidTr="00B9371A">
        <w:trPr>
          <w:jc w:val="center"/>
        </w:trPr>
        <w:tc>
          <w:tcPr>
            <w:tcW w:w="2836" w:type="dxa"/>
          </w:tcPr>
          <w:p w:rsidR="00D96C60" w:rsidRPr="00DB3A66" w:rsidRDefault="00D96C60" w:rsidP="00B9371A">
            <w:pPr>
              <w:pStyle w:val="Sansinterligne"/>
              <w:spacing w:line="276" w:lineRule="auto"/>
              <w:jc w:val="center"/>
              <w:rPr>
                <w:rFonts w:asciiTheme="majorBidi" w:hAnsiTheme="majorBidi" w:cs="Simplified Arabic"/>
                <w:b/>
                <w:bCs/>
                <w:sz w:val="32"/>
                <w:szCs w:val="32"/>
                <w:rtl/>
                <w:lang w:bidi="ar-DZ"/>
              </w:rPr>
            </w:pPr>
            <w:r w:rsidRPr="00DB3A66">
              <w:rPr>
                <w:rFonts w:asciiTheme="majorBidi" w:hAnsiTheme="majorBidi" w:cs="Simplified Arabic" w:hint="cs"/>
                <w:b/>
                <w:bCs/>
                <w:sz w:val="32"/>
                <w:szCs w:val="32"/>
                <w:rtl/>
                <w:lang w:bidi="ar-DZ"/>
              </w:rPr>
              <w:t>المختصر</w:t>
            </w:r>
          </w:p>
        </w:tc>
        <w:tc>
          <w:tcPr>
            <w:tcW w:w="2834" w:type="dxa"/>
          </w:tcPr>
          <w:p w:rsidR="00D96C60" w:rsidRPr="00DB3A66" w:rsidRDefault="00D96C60" w:rsidP="00B9371A">
            <w:pPr>
              <w:pStyle w:val="Sansinterligne"/>
              <w:spacing w:line="276" w:lineRule="auto"/>
              <w:jc w:val="center"/>
              <w:rPr>
                <w:rFonts w:asciiTheme="majorBidi" w:hAnsiTheme="majorBidi" w:cs="Simplified Arabic"/>
                <w:b/>
                <w:bCs/>
                <w:sz w:val="32"/>
                <w:szCs w:val="32"/>
                <w:rtl/>
                <w:lang w:bidi="ar-DZ"/>
              </w:rPr>
            </w:pPr>
            <w:r w:rsidRPr="00DB3A66">
              <w:rPr>
                <w:rFonts w:asciiTheme="majorBidi" w:hAnsiTheme="majorBidi" w:cs="Simplified Arabic" w:hint="cs"/>
                <w:b/>
                <w:bCs/>
                <w:sz w:val="32"/>
                <w:szCs w:val="32"/>
                <w:rtl/>
                <w:lang w:bidi="ar-DZ"/>
              </w:rPr>
              <w:t>دلالته</w:t>
            </w:r>
          </w:p>
        </w:tc>
      </w:tr>
      <w:tr w:rsidR="00D96C60" w:rsidTr="00B9371A">
        <w:trPr>
          <w:jc w:val="center"/>
        </w:trPr>
        <w:tc>
          <w:tcPr>
            <w:tcW w:w="2836" w:type="dxa"/>
          </w:tcPr>
          <w:p w:rsidR="00D96C60" w:rsidRDefault="00D96C60" w:rsidP="00B9371A">
            <w:pPr>
              <w:pStyle w:val="Sansinterligne"/>
              <w:spacing w:line="276" w:lineRule="auto"/>
              <w:jc w:val="center"/>
              <w:rPr>
                <w:rFonts w:asciiTheme="majorBidi" w:hAnsiTheme="majorBidi" w:cs="Simplified Arabic"/>
                <w:sz w:val="32"/>
                <w:szCs w:val="32"/>
                <w:rtl/>
                <w:lang w:bidi="ar-DZ"/>
              </w:rPr>
            </w:pPr>
            <w:r>
              <w:rPr>
                <w:rFonts w:asciiTheme="majorBidi" w:hAnsiTheme="majorBidi" w:cs="Simplified Arabic" w:hint="cs"/>
                <w:sz w:val="32"/>
                <w:szCs w:val="32"/>
                <w:rtl/>
                <w:lang w:bidi="ar-DZ"/>
              </w:rPr>
              <w:t>تر</w:t>
            </w:r>
          </w:p>
        </w:tc>
        <w:tc>
          <w:tcPr>
            <w:tcW w:w="2834" w:type="dxa"/>
          </w:tcPr>
          <w:p w:rsidR="00D96C60" w:rsidRDefault="00D96C60" w:rsidP="00B9371A">
            <w:pPr>
              <w:pStyle w:val="Sansinterligne"/>
              <w:spacing w:line="276" w:lineRule="auto"/>
              <w:jc w:val="center"/>
              <w:rPr>
                <w:rFonts w:asciiTheme="majorBidi" w:hAnsiTheme="majorBidi" w:cs="Simplified Arabic"/>
                <w:sz w:val="32"/>
                <w:szCs w:val="32"/>
                <w:rtl/>
                <w:lang w:bidi="ar-DZ"/>
              </w:rPr>
            </w:pPr>
            <w:r>
              <w:rPr>
                <w:rFonts w:asciiTheme="majorBidi" w:hAnsiTheme="majorBidi" w:cs="Simplified Arabic" w:hint="cs"/>
                <w:sz w:val="32"/>
                <w:szCs w:val="32"/>
                <w:rtl/>
                <w:lang w:bidi="ar-DZ"/>
              </w:rPr>
              <w:t>ترجمة</w:t>
            </w:r>
          </w:p>
        </w:tc>
      </w:tr>
      <w:tr w:rsidR="00D96C60" w:rsidTr="00B9371A">
        <w:trPr>
          <w:jc w:val="center"/>
        </w:trPr>
        <w:tc>
          <w:tcPr>
            <w:tcW w:w="2836" w:type="dxa"/>
          </w:tcPr>
          <w:p w:rsidR="00D96C60" w:rsidRDefault="00D96C60" w:rsidP="00B9371A">
            <w:pPr>
              <w:pStyle w:val="Sansinterligne"/>
              <w:spacing w:line="276" w:lineRule="auto"/>
              <w:jc w:val="center"/>
              <w:rPr>
                <w:rFonts w:asciiTheme="majorBidi" w:hAnsiTheme="majorBidi" w:cs="Simplified Arabic"/>
                <w:sz w:val="32"/>
                <w:szCs w:val="32"/>
                <w:rtl/>
                <w:lang w:bidi="ar-DZ"/>
              </w:rPr>
            </w:pPr>
            <w:r>
              <w:rPr>
                <w:rFonts w:asciiTheme="majorBidi" w:hAnsiTheme="majorBidi" w:cs="Simplified Arabic" w:hint="cs"/>
                <w:sz w:val="32"/>
                <w:szCs w:val="32"/>
                <w:rtl/>
                <w:lang w:bidi="ar-DZ"/>
              </w:rPr>
              <w:t>(د م ط)</w:t>
            </w:r>
          </w:p>
        </w:tc>
        <w:tc>
          <w:tcPr>
            <w:tcW w:w="2834" w:type="dxa"/>
          </w:tcPr>
          <w:p w:rsidR="00D96C60" w:rsidRDefault="00D96C60" w:rsidP="00B9371A">
            <w:pPr>
              <w:pStyle w:val="Sansinterligne"/>
              <w:spacing w:line="276" w:lineRule="auto"/>
              <w:jc w:val="center"/>
              <w:rPr>
                <w:rFonts w:asciiTheme="majorBidi" w:hAnsiTheme="majorBidi" w:cs="Simplified Arabic"/>
                <w:sz w:val="32"/>
                <w:szCs w:val="32"/>
                <w:rtl/>
                <w:lang w:bidi="ar-DZ"/>
              </w:rPr>
            </w:pPr>
            <w:r>
              <w:rPr>
                <w:rFonts w:asciiTheme="majorBidi" w:hAnsiTheme="majorBidi" w:cs="Simplified Arabic" w:hint="cs"/>
                <w:sz w:val="32"/>
                <w:szCs w:val="32"/>
                <w:rtl/>
                <w:lang w:bidi="ar-DZ"/>
              </w:rPr>
              <w:t>دون مكان طبع</w:t>
            </w:r>
          </w:p>
        </w:tc>
      </w:tr>
      <w:tr w:rsidR="00D96C60" w:rsidTr="00B9371A">
        <w:trPr>
          <w:jc w:val="center"/>
        </w:trPr>
        <w:tc>
          <w:tcPr>
            <w:tcW w:w="2836" w:type="dxa"/>
          </w:tcPr>
          <w:p w:rsidR="00D96C60" w:rsidRDefault="00D96C60" w:rsidP="00B9371A">
            <w:pPr>
              <w:pStyle w:val="Sansinterligne"/>
              <w:spacing w:line="276" w:lineRule="auto"/>
              <w:jc w:val="center"/>
              <w:rPr>
                <w:rFonts w:asciiTheme="majorBidi" w:hAnsiTheme="majorBidi" w:cs="Simplified Arabic"/>
                <w:sz w:val="32"/>
                <w:szCs w:val="32"/>
                <w:rtl/>
                <w:lang w:bidi="ar-DZ"/>
              </w:rPr>
            </w:pPr>
            <w:r>
              <w:rPr>
                <w:rFonts w:asciiTheme="majorBidi" w:hAnsiTheme="majorBidi" w:cs="Simplified Arabic" w:hint="cs"/>
                <w:sz w:val="32"/>
                <w:szCs w:val="32"/>
                <w:rtl/>
                <w:lang w:bidi="ar-DZ"/>
              </w:rPr>
              <w:t>(د د ط)</w:t>
            </w:r>
          </w:p>
        </w:tc>
        <w:tc>
          <w:tcPr>
            <w:tcW w:w="2834" w:type="dxa"/>
          </w:tcPr>
          <w:p w:rsidR="00D96C60" w:rsidRDefault="00D96C60" w:rsidP="00B9371A">
            <w:pPr>
              <w:pStyle w:val="Sansinterligne"/>
              <w:spacing w:line="276" w:lineRule="auto"/>
              <w:jc w:val="center"/>
              <w:rPr>
                <w:rFonts w:asciiTheme="majorBidi" w:hAnsiTheme="majorBidi" w:cs="Simplified Arabic"/>
                <w:sz w:val="32"/>
                <w:szCs w:val="32"/>
                <w:rtl/>
                <w:lang w:bidi="ar-DZ"/>
              </w:rPr>
            </w:pPr>
            <w:r>
              <w:rPr>
                <w:rFonts w:asciiTheme="majorBidi" w:hAnsiTheme="majorBidi" w:cs="Simplified Arabic" w:hint="cs"/>
                <w:sz w:val="32"/>
                <w:szCs w:val="32"/>
                <w:rtl/>
                <w:lang w:bidi="ar-DZ"/>
              </w:rPr>
              <w:t>دون دار نشر طبع</w:t>
            </w:r>
          </w:p>
        </w:tc>
      </w:tr>
      <w:tr w:rsidR="00D96C60" w:rsidTr="00B9371A">
        <w:trPr>
          <w:jc w:val="center"/>
        </w:trPr>
        <w:tc>
          <w:tcPr>
            <w:tcW w:w="2836" w:type="dxa"/>
          </w:tcPr>
          <w:p w:rsidR="00D96C60" w:rsidRDefault="00D96C60" w:rsidP="00B9371A">
            <w:pPr>
              <w:pStyle w:val="Sansinterligne"/>
              <w:spacing w:line="276" w:lineRule="auto"/>
              <w:jc w:val="center"/>
              <w:rPr>
                <w:rFonts w:asciiTheme="majorBidi" w:hAnsiTheme="majorBidi" w:cs="Simplified Arabic"/>
                <w:sz w:val="32"/>
                <w:szCs w:val="32"/>
                <w:rtl/>
                <w:lang w:bidi="ar-DZ"/>
              </w:rPr>
            </w:pPr>
            <w:r>
              <w:rPr>
                <w:rFonts w:asciiTheme="majorBidi" w:hAnsiTheme="majorBidi" w:cs="Simplified Arabic" w:hint="cs"/>
                <w:sz w:val="32"/>
                <w:szCs w:val="32"/>
                <w:rtl/>
                <w:lang w:bidi="ar-DZ"/>
              </w:rPr>
              <w:t>(د س ط)</w:t>
            </w:r>
          </w:p>
        </w:tc>
        <w:tc>
          <w:tcPr>
            <w:tcW w:w="2834" w:type="dxa"/>
          </w:tcPr>
          <w:p w:rsidR="00D96C60" w:rsidRDefault="00D96C60" w:rsidP="00B9371A">
            <w:pPr>
              <w:pStyle w:val="Sansinterligne"/>
              <w:spacing w:line="276" w:lineRule="auto"/>
              <w:jc w:val="center"/>
              <w:rPr>
                <w:rFonts w:asciiTheme="majorBidi" w:hAnsiTheme="majorBidi" w:cs="Simplified Arabic"/>
                <w:sz w:val="32"/>
                <w:szCs w:val="32"/>
                <w:rtl/>
                <w:lang w:bidi="ar-DZ"/>
              </w:rPr>
            </w:pPr>
            <w:r>
              <w:rPr>
                <w:rFonts w:asciiTheme="majorBidi" w:hAnsiTheme="majorBidi" w:cs="Simplified Arabic" w:hint="cs"/>
                <w:sz w:val="32"/>
                <w:szCs w:val="32"/>
                <w:rtl/>
                <w:lang w:bidi="ar-DZ"/>
              </w:rPr>
              <w:t>دون سنة طبع</w:t>
            </w:r>
          </w:p>
        </w:tc>
      </w:tr>
      <w:tr w:rsidR="00D96C60" w:rsidTr="00B9371A">
        <w:trPr>
          <w:jc w:val="center"/>
        </w:trPr>
        <w:tc>
          <w:tcPr>
            <w:tcW w:w="2836" w:type="dxa"/>
          </w:tcPr>
          <w:p w:rsidR="00D96C60" w:rsidRDefault="00D96C60" w:rsidP="00B9371A">
            <w:pPr>
              <w:pStyle w:val="Sansinterligne"/>
              <w:spacing w:line="276" w:lineRule="auto"/>
              <w:jc w:val="center"/>
              <w:rPr>
                <w:rFonts w:asciiTheme="majorBidi" w:hAnsiTheme="majorBidi" w:cs="Simplified Arabic"/>
                <w:sz w:val="32"/>
                <w:szCs w:val="32"/>
                <w:rtl/>
                <w:lang w:bidi="ar-DZ"/>
              </w:rPr>
            </w:pPr>
            <w:r>
              <w:rPr>
                <w:rFonts w:asciiTheme="majorBidi" w:hAnsiTheme="majorBidi" w:cs="Simplified Arabic" w:hint="cs"/>
                <w:sz w:val="32"/>
                <w:szCs w:val="32"/>
                <w:rtl/>
                <w:lang w:bidi="ar-DZ"/>
              </w:rPr>
              <w:t>(د ص)</w:t>
            </w:r>
          </w:p>
        </w:tc>
        <w:tc>
          <w:tcPr>
            <w:tcW w:w="2834" w:type="dxa"/>
          </w:tcPr>
          <w:p w:rsidR="00D96C60" w:rsidRDefault="00D96C60" w:rsidP="00B9371A">
            <w:pPr>
              <w:pStyle w:val="Sansinterligne"/>
              <w:spacing w:line="276" w:lineRule="auto"/>
              <w:jc w:val="center"/>
              <w:rPr>
                <w:rFonts w:asciiTheme="majorBidi" w:hAnsiTheme="majorBidi" w:cs="Simplified Arabic"/>
                <w:sz w:val="32"/>
                <w:szCs w:val="32"/>
                <w:rtl/>
                <w:lang w:bidi="ar-DZ"/>
              </w:rPr>
            </w:pPr>
            <w:r>
              <w:rPr>
                <w:rFonts w:asciiTheme="majorBidi" w:hAnsiTheme="majorBidi" w:cs="Simplified Arabic" w:hint="cs"/>
                <w:sz w:val="32"/>
                <w:szCs w:val="32"/>
                <w:rtl/>
                <w:lang w:bidi="ar-DZ"/>
              </w:rPr>
              <w:t>دون صفحة</w:t>
            </w:r>
          </w:p>
        </w:tc>
      </w:tr>
    </w:tbl>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8A7203" w:rsidP="00D96C60">
      <w:pPr>
        <w:pStyle w:val="Sansinterligne"/>
        <w:spacing w:line="276" w:lineRule="auto"/>
        <w:ind w:firstLine="565"/>
        <w:jc w:val="both"/>
        <w:rPr>
          <w:rFonts w:asciiTheme="majorBidi" w:hAnsiTheme="majorBidi" w:cs="Simplified Arabic"/>
          <w:sz w:val="32"/>
          <w:szCs w:val="32"/>
          <w:rtl/>
          <w:lang w:bidi="ar-DZ"/>
        </w:rPr>
      </w:pPr>
      <w:r>
        <w:rPr>
          <w:rFonts w:asciiTheme="majorBidi" w:hAnsiTheme="majorBidi" w:cs="Simplified Arabic"/>
          <w:noProof/>
          <w:sz w:val="32"/>
          <w:szCs w:val="32"/>
          <w:rtl/>
        </w:rPr>
        <w:pict>
          <v:rect id="_x0000_s1035" style="position:absolute;left:0;text-align:left;margin-left:219.85pt;margin-top:36pt;width:23.55pt;height:24.9pt;z-index:251696128" stroked="f">
            <w10:wrap anchorx="page"/>
          </v:rect>
        </w:pict>
      </w: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850A9B" w:rsidRDefault="00850A9B" w:rsidP="00702B3F">
      <w:pPr>
        <w:rPr>
          <w:b/>
          <w:bCs/>
          <w:sz w:val="52"/>
          <w:szCs w:val="52"/>
          <w:rtl/>
          <w:lang w:bidi="ar-EG"/>
        </w:rPr>
      </w:pPr>
    </w:p>
    <w:p w:rsidR="00850A9B" w:rsidRDefault="00850A9B" w:rsidP="00702B3F">
      <w:pPr>
        <w:rPr>
          <w:b/>
          <w:bCs/>
          <w:sz w:val="52"/>
          <w:szCs w:val="52"/>
          <w:rtl/>
          <w:lang w:bidi="ar-EG"/>
        </w:rPr>
      </w:pPr>
    </w:p>
    <w:p w:rsidR="00702B3F" w:rsidRPr="00395481" w:rsidRDefault="00702B3F" w:rsidP="00702B3F">
      <w:pPr>
        <w:rPr>
          <w:b/>
          <w:bCs/>
          <w:sz w:val="52"/>
          <w:szCs w:val="52"/>
          <w:rtl/>
          <w:lang w:bidi="ar-EG"/>
        </w:rPr>
      </w:pPr>
      <w:r w:rsidRPr="00395481">
        <w:rPr>
          <w:rFonts w:hint="cs"/>
          <w:b/>
          <w:bCs/>
          <w:sz w:val="52"/>
          <w:szCs w:val="52"/>
          <w:rtl/>
          <w:lang w:bidi="ar-EG"/>
        </w:rPr>
        <w:t>شكر و عرفان</w:t>
      </w:r>
    </w:p>
    <w:p w:rsidR="00702B3F" w:rsidRPr="00395481" w:rsidRDefault="00702B3F" w:rsidP="00702B3F">
      <w:pPr>
        <w:rPr>
          <w:b/>
          <w:bCs/>
          <w:sz w:val="36"/>
          <w:szCs w:val="36"/>
          <w:rtl/>
          <w:lang w:bidi="ar-EG"/>
        </w:rPr>
      </w:pPr>
      <w:r w:rsidRPr="00395481">
        <w:rPr>
          <w:rFonts w:hint="cs"/>
          <w:b/>
          <w:bCs/>
          <w:sz w:val="36"/>
          <w:szCs w:val="36"/>
          <w:rtl/>
          <w:lang w:bidi="ar-EG"/>
        </w:rPr>
        <w:t>إن الحمد لله نحمده و نستعين به و نستغفره</w:t>
      </w:r>
    </w:p>
    <w:p w:rsidR="00702B3F" w:rsidRPr="00395481" w:rsidRDefault="00702B3F" w:rsidP="00702B3F">
      <w:pPr>
        <w:rPr>
          <w:b/>
          <w:bCs/>
          <w:sz w:val="36"/>
          <w:szCs w:val="36"/>
          <w:rtl/>
          <w:lang w:bidi="ar-EG"/>
        </w:rPr>
      </w:pPr>
      <w:r w:rsidRPr="00395481">
        <w:rPr>
          <w:rFonts w:hint="cs"/>
          <w:b/>
          <w:bCs/>
          <w:sz w:val="36"/>
          <w:szCs w:val="36"/>
          <w:rtl/>
          <w:lang w:bidi="ar-EG"/>
        </w:rPr>
        <w:t>و نتوب إليه و نؤمن به</w:t>
      </w:r>
    </w:p>
    <w:p w:rsidR="00702B3F" w:rsidRPr="00395481" w:rsidRDefault="00702B3F" w:rsidP="00702B3F">
      <w:pPr>
        <w:rPr>
          <w:b/>
          <w:bCs/>
          <w:sz w:val="36"/>
          <w:szCs w:val="36"/>
          <w:rtl/>
          <w:lang w:bidi="ar-EG"/>
        </w:rPr>
      </w:pPr>
      <w:r w:rsidRPr="00395481">
        <w:rPr>
          <w:rFonts w:hint="cs"/>
          <w:b/>
          <w:bCs/>
          <w:sz w:val="36"/>
          <w:szCs w:val="36"/>
          <w:rtl/>
          <w:lang w:bidi="ar-EG"/>
        </w:rPr>
        <w:t xml:space="preserve">فالحمد لله رب العالمين الهادي إلى </w:t>
      </w:r>
    </w:p>
    <w:p w:rsidR="00702B3F" w:rsidRPr="00395481" w:rsidRDefault="00702B3F" w:rsidP="00702B3F">
      <w:pPr>
        <w:rPr>
          <w:b/>
          <w:bCs/>
          <w:sz w:val="36"/>
          <w:szCs w:val="36"/>
          <w:rtl/>
          <w:lang w:bidi="ar-EG"/>
        </w:rPr>
      </w:pPr>
      <w:r w:rsidRPr="00395481">
        <w:rPr>
          <w:rFonts w:hint="cs"/>
          <w:b/>
          <w:bCs/>
          <w:sz w:val="36"/>
          <w:szCs w:val="36"/>
          <w:rtl/>
          <w:lang w:bidi="ar-EG"/>
        </w:rPr>
        <w:t>سواء السبيل</w:t>
      </w:r>
    </w:p>
    <w:p w:rsidR="00702B3F" w:rsidRPr="00395481" w:rsidRDefault="00702B3F" w:rsidP="00702B3F">
      <w:pPr>
        <w:rPr>
          <w:b/>
          <w:bCs/>
          <w:sz w:val="36"/>
          <w:szCs w:val="36"/>
          <w:rtl/>
          <w:lang w:bidi="ar-EG"/>
        </w:rPr>
      </w:pPr>
      <w:r w:rsidRPr="00395481">
        <w:rPr>
          <w:rFonts w:hint="cs"/>
          <w:b/>
          <w:bCs/>
          <w:sz w:val="36"/>
          <w:szCs w:val="36"/>
          <w:rtl/>
          <w:lang w:bidi="ar-EG"/>
        </w:rPr>
        <w:t xml:space="preserve">وهو ربنا عليه توكلنا و هو حسبنا و نعم الوكيل </w:t>
      </w:r>
    </w:p>
    <w:p w:rsidR="00702B3F" w:rsidRPr="00395481" w:rsidRDefault="00702B3F" w:rsidP="00702B3F">
      <w:pPr>
        <w:rPr>
          <w:b/>
          <w:bCs/>
          <w:sz w:val="36"/>
          <w:szCs w:val="36"/>
          <w:rtl/>
          <w:lang w:bidi="ar-DZ"/>
        </w:rPr>
      </w:pPr>
      <w:r w:rsidRPr="00395481">
        <w:rPr>
          <w:rFonts w:hint="cs"/>
          <w:b/>
          <w:bCs/>
          <w:sz w:val="36"/>
          <w:szCs w:val="36"/>
          <w:rtl/>
          <w:lang w:bidi="ar-EG"/>
        </w:rPr>
        <w:t xml:space="preserve">أتقدم بخا لص الشكر و العرفان إلى </w:t>
      </w:r>
      <w:r>
        <w:rPr>
          <w:rFonts w:hint="cs"/>
          <w:b/>
          <w:bCs/>
          <w:sz w:val="36"/>
          <w:szCs w:val="36"/>
          <w:rtl/>
          <w:lang w:bidi="ar-EG"/>
        </w:rPr>
        <w:t xml:space="preserve">الأستاذة             </w:t>
      </w:r>
      <w:r>
        <w:rPr>
          <w:rFonts w:hint="cs"/>
          <w:b/>
          <w:bCs/>
          <w:sz w:val="36"/>
          <w:szCs w:val="36"/>
          <w:rtl/>
          <w:lang w:bidi="ar-EG"/>
        </w:rPr>
        <w:tab/>
      </w:r>
    </w:p>
    <w:p w:rsidR="00702B3F" w:rsidRPr="00395481" w:rsidRDefault="00702B3F" w:rsidP="00702B3F">
      <w:pPr>
        <w:rPr>
          <w:b/>
          <w:bCs/>
          <w:sz w:val="36"/>
          <w:szCs w:val="36"/>
          <w:rtl/>
          <w:lang w:bidi="ar-EG"/>
        </w:rPr>
      </w:pPr>
      <w:r>
        <w:rPr>
          <w:rFonts w:hint="cs"/>
          <w:b/>
          <w:bCs/>
          <w:sz w:val="36"/>
          <w:szCs w:val="36"/>
          <w:rtl/>
          <w:lang w:bidi="ar-EG"/>
        </w:rPr>
        <w:t>الكريمة  شلبي  شهرزاد</w:t>
      </w:r>
    </w:p>
    <w:p w:rsidR="00702B3F" w:rsidRPr="00395481" w:rsidRDefault="00702B3F" w:rsidP="00702B3F">
      <w:pPr>
        <w:rPr>
          <w:b/>
          <w:bCs/>
          <w:sz w:val="36"/>
          <w:szCs w:val="36"/>
          <w:rtl/>
          <w:lang w:bidi="ar-EG"/>
        </w:rPr>
      </w:pPr>
      <w:r>
        <w:rPr>
          <w:rFonts w:hint="cs"/>
          <w:b/>
          <w:bCs/>
          <w:sz w:val="36"/>
          <w:szCs w:val="36"/>
          <w:rtl/>
          <w:lang w:bidi="ar-EG"/>
        </w:rPr>
        <w:t>التي</w:t>
      </w:r>
      <w:r w:rsidRPr="00395481">
        <w:rPr>
          <w:rFonts w:hint="cs"/>
          <w:b/>
          <w:bCs/>
          <w:sz w:val="36"/>
          <w:szCs w:val="36"/>
          <w:rtl/>
          <w:lang w:bidi="ar-EG"/>
        </w:rPr>
        <w:t xml:space="preserve"> أمد</w:t>
      </w:r>
      <w:r>
        <w:rPr>
          <w:rFonts w:hint="cs"/>
          <w:b/>
          <w:bCs/>
          <w:sz w:val="36"/>
          <w:szCs w:val="36"/>
          <w:rtl/>
          <w:lang w:bidi="ar-EG"/>
        </w:rPr>
        <w:t>ت لي يد العون ولم تبخل علي</w:t>
      </w:r>
    </w:p>
    <w:p w:rsidR="00702B3F" w:rsidRPr="00395481" w:rsidRDefault="00702B3F" w:rsidP="00702B3F">
      <w:pPr>
        <w:rPr>
          <w:b/>
          <w:bCs/>
          <w:sz w:val="36"/>
          <w:szCs w:val="36"/>
          <w:rtl/>
          <w:lang w:bidi="ar-EG"/>
        </w:rPr>
      </w:pPr>
      <w:r>
        <w:rPr>
          <w:rFonts w:hint="cs"/>
          <w:b/>
          <w:bCs/>
          <w:sz w:val="36"/>
          <w:szCs w:val="36"/>
          <w:rtl/>
          <w:lang w:bidi="ar-EG"/>
        </w:rPr>
        <w:t>بالنصح و الإرشاد مند بداية عملي</w:t>
      </w:r>
      <w:r w:rsidRPr="00395481">
        <w:rPr>
          <w:rFonts w:hint="cs"/>
          <w:b/>
          <w:bCs/>
          <w:sz w:val="36"/>
          <w:szCs w:val="36"/>
          <w:rtl/>
          <w:lang w:bidi="ar-EG"/>
        </w:rPr>
        <w:t xml:space="preserve"> إلى نهايته</w:t>
      </w:r>
    </w:p>
    <w:p w:rsidR="00702B3F" w:rsidRPr="00395481" w:rsidRDefault="0009550A" w:rsidP="0009550A">
      <w:pPr>
        <w:rPr>
          <w:b/>
          <w:bCs/>
          <w:sz w:val="36"/>
          <w:szCs w:val="36"/>
          <w:rtl/>
          <w:lang w:bidi="ar-EG"/>
        </w:rPr>
      </w:pPr>
      <w:r>
        <w:rPr>
          <w:rFonts w:hint="cs"/>
          <w:b/>
          <w:bCs/>
          <w:sz w:val="36"/>
          <w:szCs w:val="36"/>
          <w:rtl/>
          <w:lang w:bidi="ar-EG"/>
        </w:rPr>
        <w:t>إني</w:t>
      </w:r>
      <w:r w:rsidR="00702B3F" w:rsidRPr="00395481">
        <w:rPr>
          <w:rFonts w:hint="cs"/>
          <w:b/>
          <w:bCs/>
          <w:sz w:val="36"/>
          <w:szCs w:val="36"/>
          <w:rtl/>
          <w:lang w:bidi="ar-EG"/>
        </w:rPr>
        <w:t xml:space="preserve"> لشاكر</w:t>
      </w:r>
      <w:r>
        <w:rPr>
          <w:rFonts w:hint="cs"/>
          <w:b/>
          <w:bCs/>
          <w:sz w:val="36"/>
          <w:szCs w:val="36"/>
          <w:rtl/>
          <w:lang w:bidi="ar-EG"/>
        </w:rPr>
        <w:t>ة</w:t>
      </w:r>
      <w:r w:rsidR="00702B3F" w:rsidRPr="00395481">
        <w:rPr>
          <w:rFonts w:hint="cs"/>
          <w:b/>
          <w:bCs/>
          <w:sz w:val="36"/>
          <w:szCs w:val="36"/>
          <w:rtl/>
          <w:lang w:bidi="ar-EG"/>
        </w:rPr>
        <w:t xml:space="preserve"> له</w:t>
      </w:r>
      <w:r>
        <w:rPr>
          <w:rFonts w:hint="cs"/>
          <w:b/>
          <w:bCs/>
          <w:sz w:val="36"/>
          <w:szCs w:val="36"/>
          <w:rtl/>
          <w:lang w:bidi="ar-EG"/>
        </w:rPr>
        <w:t>ذ</w:t>
      </w:r>
      <w:r w:rsidR="00702B3F" w:rsidRPr="00395481">
        <w:rPr>
          <w:rFonts w:hint="cs"/>
          <w:b/>
          <w:bCs/>
          <w:sz w:val="36"/>
          <w:szCs w:val="36"/>
          <w:rtl/>
          <w:lang w:bidi="ar-EG"/>
        </w:rPr>
        <w:t>ا المجهود الذي</w:t>
      </w:r>
      <w:r w:rsidR="00702B3F">
        <w:rPr>
          <w:rFonts w:hint="cs"/>
          <w:b/>
          <w:bCs/>
          <w:sz w:val="36"/>
          <w:szCs w:val="36"/>
          <w:rtl/>
          <w:lang w:bidi="ar-EG"/>
        </w:rPr>
        <w:t xml:space="preserve"> بذلته معي</w:t>
      </w:r>
    </w:p>
    <w:p w:rsidR="00702B3F" w:rsidRPr="00395481" w:rsidRDefault="00702B3F" w:rsidP="00702B3F">
      <w:pPr>
        <w:rPr>
          <w:b/>
          <w:bCs/>
          <w:sz w:val="36"/>
          <w:szCs w:val="36"/>
          <w:rtl/>
          <w:lang w:bidi="ar-EG"/>
        </w:rPr>
      </w:pPr>
      <w:r w:rsidRPr="00395481">
        <w:rPr>
          <w:rFonts w:hint="cs"/>
          <w:b/>
          <w:bCs/>
          <w:sz w:val="36"/>
          <w:szCs w:val="36"/>
          <w:rtl/>
          <w:lang w:bidi="ar-EG"/>
        </w:rPr>
        <w:t xml:space="preserve">و إلي كل من ساهم من قريب أو بعيد له مني جزيل الشكر </w:t>
      </w:r>
    </w:p>
    <w:p w:rsidR="00702B3F" w:rsidRPr="00395481" w:rsidRDefault="00702B3F" w:rsidP="00702B3F">
      <w:pPr>
        <w:rPr>
          <w:b/>
          <w:bCs/>
          <w:sz w:val="36"/>
          <w:szCs w:val="36"/>
          <w:rtl/>
          <w:lang w:bidi="ar-EG"/>
        </w:rPr>
      </w:pPr>
      <w:r w:rsidRPr="00395481">
        <w:rPr>
          <w:rFonts w:hint="cs"/>
          <w:b/>
          <w:bCs/>
          <w:sz w:val="36"/>
          <w:szCs w:val="36"/>
          <w:rtl/>
          <w:lang w:bidi="ar-EG"/>
        </w:rPr>
        <w:t>و العرفان</w:t>
      </w:r>
      <w:r>
        <w:rPr>
          <w:rFonts w:hint="cs"/>
          <w:b/>
          <w:bCs/>
          <w:sz w:val="36"/>
          <w:szCs w:val="36"/>
          <w:rtl/>
          <w:lang w:bidi="ar-EG"/>
        </w:rPr>
        <w:t>.</w:t>
      </w:r>
    </w:p>
    <w:p w:rsidR="00702B3F" w:rsidRDefault="00702B3F" w:rsidP="00702B3F">
      <w:pPr>
        <w:rPr>
          <w:b/>
          <w:bCs/>
          <w:sz w:val="36"/>
          <w:szCs w:val="36"/>
          <w:rtl/>
          <w:lang w:bidi="ar-EG"/>
        </w:rPr>
      </w:pPr>
    </w:p>
    <w:p w:rsidR="00702B3F" w:rsidRDefault="00702B3F" w:rsidP="00702B3F">
      <w:pPr>
        <w:rPr>
          <w:b/>
          <w:bCs/>
          <w:sz w:val="36"/>
          <w:szCs w:val="36"/>
          <w:rtl/>
          <w:lang w:bidi="ar-EG"/>
        </w:rPr>
      </w:pPr>
    </w:p>
    <w:p w:rsidR="00702B3F" w:rsidRDefault="00702B3F" w:rsidP="00702B3F">
      <w:pPr>
        <w:rPr>
          <w:b/>
          <w:bCs/>
          <w:sz w:val="36"/>
          <w:szCs w:val="36"/>
          <w:rtl/>
          <w:lang w:bidi="ar-EG"/>
        </w:rPr>
      </w:pPr>
    </w:p>
    <w:p w:rsidR="00702B3F" w:rsidRDefault="00702B3F" w:rsidP="00702B3F">
      <w:pPr>
        <w:rPr>
          <w:b/>
          <w:bCs/>
          <w:sz w:val="36"/>
          <w:szCs w:val="36"/>
          <w:rtl/>
          <w:lang w:bidi="ar-EG"/>
        </w:rPr>
      </w:pPr>
    </w:p>
    <w:p w:rsidR="00702B3F" w:rsidRPr="00395481" w:rsidRDefault="00702B3F" w:rsidP="00702B3F">
      <w:pPr>
        <w:jc w:val="center"/>
        <w:rPr>
          <w:b/>
          <w:bCs/>
          <w:sz w:val="36"/>
          <w:szCs w:val="36"/>
          <w:lang w:bidi="ar-EG"/>
        </w:rPr>
      </w:pPr>
      <w:r>
        <w:rPr>
          <w:rFonts w:hint="cs"/>
          <w:b/>
          <w:bCs/>
          <w:sz w:val="36"/>
          <w:szCs w:val="36"/>
          <w:rtl/>
          <w:lang w:bidi="ar-EG"/>
        </w:rPr>
        <w:t>سميرة</w:t>
      </w:r>
    </w:p>
    <w:p w:rsidR="00702B3F" w:rsidRDefault="00702B3F" w:rsidP="00D70FB6">
      <w:pPr>
        <w:pStyle w:val="Sansinterligne"/>
        <w:ind w:firstLine="849"/>
        <w:rPr>
          <w:rFonts w:asciiTheme="majorBidi" w:hAnsiTheme="majorBidi" w:cs="Simplified Arabic"/>
          <w:b/>
          <w:bCs/>
          <w:sz w:val="96"/>
          <w:szCs w:val="96"/>
          <w:rtl/>
          <w:lang w:bidi="ar-DZ"/>
        </w:rPr>
      </w:pPr>
    </w:p>
    <w:p w:rsidR="00702B3F" w:rsidRDefault="008A7203" w:rsidP="00D70FB6">
      <w:pPr>
        <w:pStyle w:val="Sansinterligne"/>
        <w:ind w:firstLine="849"/>
        <w:rPr>
          <w:rFonts w:asciiTheme="majorBidi" w:hAnsiTheme="majorBidi" w:cs="Simplified Arabic"/>
          <w:b/>
          <w:bCs/>
          <w:sz w:val="96"/>
          <w:szCs w:val="96"/>
          <w:rtl/>
          <w:lang w:bidi="ar-DZ"/>
        </w:rPr>
      </w:pPr>
      <w:r>
        <w:rPr>
          <w:rFonts w:asciiTheme="majorBidi" w:hAnsiTheme="majorBidi" w:cs="Simplified Arabic"/>
          <w:b/>
          <w:bCs/>
          <w:noProof/>
          <w:sz w:val="96"/>
          <w:szCs w:val="96"/>
          <w:rtl/>
        </w:rPr>
        <w:pict>
          <v:rect id="_x0000_s1036" style="position:absolute;left:0;text-align:left;margin-left:223.25pt;margin-top:90.7pt;width:14.8pt;height:26.25pt;z-index:251697152" stroked="f">
            <w10:wrap anchorx="page"/>
          </v:rect>
        </w:pict>
      </w:r>
    </w:p>
    <w:p w:rsidR="00702B3F" w:rsidRDefault="00702B3F" w:rsidP="00702B3F">
      <w:pPr>
        <w:pStyle w:val="Sansinterligne"/>
        <w:spacing w:line="276" w:lineRule="auto"/>
        <w:jc w:val="center"/>
        <w:rPr>
          <w:rFonts w:asciiTheme="majorBidi" w:hAnsiTheme="majorBidi" w:cs="Simplified Arabic"/>
          <w:sz w:val="36"/>
          <w:szCs w:val="36"/>
          <w:rtl/>
          <w:lang w:bidi="ar-DZ"/>
        </w:rPr>
      </w:pPr>
    </w:p>
    <w:p w:rsidR="00D96C60" w:rsidRDefault="00D96C60" w:rsidP="00702B3F">
      <w:pPr>
        <w:pStyle w:val="Sansinterligne"/>
        <w:spacing w:line="276" w:lineRule="auto"/>
        <w:jc w:val="center"/>
        <w:rPr>
          <w:rFonts w:asciiTheme="majorBidi" w:hAnsiTheme="majorBidi" w:cs="Simplified Arabic"/>
          <w:sz w:val="36"/>
          <w:szCs w:val="36"/>
          <w:rtl/>
          <w:lang w:bidi="ar-DZ"/>
        </w:rPr>
      </w:pPr>
    </w:p>
    <w:p w:rsidR="0009550A" w:rsidRDefault="0009550A" w:rsidP="00702B3F">
      <w:pPr>
        <w:pStyle w:val="Sansinterligne"/>
        <w:spacing w:line="276" w:lineRule="auto"/>
        <w:jc w:val="center"/>
        <w:rPr>
          <w:rFonts w:asciiTheme="majorBidi" w:hAnsiTheme="majorBidi" w:cs="Simplified Arabic"/>
          <w:sz w:val="36"/>
          <w:szCs w:val="36"/>
          <w:rtl/>
          <w:lang w:bidi="ar-DZ"/>
        </w:rPr>
      </w:pPr>
    </w:p>
    <w:p w:rsidR="0009550A" w:rsidRDefault="0009550A" w:rsidP="00702B3F">
      <w:pPr>
        <w:pStyle w:val="Sansinterligne"/>
        <w:spacing w:line="276" w:lineRule="auto"/>
        <w:jc w:val="center"/>
        <w:rPr>
          <w:rFonts w:asciiTheme="majorBidi" w:hAnsiTheme="majorBidi" w:cs="Simplified Arabic"/>
          <w:sz w:val="36"/>
          <w:szCs w:val="36"/>
          <w:rtl/>
          <w:lang w:bidi="ar-DZ"/>
        </w:rPr>
      </w:pPr>
    </w:p>
    <w:p w:rsidR="00D96C60" w:rsidRDefault="00D96C60" w:rsidP="00702B3F">
      <w:pPr>
        <w:pStyle w:val="Sansinterligne"/>
        <w:spacing w:line="276" w:lineRule="auto"/>
        <w:jc w:val="center"/>
        <w:rPr>
          <w:rFonts w:asciiTheme="majorBidi" w:hAnsiTheme="majorBidi" w:cs="Simplified Arabic"/>
          <w:sz w:val="36"/>
          <w:szCs w:val="36"/>
          <w:rtl/>
          <w:lang w:bidi="ar-DZ"/>
        </w:rPr>
      </w:pPr>
    </w:p>
    <w:p w:rsidR="00702B3F" w:rsidRDefault="00702B3F" w:rsidP="00702B3F">
      <w:pPr>
        <w:pStyle w:val="Sansinterligne"/>
        <w:spacing w:line="276" w:lineRule="auto"/>
        <w:jc w:val="center"/>
        <w:rPr>
          <w:rFonts w:asciiTheme="majorBidi" w:hAnsiTheme="majorBidi" w:cs="Simplified Arabic"/>
          <w:sz w:val="36"/>
          <w:szCs w:val="36"/>
          <w:rtl/>
          <w:lang w:bidi="ar-DZ"/>
        </w:rPr>
      </w:pPr>
      <w:r>
        <w:rPr>
          <w:rFonts w:asciiTheme="majorBidi" w:hAnsiTheme="majorBidi" w:cs="Simplified Arabic" w:hint="cs"/>
          <w:sz w:val="36"/>
          <w:szCs w:val="36"/>
          <w:rtl/>
          <w:lang w:bidi="ar-DZ"/>
        </w:rPr>
        <w:t>قال تعالى</w:t>
      </w:r>
    </w:p>
    <w:p w:rsidR="00702B3F" w:rsidRPr="00AA2074" w:rsidRDefault="00702B3F" w:rsidP="00702B3F">
      <w:pPr>
        <w:pStyle w:val="Sansinterligne"/>
        <w:spacing w:line="276" w:lineRule="auto"/>
        <w:jc w:val="center"/>
        <w:rPr>
          <w:rFonts w:asciiTheme="majorBidi" w:hAnsiTheme="majorBidi" w:cs="Simplified Arabic"/>
          <w:sz w:val="36"/>
          <w:szCs w:val="36"/>
          <w:rtl/>
          <w:lang w:bidi="ar-DZ"/>
        </w:rPr>
      </w:pPr>
      <w:r>
        <w:rPr>
          <w:rFonts w:asciiTheme="majorBidi" w:hAnsiTheme="majorBidi" w:cs="Simplified Arabic" w:hint="cs"/>
          <w:sz w:val="36"/>
          <w:szCs w:val="36"/>
          <w:rtl/>
          <w:lang w:bidi="ar-DZ"/>
        </w:rPr>
        <w:t xml:space="preserve">يا أيتها النفس المطمئنة ارجعي إلى ربك راضية مرضيه فادخلي في عبادي </w:t>
      </w:r>
      <w:r w:rsidR="0009550A">
        <w:rPr>
          <w:rFonts w:asciiTheme="majorBidi" w:hAnsiTheme="majorBidi" w:cs="Simplified Arabic" w:hint="cs"/>
          <w:sz w:val="36"/>
          <w:szCs w:val="36"/>
          <w:rtl/>
          <w:lang w:bidi="ar-DZ"/>
        </w:rPr>
        <w:t xml:space="preserve">     </w:t>
      </w:r>
      <w:r>
        <w:rPr>
          <w:rFonts w:asciiTheme="majorBidi" w:hAnsiTheme="majorBidi" w:cs="Simplified Arabic" w:hint="cs"/>
          <w:sz w:val="36"/>
          <w:szCs w:val="36"/>
          <w:rtl/>
          <w:lang w:bidi="ar-DZ"/>
        </w:rPr>
        <w:t>و ادخلي جنتي</w:t>
      </w:r>
    </w:p>
    <w:p w:rsidR="00702B3F" w:rsidRPr="00AA2074" w:rsidRDefault="00702B3F" w:rsidP="00702B3F">
      <w:pPr>
        <w:pStyle w:val="Sansinterligne"/>
        <w:spacing w:line="276" w:lineRule="auto"/>
        <w:jc w:val="center"/>
        <w:rPr>
          <w:rFonts w:asciiTheme="majorBidi" w:hAnsiTheme="majorBidi" w:cs="Simplified Arabic"/>
          <w:sz w:val="36"/>
          <w:szCs w:val="36"/>
          <w:rtl/>
          <w:lang w:bidi="ar-DZ"/>
        </w:rPr>
      </w:pPr>
      <w:r w:rsidRPr="00AA2074">
        <w:rPr>
          <w:rFonts w:asciiTheme="majorBidi" w:hAnsiTheme="majorBidi" w:cs="Simplified Arabic" w:hint="cs"/>
          <w:sz w:val="36"/>
          <w:szCs w:val="36"/>
          <w:rtl/>
          <w:lang w:bidi="ar-DZ"/>
        </w:rPr>
        <w:t>صدق الله العظيم</w:t>
      </w:r>
    </w:p>
    <w:p w:rsidR="00702B3F" w:rsidRPr="00AA2074" w:rsidRDefault="00702B3F" w:rsidP="00702B3F">
      <w:pPr>
        <w:pStyle w:val="Sansinterligne"/>
        <w:spacing w:line="276" w:lineRule="auto"/>
        <w:jc w:val="center"/>
        <w:rPr>
          <w:rFonts w:asciiTheme="majorBidi" w:hAnsiTheme="majorBidi" w:cs="Simplified Arabic"/>
          <w:sz w:val="36"/>
          <w:szCs w:val="36"/>
          <w:rtl/>
          <w:lang w:bidi="ar-DZ"/>
        </w:rPr>
      </w:pPr>
      <w:r w:rsidRPr="00AA2074">
        <w:rPr>
          <w:rFonts w:asciiTheme="majorBidi" w:hAnsiTheme="majorBidi" w:cs="Simplified Arabic" w:hint="cs"/>
          <w:sz w:val="36"/>
          <w:szCs w:val="36"/>
          <w:rtl/>
          <w:lang w:bidi="ar-DZ"/>
        </w:rPr>
        <w:t>بكلمات مكسورة، و بمفردات عصية على القلم أمام تعطل لغة الكلام</w:t>
      </w:r>
    </w:p>
    <w:p w:rsidR="00702B3F" w:rsidRPr="00AA2074" w:rsidRDefault="00CB1C74" w:rsidP="00702B3F">
      <w:pPr>
        <w:pStyle w:val="Sansinterligne"/>
        <w:spacing w:line="276" w:lineRule="auto"/>
        <w:jc w:val="center"/>
        <w:rPr>
          <w:rFonts w:asciiTheme="majorBidi" w:hAnsiTheme="majorBidi" w:cs="Simplified Arabic"/>
          <w:sz w:val="36"/>
          <w:szCs w:val="36"/>
          <w:rtl/>
          <w:lang w:bidi="ar-DZ"/>
        </w:rPr>
      </w:pPr>
      <w:r>
        <w:rPr>
          <w:rFonts w:asciiTheme="majorBidi" w:hAnsiTheme="majorBidi" w:cs="Simplified Arabic" w:hint="cs"/>
          <w:sz w:val="36"/>
          <w:szCs w:val="36"/>
          <w:rtl/>
          <w:lang w:bidi="ar-DZ"/>
        </w:rPr>
        <w:t>يا عزيزا ذ</w:t>
      </w:r>
      <w:r w:rsidR="00702B3F" w:rsidRPr="00AA2074">
        <w:rPr>
          <w:rFonts w:asciiTheme="majorBidi" w:hAnsiTheme="majorBidi" w:cs="Simplified Arabic" w:hint="cs"/>
          <w:sz w:val="36"/>
          <w:szCs w:val="36"/>
          <w:rtl/>
          <w:lang w:bidi="ar-DZ"/>
        </w:rPr>
        <w:t>هبت و تركتنا</w:t>
      </w:r>
    </w:p>
    <w:p w:rsidR="00702B3F" w:rsidRPr="00AA2074" w:rsidRDefault="00702B3F" w:rsidP="00702B3F">
      <w:pPr>
        <w:pStyle w:val="Sansinterligne"/>
        <w:spacing w:line="276" w:lineRule="auto"/>
        <w:jc w:val="center"/>
        <w:rPr>
          <w:rFonts w:asciiTheme="majorBidi" w:hAnsiTheme="majorBidi" w:cs="Simplified Arabic"/>
          <w:sz w:val="36"/>
          <w:szCs w:val="36"/>
          <w:rtl/>
          <w:lang w:bidi="ar-DZ"/>
        </w:rPr>
      </w:pPr>
      <w:r w:rsidRPr="00AA2074">
        <w:rPr>
          <w:rFonts w:asciiTheme="majorBidi" w:hAnsiTheme="majorBidi" w:cs="Simplified Arabic" w:hint="cs"/>
          <w:sz w:val="36"/>
          <w:szCs w:val="36"/>
          <w:rtl/>
          <w:lang w:bidi="ar-DZ"/>
        </w:rPr>
        <w:t>و حلقت بعيدا عن أرضنا</w:t>
      </w:r>
    </w:p>
    <w:p w:rsidR="00702B3F" w:rsidRPr="00AA2074" w:rsidRDefault="00702B3F" w:rsidP="00702B3F">
      <w:pPr>
        <w:pStyle w:val="Sansinterligne"/>
        <w:spacing w:line="276" w:lineRule="auto"/>
        <w:jc w:val="center"/>
        <w:rPr>
          <w:rFonts w:asciiTheme="majorBidi" w:hAnsiTheme="majorBidi" w:cs="Simplified Arabic"/>
          <w:sz w:val="36"/>
          <w:szCs w:val="36"/>
          <w:rtl/>
          <w:lang w:bidi="ar-DZ"/>
        </w:rPr>
      </w:pPr>
      <w:r w:rsidRPr="00AA2074">
        <w:rPr>
          <w:rFonts w:asciiTheme="majorBidi" w:hAnsiTheme="majorBidi" w:cs="Simplified Arabic" w:hint="cs"/>
          <w:sz w:val="36"/>
          <w:szCs w:val="36"/>
          <w:rtl/>
          <w:lang w:bidi="ar-DZ"/>
        </w:rPr>
        <w:t>عيوننا أمطرتك دموعا</w:t>
      </w:r>
    </w:p>
    <w:p w:rsidR="00702B3F" w:rsidRPr="00AA2074" w:rsidRDefault="00702B3F" w:rsidP="00702B3F">
      <w:pPr>
        <w:pStyle w:val="Sansinterligne"/>
        <w:spacing w:line="276" w:lineRule="auto"/>
        <w:jc w:val="center"/>
        <w:rPr>
          <w:rFonts w:asciiTheme="majorBidi" w:hAnsiTheme="majorBidi" w:cs="Simplified Arabic"/>
          <w:sz w:val="36"/>
          <w:szCs w:val="36"/>
          <w:rtl/>
          <w:lang w:bidi="ar-DZ"/>
        </w:rPr>
      </w:pPr>
      <w:r w:rsidRPr="00AA2074">
        <w:rPr>
          <w:rFonts w:asciiTheme="majorBidi" w:hAnsiTheme="majorBidi" w:cs="Simplified Arabic" w:hint="cs"/>
          <w:sz w:val="36"/>
          <w:szCs w:val="36"/>
          <w:rtl/>
          <w:lang w:bidi="ar-DZ"/>
        </w:rPr>
        <w:t>.. لن ننساك طالما</w:t>
      </w:r>
    </w:p>
    <w:p w:rsidR="00702B3F" w:rsidRPr="00AA2074" w:rsidRDefault="00702B3F" w:rsidP="00702B3F">
      <w:pPr>
        <w:pStyle w:val="Sansinterligne"/>
        <w:spacing w:line="276" w:lineRule="auto"/>
        <w:jc w:val="center"/>
        <w:rPr>
          <w:rFonts w:asciiTheme="majorBidi" w:hAnsiTheme="majorBidi" w:cs="Simplified Arabic"/>
          <w:sz w:val="36"/>
          <w:szCs w:val="36"/>
          <w:rtl/>
          <w:lang w:bidi="ar-DZ"/>
        </w:rPr>
      </w:pPr>
      <w:r w:rsidRPr="00AA2074">
        <w:rPr>
          <w:rFonts w:asciiTheme="majorBidi" w:hAnsiTheme="majorBidi" w:cs="Simplified Arabic" w:hint="cs"/>
          <w:sz w:val="36"/>
          <w:szCs w:val="36"/>
          <w:rtl/>
          <w:lang w:bidi="ar-DZ"/>
        </w:rPr>
        <w:t>بقي نبض في قلوبنا</w:t>
      </w:r>
    </w:p>
    <w:p w:rsidR="00702B3F" w:rsidRPr="00AA2074" w:rsidRDefault="00702B3F" w:rsidP="00702B3F">
      <w:pPr>
        <w:pStyle w:val="Sansinterligne"/>
        <w:spacing w:line="276" w:lineRule="auto"/>
        <w:jc w:val="center"/>
        <w:rPr>
          <w:rFonts w:asciiTheme="majorBidi" w:hAnsiTheme="majorBidi" w:cs="Simplified Arabic"/>
          <w:sz w:val="36"/>
          <w:szCs w:val="36"/>
          <w:rtl/>
          <w:lang w:bidi="ar-DZ"/>
        </w:rPr>
      </w:pPr>
      <w:r w:rsidRPr="00AA2074">
        <w:rPr>
          <w:rFonts w:asciiTheme="majorBidi" w:hAnsiTheme="majorBidi" w:cs="Simplified Arabic" w:hint="cs"/>
          <w:sz w:val="36"/>
          <w:szCs w:val="36"/>
          <w:rtl/>
          <w:lang w:bidi="ar-DZ"/>
        </w:rPr>
        <w:t>.. ربنا .. هذا قدرنا</w:t>
      </w:r>
    </w:p>
    <w:p w:rsidR="00702B3F" w:rsidRPr="00AA2074" w:rsidRDefault="00702B3F" w:rsidP="00702B3F">
      <w:pPr>
        <w:pStyle w:val="Sansinterligne"/>
        <w:spacing w:line="276" w:lineRule="auto"/>
        <w:jc w:val="center"/>
        <w:rPr>
          <w:rFonts w:asciiTheme="majorBidi" w:hAnsiTheme="majorBidi" w:cs="Simplified Arabic"/>
          <w:sz w:val="36"/>
          <w:szCs w:val="36"/>
          <w:rtl/>
          <w:lang w:bidi="ar-DZ"/>
        </w:rPr>
      </w:pPr>
      <w:r w:rsidRPr="00AA2074">
        <w:rPr>
          <w:rFonts w:asciiTheme="majorBidi" w:hAnsiTheme="majorBidi" w:cs="Simplified Arabic" w:hint="cs"/>
          <w:sz w:val="36"/>
          <w:szCs w:val="36"/>
          <w:rtl/>
          <w:lang w:bidi="ar-DZ"/>
        </w:rPr>
        <w:t>.. فاغفر لآخانا  رشاد لطرش</w:t>
      </w:r>
    </w:p>
    <w:p w:rsidR="00702B3F" w:rsidRPr="00AA2074" w:rsidRDefault="00702B3F" w:rsidP="00702B3F">
      <w:pPr>
        <w:pStyle w:val="Sansinterligne"/>
        <w:spacing w:line="276" w:lineRule="auto"/>
        <w:jc w:val="center"/>
        <w:rPr>
          <w:rFonts w:asciiTheme="majorBidi" w:hAnsiTheme="majorBidi" w:cs="Simplified Arabic"/>
          <w:sz w:val="36"/>
          <w:szCs w:val="36"/>
          <w:rtl/>
          <w:lang w:bidi="ar-DZ"/>
        </w:rPr>
      </w:pPr>
      <w:r w:rsidRPr="00AA2074">
        <w:rPr>
          <w:rFonts w:asciiTheme="majorBidi" w:hAnsiTheme="majorBidi" w:cs="Simplified Arabic" w:hint="cs"/>
          <w:sz w:val="36"/>
          <w:szCs w:val="36"/>
          <w:rtl/>
          <w:lang w:bidi="ar-DZ"/>
        </w:rPr>
        <w:t>و أنر قبره نورا يا ربنا</w:t>
      </w:r>
    </w:p>
    <w:p w:rsidR="00702B3F" w:rsidRPr="00AA2074" w:rsidRDefault="00702B3F" w:rsidP="00702B3F">
      <w:pPr>
        <w:pStyle w:val="Sansinterligne"/>
        <w:spacing w:line="276" w:lineRule="auto"/>
        <w:jc w:val="center"/>
        <w:rPr>
          <w:rFonts w:asciiTheme="majorBidi" w:hAnsiTheme="majorBidi" w:cs="Simplified Arabic"/>
          <w:sz w:val="36"/>
          <w:szCs w:val="36"/>
          <w:rtl/>
          <w:lang w:bidi="ar-DZ"/>
        </w:rPr>
      </w:pPr>
      <w:r w:rsidRPr="00AA2074">
        <w:rPr>
          <w:rFonts w:asciiTheme="majorBidi" w:hAnsiTheme="majorBidi" w:cs="Simplified Arabic" w:hint="cs"/>
          <w:sz w:val="36"/>
          <w:szCs w:val="36"/>
          <w:rtl/>
          <w:lang w:bidi="ar-DZ"/>
        </w:rPr>
        <w:t>فقيدنا</w:t>
      </w:r>
    </w:p>
    <w:p w:rsidR="00702B3F" w:rsidRPr="00AA2074" w:rsidRDefault="00702B3F" w:rsidP="00702B3F">
      <w:pPr>
        <w:pStyle w:val="Sansinterligne"/>
        <w:spacing w:line="276" w:lineRule="auto"/>
        <w:jc w:val="center"/>
        <w:rPr>
          <w:rFonts w:asciiTheme="majorBidi" w:hAnsiTheme="majorBidi" w:cs="Simplified Arabic"/>
          <w:sz w:val="36"/>
          <w:szCs w:val="36"/>
          <w:rtl/>
          <w:lang w:bidi="ar-DZ"/>
        </w:rPr>
      </w:pPr>
      <w:r w:rsidRPr="00AA2074">
        <w:rPr>
          <w:rFonts w:asciiTheme="majorBidi" w:hAnsiTheme="majorBidi" w:cs="Simplified Arabic" w:hint="cs"/>
          <w:sz w:val="36"/>
          <w:szCs w:val="36"/>
          <w:rtl/>
          <w:lang w:bidi="ar-DZ"/>
        </w:rPr>
        <w:t>... سيظـــــل ...</w:t>
      </w:r>
    </w:p>
    <w:p w:rsidR="00702B3F" w:rsidRPr="00AA2074" w:rsidRDefault="008A7203" w:rsidP="00702B3F">
      <w:pPr>
        <w:pStyle w:val="Sansinterligne"/>
        <w:spacing w:line="276" w:lineRule="auto"/>
        <w:jc w:val="center"/>
        <w:rPr>
          <w:rFonts w:asciiTheme="majorBidi" w:hAnsiTheme="majorBidi" w:cs="Simplified Arabic"/>
          <w:sz w:val="36"/>
          <w:szCs w:val="36"/>
          <w:rtl/>
          <w:lang w:bidi="ar-DZ"/>
        </w:rPr>
      </w:pPr>
      <w:r>
        <w:rPr>
          <w:rFonts w:asciiTheme="majorBidi" w:hAnsiTheme="majorBidi" w:cs="Simplified Arabic"/>
          <w:noProof/>
          <w:sz w:val="36"/>
          <w:szCs w:val="36"/>
          <w:rtl/>
        </w:rPr>
        <w:pict>
          <v:rect id="_x0000_s1037" style="position:absolute;left:0;text-align:left;margin-left:223.25pt;margin-top:102.85pt;width:19.5pt;height:20.85pt;z-index:251698176" stroked="f">
            <w10:wrap anchorx="page"/>
          </v:rect>
        </w:pict>
      </w:r>
    </w:p>
    <w:p w:rsidR="00702B3F" w:rsidRDefault="00702B3F" w:rsidP="00D70FB6">
      <w:pPr>
        <w:pStyle w:val="Sansinterligne"/>
        <w:ind w:firstLine="849"/>
        <w:rPr>
          <w:rFonts w:asciiTheme="majorBidi" w:hAnsiTheme="majorBidi" w:cs="Simplified Arabic"/>
          <w:b/>
          <w:bCs/>
          <w:sz w:val="96"/>
          <w:szCs w:val="96"/>
          <w:rtl/>
          <w:lang w:bidi="ar-DZ"/>
        </w:rPr>
      </w:pPr>
    </w:p>
    <w:p w:rsidR="00702B3F" w:rsidRDefault="00702B3F" w:rsidP="00702B3F">
      <w:pPr>
        <w:pStyle w:val="Sansinterligne"/>
        <w:spacing w:line="276" w:lineRule="auto"/>
        <w:ind w:firstLine="565"/>
        <w:jc w:val="both"/>
        <w:rPr>
          <w:rFonts w:asciiTheme="majorBidi" w:hAnsiTheme="majorBidi" w:cs="Simplified Arabic"/>
          <w:b/>
          <w:bCs/>
          <w:sz w:val="36"/>
          <w:szCs w:val="36"/>
          <w:rtl/>
          <w:lang w:bidi="ar-DZ"/>
        </w:rPr>
      </w:pPr>
    </w:p>
    <w:p w:rsidR="00850A9B" w:rsidRDefault="00850A9B" w:rsidP="00702B3F">
      <w:pPr>
        <w:pStyle w:val="Sansinterligne"/>
        <w:spacing w:line="276" w:lineRule="auto"/>
        <w:ind w:firstLine="565"/>
        <w:jc w:val="both"/>
        <w:rPr>
          <w:rFonts w:asciiTheme="majorBidi" w:hAnsiTheme="majorBidi" w:cs="Simplified Arabic"/>
          <w:b/>
          <w:bCs/>
          <w:sz w:val="36"/>
          <w:szCs w:val="36"/>
          <w:rtl/>
          <w:lang w:bidi="ar-DZ"/>
        </w:rPr>
      </w:pPr>
    </w:p>
    <w:p w:rsidR="00850A9B" w:rsidRDefault="00850A9B" w:rsidP="00702B3F">
      <w:pPr>
        <w:pStyle w:val="Sansinterligne"/>
        <w:spacing w:line="276" w:lineRule="auto"/>
        <w:ind w:firstLine="565"/>
        <w:jc w:val="both"/>
        <w:rPr>
          <w:rFonts w:asciiTheme="majorBidi" w:hAnsiTheme="majorBidi" w:cs="Simplified Arabic"/>
          <w:b/>
          <w:bCs/>
          <w:sz w:val="36"/>
          <w:szCs w:val="36"/>
          <w:rtl/>
          <w:lang w:bidi="ar-DZ"/>
        </w:rPr>
      </w:pPr>
    </w:p>
    <w:p w:rsidR="00850A9B" w:rsidRDefault="00850A9B" w:rsidP="00702B3F">
      <w:pPr>
        <w:pStyle w:val="Sansinterligne"/>
        <w:spacing w:line="276" w:lineRule="auto"/>
        <w:ind w:firstLine="565"/>
        <w:jc w:val="both"/>
        <w:rPr>
          <w:rFonts w:asciiTheme="majorBidi" w:hAnsiTheme="majorBidi" w:cs="Simplified Arabic"/>
          <w:b/>
          <w:bCs/>
          <w:sz w:val="36"/>
          <w:szCs w:val="36"/>
          <w:rtl/>
          <w:lang w:bidi="ar-DZ"/>
        </w:rPr>
      </w:pPr>
    </w:p>
    <w:p w:rsidR="00850A9B" w:rsidRDefault="00850A9B" w:rsidP="00702B3F">
      <w:pPr>
        <w:pStyle w:val="Sansinterligne"/>
        <w:spacing w:line="276" w:lineRule="auto"/>
        <w:ind w:firstLine="565"/>
        <w:jc w:val="both"/>
        <w:rPr>
          <w:rFonts w:asciiTheme="majorBidi" w:hAnsiTheme="majorBidi" w:cs="Simplified Arabic"/>
          <w:b/>
          <w:bCs/>
          <w:sz w:val="36"/>
          <w:szCs w:val="36"/>
          <w:rtl/>
          <w:lang w:bidi="ar-DZ"/>
        </w:rPr>
      </w:pPr>
    </w:p>
    <w:p w:rsidR="00850A9B" w:rsidRDefault="00850A9B" w:rsidP="00702B3F">
      <w:pPr>
        <w:pStyle w:val="Sansinterligne"/>
        <w:spacing w:line="276" w:lineRule="auto"/>
        <w:ind w:firstLine="565"/>
        <w:jc w:val="both"/>
        <w:rPr>
          <w:rFonts w:asciiTheme="majorBidi" w:hAnsiTheme="majorBidi" w:cs="Simplified Arabic"/>
          <w:b/>
          <w:bCs/>
          <w:sz w:val="36"/>
          <w:szCs w:val="36"/>
          <w:rtl/>
          <w:lang w:bidi="ar-DZ"/>
        </w:rPr>
      </w:pPr>
    </w:p>
    <w:p w:rsidR="00850A9B" w:rsidRDefault="00850A9B" w:rsidP="00850A9B">
      <w:pPr>
        <w:pStyle w:val="Sansinterligne"/>
        <w:spacing w:line="276" w:lineRule="auto"/>
        <w:ind w:firstLine="565"/>
        <w:jc w:val="center"/>
        <w:rPr>
          <w:rFonts w:asciiTheme="majorBidi" w:hAnsiTheme="majorBidi" w:cs="Simplified Arabic"/>
          <w:b/>
          <w:bCs/>
          <w:sz w:val="36"/>
          <w:szCs w:val="36"/>
          <w:rtl/>
          <w:lang w:bidi="ar-DZ"/>
        </w:rPr>
      </w:pPr>
      <w:r w:rsidRPr="00850A9B">
        <w:rPr>
          <w:rFonts w:asciiTheme="majorBidi" w:hAnsiTheme="majorBidi" w:cs="Simplified Arabic" w:hint="cs"/>
          <w:b/>
          <w:bCs/>
          <w:sz w:val="96"/>
          <w:szCs w:val="96"/>
          <w:rtl/>
          <w:lang w:bidi="ar-DZ"/>
        </w:rPr>
        <w:t>مق</w:t>
      </w:r>
      <w:r>
        <w:rPr>
          <w:rFonts w:asciiTheme="majorBidi" w:hAnsiTheme="majorBidi" w:cs="Simplified Arabic" w:hint="cs"/>
          <w:b/>
          <w:bCs/>
          <w:sz w:val="96"/>
          <w:szCs w:val="96"/>
          <w:rtl/>
          <w:lang w:bidi="ar-DZ"/>
        </w:rPr>
        <w:t>ــ</w:t>
      </w:r>
      <w:r w:rsidRPr="00850A9B">
        <w:rPr>
          <w:rFonts w:asciiTheme="majorBidi" w:hAnsiTheme="majorBidi" w:cs="Simplified Arabic" w:hint="cs"/>
          <w:b/>
          <w:bCs/>
          <w:sz w:val="96"/>
          <w:szCs w:val="96"/>
          <w:rtl/>
          <w:lang w:bidi="ar-DZ"/>
        </w:rPr>
        <w:t>دم</w:t>
      </w:r>
      <w:r>
        <w:rPr>
          <w:rFonts w:asciiTheme="majorBidi" w:hAnsiTheme="majorBidi" w:cs="Simplified Arabic" w:hint="cs"/>
          <w:b/>
          <w:bCs/>
          <w:sz w:val="96"/>
          <w:szCs w:val="96"/>
          <w:rtl/>
          <w:lang w:bidi="ar-DZ"/>
        </w:rPr>
        <w:t>ـــ</w:t>
      </w:r>
      <w:r w:rsidRPr="00850A9B">
        <w:rPr>
          <w:rFonts w:asciiTheme="majorBidi" w:hAnsiTheme="majorBidi" w:cs="Simplified Arabic" w:hint="cs"/>
          <w:b/>
          <w:bCs/>
          <w:sz w:val="96"/>
          <w:szCs w:val="96"/>
          <w:rtl/>
          <w:lang w:bidi="ar-DZ"/>
        </w:rPr>
        <w:t>ة</w:t>
      </w:r>
    </w:p>
    <w:p w:rsidR="00850A9B" w:rsidRDefault="00850A9B" w:rsidP="00702B3F">
      <w:pPr>
        <w:pStyle w:val="Sansinterligne"/>
        <w:spacing w:line="276" w:lineRule="auto"/>
        <w:ind w:firstLine="565"/>
        <w:jc w:val="both"/>
        <w:rPr>
          <w:rFonts w:asciiTheme="majorBidi" w:hAnsiTheme="majorBidi" w:cs="Simplified Arabic"/>
          <w:b/>
          <w:bCs/>
          <w:sz w:val="36"/>
          <w:szCs w:val="36"/>
          <w:rtl/>
          <w:lang w:bidi="ar-DZ"/>
        </w:rPr>
      </w:pPr>
    </w:p>
    <w:p w:rsidR="00850A9B" w:rsidRDefault="00850A9B" w:rsidP="00702B3F">
      <w:pPr>
        <w:pStyle w:val="Sansinterligne"/>
        <w:spacing w:line="276" w:lineRule="auto"/>
        <w:ind w:firstLine="565"/>
        <w:jc w:val="both"/>
        <w:rPr>
          <w:rFonts w:asciiTheme="majorBidi" w:hAnsiTheme="majorBidi" w:cs="Simplified Arabic"/>
          <w:b/>
          <w:bCs/>
          <w:sz w:val="36"/>
          <w:szCs w:val="36"/>
          <w:rtl/>
          <w:lang w:bidi="ar-DZ"/>
        </w:rPr>
      </w:pPr>
    </w:p>
    <w:p w:rsidR="00850A9B" w:rsidRDefault="00850A9B" w:rsidP="00702B3F">
      <w:pPr>
        <w:pStyle w:val="Sansinterligne"/>
        <w:spacing w:line="276" w:lineRule="auto"/>
        <w:ind w:firstLine="565"/>
        <w:jc w:val="both"/>
        <w:rPr>
          <w:rFonts w:asciiTheme="majorBidi" w:hAnsiTheme="majorBidi" w:cs="Simplified Arabic"/>
          <w:b/>
          <w:bCs/>
          <w:sz w:val="36"/>
          <w:szCs w:val="36"/>
          <w:rtl/>
          <w:lang w:bidi="ar-DZ"/>
        </w:rPr>
      </w:pPr>
    </w:p>
    <w:p w:rsidR="00850A9B" w:rsidRDefault="00850A9B" w:rsidP="00702B3F">
      <w:pPr>
        <w:pStyle w:val="Sansinterligne"/>
        <w:spacing w:line="276" w:lineRule="auto"/>
        <w:ind w:firstLine="565"/>
        <w:jc w:val="both"/>
        <w:rPr>
          <w:rFonts w:asciiTheme="majorBidi" w:hAnsiTheme="majorBidi" w:cs="Simplified Arabic"/>
          <w:b/>
          <w:bCs/>
          <w:sz w:val="36"/>
          <w:szCs w:val="36"/>
          <w:rtl/>
          <w:lang w:bidi="ar-DZ"/>
        </w:rPr>
      </w:pPr>
    </w:p>
    <w:p w:rsidR="00850A9B" w:rsidRDefault="00850A9B" w:rsidP="00702B3F">
      <w:pPr>
        <w:pStyle w:val="Sansinterligne"/>
        <w:spacing w:line="276" w:lineRule="auto"/>
        <w:ind w:firstLine="565"/>
        <w:jc w:val="both"/>
        <w:rPr>
          <w:rFonts w:asciiTheme="majorBidi" w:hAnsiTheme="majorBidi" w:cs="Simplified Arabic"/>
          <w:b/>
          <w:bCs/>
          <w:sz w:val="36"/>
          <w:szCs w:val="36"/>
          <w:rtl/>
          <w:lang w:bidi="ar-DZ"/>
        </w:rPr>
      </w:pPr>
    </w:p>
    <w:p w:rsidR="00850A9B" w:rsidRDefault="00850A9B" w:rsidP="00702B3F">
      <w:pPr>
        <w:pStyle w:val="Sansinterligne"/>
        <w:spacing w:line="276" w:lineRule="auto"/>
        <w:ind w:firstLine="565"/>
        <w:jc w:val="both"/>
        <w:rPr>
          <w:rFonts w:asciiTheme="majorBidi" w:hAnsiTheme="majorBidi" w:cs="Simplified Arabic"/>
          <w:b/>
          <w:bCs/>
          <w:sz w:val="36"/>
          <w:szCs w:val="36"/>
          <w:rtl/>
          <w:lang w:bidi="ar-DZ"/>
        </w:rPr>
      </w:pPr>
    </w:p>
    <w:p w:rsidR="00850A9B" w:rsidRDefault="00850A9B" w:rsidP="00702B3F">
      <w:pPr>
        <w:pStyle w:val="Sansinterligne"/>
        <w:spacing w:line="276" w:lineRule="auto"/>
        <w:ind w:firstLine="565"/>
        <w:jc w:val="both"/>
        <w:rPr>
          <w:rFonts w:asciiTheme="majorBidi" w:hAnsiTheme="majorBidi" w:cs="Simplified Arabic"/>
          <w:b/>
          <w:bCs/>
          <w:sz w:val="36"/>
          <w:szCs w:val="36"/>
          <w:rtl/>
          <w:lang w:bidi="ar-DZ"/>
        </w:rPr>
      </w:pPr>
    </w:p>
    <w:p w:rsidR="00850A9B" w:rsidRDefault="00850A9B" w:rsidP="00702B3F">
      <w:pPr>
        <w:pStyle w:val="Sansinterligne"/>
        <w:spacing w:line="276" w:lineRule="auto"/>
        <w:ind w:firstLine="565"/>
        <w:jc w:val="both"/>
        <w:rPr>
          <w:rFonts w:asciiTheme="majorBidi" w:hAnsiTheme="majorBidi" w:cs="Simplified Arabic"/>
          <w:b/>
          <w:bCs/>
          <w:sz w:val="36"/>
          <w:szCs w:val="36"/>
          <w:rtl/>
          <w:lang w:bidi="ar-DZ"/>
        </w:rPr>
      </w:pPr>
    </w:p>
    <w:p w:rsidR="00850A9B" w:rsidRDefault="00850A9B" w:rsidP="00702B3F">
      <w:pPr>
        <w:pStyle w:val="Sansinterligne"/>
        <w:spacing w:line="276" w:lineRule="auto"/>
        <w:ind w:firstLine="565"/>
        <w:jc w:val="both"/>
        <w:rPr>
          <w:rFonts w:asciiTheme="majorBidi" w:hAnsiTheme="majorBidi" w:cs="Simplified Arabic"/>
          <w:b/>
          <w:bCs/>
          <w:sz w:val="36"/>
          <w:szCs w:val="36"/>
          <w:rtl/>
          <w:lang w:bidi="ar-DZ"/>
        </w:rPr>
      </w:pPr>
    </w:p>
    <w:p w:rsidR="00850A9B" w:rsidRDefault="00850A9B" w:rsidP="00702B3F">
      <w:pPr>
        <w:pStyle w:val="Sansinterligne"/>
        <w:spacing w:line="276" w:lineRule="auto"/>
        <w:ind w:firstLine="565"/>
        <w:jc w:val="both"/>
        <w:rPr>
          <w:rFonts w:asciiTheme="majorBidi" w:hAnsiTheme="majorBidi" w:cs="Simplified Arabic"/>
          <w:b/>
          <w:bCs/>
          <w:sz w:val="36"/>
          <w:szCs w:val="36"/>
          <w:rtl/>
          <w:lang w:bidi="ar-DZ"/>
        </w:rPr>
      </w:pPr>
    </w:p>
    <w:p w:rsidR="00702B3F" w:rsidRDefault="00702B3F" w:rsidP="00702B3F">
      <w:pPr>
        <w:pStyle w:val="Sansinterligne"/>
        <w:spacing w:line="276" w:lineRule="auto"/>
        <w:ind w:firstLine="565"/>
        <w:jc w:val="both"/>
        <w:rPr>
          <w:rFonts w:asciiTheme="majorBidi" w:hAnsiTheme="majorBidi" w:cs="Simplified Arabic"/>
          <w:b/>
          <w:bCs/>
          <w:sz w:val="36"/>
          <w:szCs w:val="36"/>
          <w:rtl/>
          <w:lang w:bidi="ar-DZ"/>
        </w:rPr>
      </w:pPr>
    </w:p>
    <w:p w:rsidR="00CB1C74" w:rsidRDefault="00CB1C74" w:rsidP="00702B3F">
      <w:pPr>
        <w:pStyle w:val="Sansinterligne"/>
        <w:spacing w:line="276" w:lineRule="auto"/>
        <w:ind w:firstLine="565"/>
        <w:jc w:val="both"/>
        <w:rPr>
          <w:rFonts w:asciiTheme="majorBidi" w:hAnsiTheme="majorBidi" w:cs="Simplified Arabic"/>
          <w:b/>
          <w:bCs/>
          <w:sz w:val="36"/>
          <w:szCs w:val="36"/>
          <w:rtl/>
          <w:lang w:bidi="ar-DZ"/>
        </w:rPr>
      </w:pPr>
    </w:p>
    <w:p w:rsidR="00CB1C74" w:rsidRPr="00232E9A" w:rsidRDefault="00CB1C74" w:rsidP="00702B3F">
      <w:pPr>
        <w:pStyle w:val="Sansinterligne"/>
        <w:spacing w:line="276" w:lineRule="auto"/>
        <w:ind w:firstLine="565"/>
        <w:jc w:val="both"/>
        <w:rPr>
          <w:rFonts w:asciiTheme="majorBidi" w:hAnsiTheme="majorBidi" w:cs="Simplified Arabic"/>
          <w:b/>
          <w:bCs/>
          <w:sz w:val="36"/>
          <w:szCs w:val="36"/>
          <w:rtl/>
          <w:lang w:bidi="ar-DZ"/>
        </w:rPr>
      </w:pPr>
      <w:r>
        <w:rPr>
          <w:rFonts w:asciiTheme="majorBidi" w:hAnsiTheme="majorBidi" w:cs="Simplified Arabic" w:hint="cs"/>
          <w:b/>
          <w:bCs/>
          <w:sz w:val="36"/>
          <w:szCs w:val="36"/>
          <w:rtl/>
          <w:lang w:bidi="ar-DZ"/>
        </w:rPr>
        <w:lastRenderedPageBreak/>
        <w:t>مقدمة:</w:t>
      </w:r>
    </w:p>
    <w:p w:rsidR="00702B3F" w:rsidRDefault="00702B3F" w:rsidP="00702B3F">
      <w:pPr>
        <w:pStyle w:val="Sansinterligne"/>
        <w:spacing w:line="276" w:lineRule="auto"/>
        <w:ind w:firstLine="565"/>
        <w:jc w:val="both"/>
        <w:rPr>
          <w:rFonts w:asciiTheme="majorBidi" w:hAnsiTheme="majorBidi" w:cs="Simplified Arabic"/>
          <w:sz w:val="32"/>
          <w:szCs w:val="32"/>
          <w:rtl/>
          <w:lang w:bidi="ar-DZ"/>
        </w:rPr>
      </w:pPr>
      <w:r w:rsidRPr="001876F0">
        <w:rPr>
          <w:rFonts w:asciiTheme="majorBidi" w:hAnsiTheme="majorBidi" w:cs="Simplified Arabic" w:hint="cs"/>
          <w:sz w:val="32"/>
          <w:szCs w:val="32"/>
          <w:rtl/>
          <w:lang w:bidi="ar-DZ"/>
        </w:rPr>
        <w:t>يعد بداية ال</w:t>
      </w:r>
      <w:r>
        <w:rPr>
          <w:rFonts w:asciiTheme="majorBidi" w:hAnsiTheme="majorBidi" w:cs="Simplified Arabic" w:hint="cs"/>
          <w:sz w:val="32"/>
          <w:szCs w:val="32"/>
          <w:rtl/>
          <w:lang w:bidi="ar-DZ"/>
        </w:rPr>
        <w:t>قرن السادس عشر بروز</w:t>
      </w:r>
      <w:r>
        <w:rPr>
          <w:rFonts w:asciiTheme="majorBidi" w:hAnsiTheme="majorBidi" w:cs="Simplified Arabic"/>
          <w:sz w:val="32"/>
          <w:szCs w:val="32"/>
          <w:lang w:bidi="ar-DZ"/>
        </w:rPr>
        <w:t xml:space="preserve"> </w:t>
      </w:r>
      <w:r>
        <w:rPr>
          <w:rFonts w:asciiTheme="majorBidi" w:hAnsiTheme="majorBidi" w:cs="Simplified Arabic" w:hint="cs"/>
          <w:sz w:val="32"/>
          <w:szCs w:val="32"/>
          <w:rtl/>
          <w:lang w:bidi="ar-DZ"/>
        </w:rPr>
        <w:t>لتهديد صريح</w:t>
      </w:r>
      <w:r w:rsidRPr="001876F0">
        <w:rPr>
          <w:rFonts w:asciiTheme="majorBidi" w:hAnsiTheme="majorBidi" w:cs="Simplified Arabic" w:hint="cs"/>
          <w:sz w:val="32"/>
          <w:szCs w:val="32"/>
          <w:rtl/>
          <w:lang w:bidi="ar-DZ"/>
        </w:rPr>
        <w:t xml:space="preserve"> متمثل في الخطر الأوربي الذي حل على دول المغرب العربي عامة والجزائر خاصة هذه الأخيرة التي وجدت في الدولة العثمانية خير حليف لحمايتها من هذا الخطر المحدق فقد أغرى الدول الأوربية وفي مقدمتها فرنسا ت</w:t>
      </w:r>
      <w:r w:rsidR="00970AA2">
        <w:rPr>
          <w:rFonts w:asciiTheme="majorBidi" w:hAnsiTheme="majorBidi" w:cs="Simplified Arabic" w:hint="cs"/>
          <w:sz w:val="32"/>
          <w:szCs w:val="32"/>
          <w:rtl/>
          <w:lang w:bidi="ar-DZ"/>
        </w:rPr>
        <w:t xml:space="preserve">ربع الجزائر على عرش البحر </w:t>
      </w:r>
      <w:r w:rsidRPr="001876F0">
        <w:rPr>
          <w:rFonts w:asciiTheme="majorBidi" w:hAnsiTheme="majorBidi" w:cs="Simplified Arabic" w:hint="cs"/>
          <w:sz w:val="32"/>
          <w:szCs w:val="32"/>
          <w:rtl/>
          <w:lang w:bidi="ar-DZ"/>
        </w:rPr>
        <w:t xml:space="preserve"> المتوسط الذي هو همزة</w:t>
      </w:r>
      <w:r>
        <w:rPr>
          <w:rFonts w:asciiTheme="majorBidi" w:hAnsiTheme="majorBidi" w:cs="Simplified Arabic" w:hint="cs"/>
          <w:sz w:val="32"/>
          <w:szCs w:val="32"/>
          <w:rtl/>
          <w:lang w:bidi="ar-DZ"/>
        </w:rPr>
        <w:t xml:space="preserve"> وص</w:t>
      </w:r>
      <w:r w:rsidRPr="001876F0">
        <w:rPr>
          <w:rFonts w:asciiTheme="majorBidi" w:hAnsiTheme="majorBidi" w:cs="Simplified Arabic" w:hint="cs"/>
          <w:sz w:val="32"/>
          <w:szCs w:val="32"/>
          <w:rtl/>
          <w:lang w:bidi="ar-DZ"/>
        </w:rPr>
        <w:t>ل بين الشرق والغرب</w:t>
      </w:r>
      <w:r>
        <w:rPr>
          <w:rFonts w:asciiTheme="majorBidi" w:hAnsiTheme="majorBidi" w:cs="Times New Roman" w:hint="cs"/>
          <w:sz w:val="32"/>
          <w:szCs w:val="32"/>
          <w:rtl/>
          <w:lang w:bidi="ar-DZ"/>
        </w:rPr>
        <w:t xml:space="preserve"> فبدأت</w:t>
      </w:r>
      <w:r>
        <w:rPr>
          <w:rFonts w:asciiTheme="majorBidi" w:hAnsiTheme="majorBidi" w:cs="Simplified Arabic" w:hint="cs"/>
          <w:sz w:val="32"/>
          <w:szCs w:val="32"/>
          <w:rtl/>
          <w:lang w:bidi="ar-DZ"/>
        </w:rPr>
        <w:t xml:space="preserve"> حمى التسابق في الحصول على المستعمرات</w:t>
      </w:r>
      <w:r w:rsidR="00970AA2">
        <w:rPr>
          <w:rFonts w:asciiTheme="majorBidi" w:hAnsiTheme="majorBidi" w:cs="Simplified Arabic" w:hint="cs"/>
          <w:sz w:val="32"/>
          <w:szCs w:val="32"/>
          <w:rtl/>
          <w:lang w:bidi="ar-DZ"/>
        </w:rPr>
        <w:t>،</w:t>
      </w:r>
      <w:r>
        <w:rPr>
          <w:rFonts w:asciiTheme="majorBidi" w:hAnsiTheme="majorBidi" w:cs="Simplified Arabic" w:hint="cs"/>
          <w:sz w:val="32"/>
          <w:szCs w:val="32"/>
          <w:rtl/>
          <w:lang w:bidi="ar-DZ"/>
        </w:rPr>
        <w:t xml:space="preserve"> كل دولة حسب مطامعها ومصالحها فكان التوجه الفرنسي نحو الجزائر وجعلت منها حلما يجب أن تحققه وتحصل عليها بأي ثمن </w:t>
      </w:r>
      <w:r w:rsidRPr="001876F0">
        <w:rPr>
          <w:rFonts w:asciiTheme="majorBidi" w:hAnsiTheme="majorBidi" w:cs="Simplified Arabic" w:hint="cs"/>
          <w:sz w:val="32"/>
          <w:szCs w:val="32"/>
          <w:rtl/>
          <w:lang w:bidi="ar-DZ"/>
        </w:rPr>
        <w:t>وقد زادت هذه الأطماع خاصة بعد حصول فرنسا على امتيازات صيد المرجان خلال الفترة العثمانية</w:t>
      </w:r>
      <w:r>
        <w:rPr>
          <w:rFonts w:asciiTheme="majorBidi" w:hAnsiTheme="majorBidi" w:cs="Simplified Arabic" w:hint="cs"/>
          <w:sz w:val="32"/>
          <w:szCs w:val="32"/>
          <w:rtl/>
          <w:lang w:bidi="ar-DZ"/>
        </w:rPr>
        <w:t xml:space="preserve"> ولتكريس هذه الأطماع وتجسيدها على أرض الواقع وضعت جملة </w:t>
      </w:r>
      <w:r w:rsidRPr="001876F0">
        <w:rPr>
          <w:rFonts w:asciiTheme="majorBidi" w:hAnsiTheme="majorBidi" w:cs="Simplified Arabic" w:hint="cs"/>
          <w:sz w:val="32"/>
          <w:szCs w:val="32"/>
          <w:rtl/>
          <w:lang w:bidi="ar-DZ"/>
        </w:rPr>
        <w:t>من</w:t>
      </w:r>
      <w:r>
        <w:rPr>
          <w:rFonts w:asciiTheme="majorBidi" w:hAnsiTheme="majorBidi" w:cs="Simplified Arabic" w:hint="cs"/>
          <w:sz w:val="32"/>
          <w:szCs w:val="32"/>
          <w:rtl/>
          <w:lang w:bidi="ar-DZ"/>
        </w:rPr>
        <w:t xml:space="preserve"> المشاريع الفرنسية لا</w:t>
      </w:r>
      <w:r w:rsidRPr="001876F0">
        <w:rPr>
          <w:rFonts w:asciiTheme="majorBidi" w:hAnsiTheme="majorBidi" w:cs="Simplified Arabic" w:hint="cs"/>
          <w:sz w:val="32"/>
          <w:szCs w:val="32"/>
          <w:rtl/>
          <w:lang w:bidi="ar-DZ"/>
        </w:rPr>
        <w:t>حتلال الجزائر</w:t>
      </w:r>
      <w:r w:rsidR="00970AA2">
        <w:rPr>
          <w:rFonts w:asciiTheme="majorBidi" w:hAnsiTheme="majorBidi" w:cs="Simplified Arabic" w:hint="cs"/>
          <w:sz w:val="32"/>
          <w:szCs w:val="32"/>
          <w:rtl/>
          <w:lang w:bidi="ar-DZ"/>
        </w:rPr>
        <w:t>،</w:t>
      </w:r>
      <w:r w:rsidRPr="001876F0">
        <w:rPr>
          <w:rFonts w:asciiTheme="majorBidi" w:hAnsiTheme="majorBidi" w:cs="Simplified Arabic" w:hint="cs"/>
          <w:sz w:val="32"/>
          <w:szCs w:val="32"/>
          <w:rtl/>
          <w:lang w:bidi="ar-DZ"/>
        </w:rPr>
        <w:t xml:space="preserve"> وقد كانت بداية طرح أول مشر</w:t>
      </w:r>
      <w:r>
        <w:rPr>
          <w:rFonts w:asciiTheme="majorBidi" w:hAnsiTheme="majorBidi" w:cs="Simplified Arabic" w:hint="cs"/>
          <w:sz w:val="32"/>
          <w:szCs w:val="32"/>
          <w:rtl/>
          <w:lang w:bidi="ar-DZ"/>
        </w:rPr>
        <w:t>وع فرنسي في عهد لويس الرابع عشر</w:t>
      </w:r>
      <w:r w:rsidRPr="001876F0">
        <w:rPr>
          <w:rFonts w:asciiTheme="majorBidi" w:hAnsiTheme="majorBidi" w:cs="Simplified Arabic" w:hint="cs"/>
          <w:sz w:val="32"/>
          <w:szCs w:val="32"/>
          <w:rtl/>
          <w:lang w:bidi="ar-DZ"/>
        </w:rPr>
        <w:t xml:space="preserve"> ثم بدأت تعرف المشاريع تطورا وتعددا فكثرت في عهد نابليون بونابرت وقد كانت جل تلك المشاريع التي ميزت عهده أساسها وقاعدتها هو مشروع بوتان و تواصلت هذه المشاريع في عهد شارل العاشر وتنوعت وقد عرفت</w:t>
      </w:r>
      <w:r>
        <w:rPr>
          <w:rFonts w:asciiTheme="majorBidi" w:hAnsiTheme="majorBidi" w:cs="Simplified Arabic" w:hint="cs"/>
          <w:sz w:val="32"/>
          <w:szCs w:val="32"/>
          <w:rtl/>
          <w:lang w:bidi="ar-DZ"/>
        </w:rPr>
        <w:t xml:space="preserve"> مشاركة حاكم مصر محمد علي ودخوله</w:t>
      </w:r>
      <w:r w:rsidRPr="001876F0">
        <w:rPr>
          <w:rFonts w:asciiTheme="majorBidi" w:hAnsiTheme="majorBidi" w:cs="Simplified Arabic" w:hint="cs"/>
          <w:sz w:val="32"/>
          <w:szCs w:val="32"/>
          <w:rtl/>
          <w:lang w:bidi="ar-DZ"/>
        </w:rPr>
        <w:t xml:space="preserve"> في خضم هذه المشاريع الفرنسية بمشروع عرف باسمه وقد كان مصيره كباقي المشاريع </w:t>
      </w:r>
      <w:r w:rsidR="00970AA2">
        <w:rPr>
          <w:rFonts w:asciiTheme="majorBidi" w:hAnsiTheme="majorBidi" w:cs="Simplified Arabic" w:hint="cs"/>
          <w:sz w:val="32"/>
          <w:szCs w:val="32"/>
          <w:rtl/>
          <w:lang w:bidi="ar-DZ"/>
        </w:rPr>
        <w:t>إذ</w:t>
      </w:r>
      <w:r>
        <w:rPr>
          <w:rFonts w:asciiTheme="majorBidi" w:hAnsiTheme="majorBidi" w:cs="Simplified Arabic" w:hint="cs"/>
          <w:sz w:val="32"/>
          <w:szCs w:val="32"/>
          <w:rtl/>
          <w:lang w:bidi="ar-DZ"/>
        </w:rPr>
        <w:t xml:space="preserve"> بقى حبر على ورق</w:t>
      </w:r>
      <w:r w:rsidR="00970AA2">
        <w:rPr>
          <w:rFonts w:asciiTheme="majorBidi" w:hAnsiTheme="majorBidi" w:cs="Simplified Arabic" w:hint="cs"/>
          <w:sz w:val="32"/>
          <w:szCs w:val="32"/>
          <w:rtl/>
          <w:lang w:bidi="ar-DZ"/>
        </w:rPr>
        <w:t>،</w:t>
      </w:r>
      <w:r w:rsidRPr="001876F0">
        <w:rPr>
          <w:rFonts w:asciiTheme="majorBidi" w:hAnsiTheme="majorBidi" w:cs="Simplified Arabic" w:hint="cs"/>
          <w:sz w:val="32"/>
          <w:szCs w:val="32"/>
          <w:rtl/>
          <w:lang w:bidi="ar-DZ"/>
        </w:rPr>
        <w:t xml:space="preserve"> </w:t>
      </w:r>
      <w:r>
        <w:rPr>
          <w:rFonts w:asciiTheme="majorBidi" w:hAnsiTheme="majorBidi" w:cs="Simplified Arabic" w:hint="cs"/>
          <w:sz w:val="32"/>
          <w:szCs w:val="32"/>
          <w:rtl/>
          <w:lang w:bidi="ar-DZ"/>
        </w:rPr>
        <w:t>وقد كانت هذه المشاريع لهدف واحد وهو احتلال الجزائر وقد تعددت الأسباب التي ساقتها فرنسا لتبرير غزوها سنة 1830م  فتراوحت هذه الذرائع بين حماية شرف فرنسا الذي أهين من قبل الداي والقضاء على حركة الجهاد البحري التي كا</w:t>
      </w:r>
      <w:r w:rsidR="00970AA2">
        <w:rPr>
          <w:rFonts w:asciiTheme="majorBidi" w:hAnsiTheme="majorBidi" w:cs="Simplified Arabic" w:hint="cs"/>
          <w:sz w:val="32"/>
          <w:szCs w:val="32"/>
          <w:rtl/>
          <w:lang w:bidi="ar-DZ"/>
        </w:rPr>
        <w:t xml:space="preserve">نت تتزعمها الجزائر في  حوض </w:t>
      </w:r>
      <w:r>
        <w:rPr>
          <w:rFonts w:asciiTheme="majorBidi" w:hAnsiTheme="majorBidi" w:cs="Simplified Arabic" w:hint="cs"/>
          <w:sz w:val="32"/>
          <w:szCs w:val="32"/>
          <w:rtl/>
          <w:lang w:bidi="ar-DZ"/>
        </w:rPr>
        <w:t xml:space="preserve"> المتوسط مع محاولة فرنسا إ براز قدراتها وطاقاتها لغرض خدمة المسيحية أمام الدول الأوروبية.   </w:t>
      </w:r>
    </w:p>
    <w:p w:rsidR="00702B3F" w:rsidRPr="00B44477" w:rsidRDefault="00702B3F" w:rsidP="00702B3F">
      <w:pPr>
        <w:pStyle w:val="Sansinterligne"/>
        <w:spacing w:line="276" w:lineRule="auto"/>
        <w:ind w:firstLine="565"/>
        <w:jc w:val="both"/>
        <w:rPr>
          <w:rFonts w:asciiTheme="majorBidi" w:hAnsiTheme="majorBidi" w:cs="Simplified Arabic"/>
          <w:b/>
          <w:bCs/>
          <w:sz w:val="32"/>
          <w:szCs w:val="32"/>
          <w:u w:val="single"/>
          <w:rtl/>
          <w:lang w:bidi="ar-DZ"/>
        </w:rPr>
      </w:pPr>
      <w:r w:rsidRPr="00B44477">
        <w:rPr>
          <w:rFonts w:asciiTheme="majorBidi" w:hAnsiTheme="majorBidi" w:cs="Simplified Arabic" w:hint="cs"/>
          <w:b/>
          <w:bCs/>
          <w:sz w:val="32"/>
          <w:szCs w:val="32"/>
          <w:u w:val="single"/>
          <w:rtl/>
          <w:lang w:bidi="ar-DZ"/>
        </w:rPr>
        <w:t xml:space="preserve">دوافع اختيار </w:t>
      </w:r>
      <w:r>
        <w:rPr>
          <w:rFonts w:asciiTheme="majorBidi" w:hAnsiTheme="majorBidi" w:cs="Simplified Arabic" w:hint="cs"/>
          <w:b/>
          <w:bCs/>
          <w:sz w:val="32"/>
          <w:szCs w:val="32"/>
          <w:u w:val="single"/>
          <w:rtl/>
          <w:lang w:bidi="ar-DZ"/>
        </w:rPr>
        <w:t>البحث:</w:t>
      </w:r>
    </w:p>
    <w:p w:rsidR="00702B3F" w:rsidRDefault="00702B3F" w:rsidP="00702B3F">
      <w:pPr>
        <w:pStyle w:val="Sansinterligne"/>
        <w:spacing w:line="276"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يعود اختياري للموضوع إلى الرغبة في إزالة الغموض الذي يشوب تلك المشاريع التي شكلتها فرنسا لتطيح بالجزائر عام 1830م و لأن هذه المشاريع بقيت الستار الواقي للأطماع الفرنسية كما كشفت بشاعة الاستعمار الذي تعرضت له الجزائر.</w:t>
      </w:r>
    </w:p>
    <w:p w:rsidR="00702B3F" w:rsidRDefault="00702B3F" w:rsidP="00702B3F">
      <w:pPr>
        <w:pStyle w:val="Sansinterligne"/>
        <w:spacing w:line="276"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lastRenderedPageBreak/>
        <w:t xml:space="preserve">و من خلال دوافع اختيار هذه الدراسة يتضح جليا الأهداف المراد الوصول إليها </w:t>
      </w:r>
      <w:r w:rsidR="00970AA2">
        <w:rPr>
          <w:rFonts w:asciiTheme="majorBidi" w:hAnsiTheme="majorBidi" w:cs="Simplified Arabic" w:hint="cs"/>
          <w:sz w:val="32"/>
          <w:szCs w:val="32"/>
          <w:rtl/>
          <w:lang w:bidi="ar-DZ"/>
        </w:rPr>
        <w:t>:</w:t>
      </w:r>
    </w:p>
    <w:p w:rsidR="00702B3F" w:rsidRDefault="00702B3F" w:rsidP="00702B3F">
      <w:pPr>
        <w:pStyle w:val="Sansinterligne"/>
        <w:numPr>
          <w:ilvl w:val="0"/>
          <w:numId w:val="3"/>
        </w:numPr>
        <w:spacing w:line="276" w:lineRule="auto"/>
        <w:jc w:val="both"/>
        <w:rPr>
          <w:rFonts w:asciiTheme="majorBidi" w:hAnsiTheme="majorBidi" w:cs="Simplified Arabic"/>
          <w:sz w:val="32"/>
          <w:szCs w:val="32"/>
          <w:lang w:bidi="ar-DZ"/>
        </w:rPr>
      </w:pPr>
      <w:r>
        <w:rPr>
          <w:rFonts w:asciiTheme="majorBidi" w:hAnsiTheme="majorBidi" w:cs="Simplified Arabic" w:hint="cs"/>
          <w:sz w:val="32"/>
          <w:szCs w:val="32"/>
          <w:rtl/>
          <w:lang w:bidi="ar-DZ"/>
        </w:rPr>
        <w:t>و هي كشف الستار على حقيقة المشاريع الفرنسية و ما حمل كل مشروع بين طياته.</w:t>
      </w:r>
    </w:p>
    <w:p w:rsidR="00702B3F" w:rsidRDefault="00702B3F" w:rsidP="00702B3F">
      <w:pPr>
        <w:pStyle w:val="Sansinterligne"/>
        <w:numPr>
          <w:ilvl w:val="0"/>
          <w:numId w:val="3"/>
        </w:numPr>
        <w:spacing w:line="276" w:lineRule="auto"/>
        <w:jc w:val="both"/>
        <w:rPr>
          <w:rFonts w:asciiTheme="majorBidi" w:hAnsiTheme="majorBidi" w:cs="Simplified Arabic"/>
          <w:sz w:val="32"/>
          <w:szCs w:val="32"/>
          <w:lang w:bidi="ar-DZ"/>
        </w:rPr>
      </w:pPr>
      <w:r>
        <w:rPr>
          <w:rFonts w:asciiTheme="majorBidi" w:hAnsiTheme="majorBidi" w:cs="Simplified Arabic" w:hint="cs"/>
          <w:sz w:val="32"/>
          <w:szCs w:val="32"/>
          <w:rtl/>
          <w:lang w:bidi="ar-DZ"/>
        </w:rPr>
        <w:t>و كذلك التعرف على الشخصيات التي كانت على رأس كل هذه المشاريع و ما هي درجات المناصب التي شغلتها في فرنسا.</w:t>
      </w:r>
    </w:p>
    <w:p w:rsidR="00702B3F" w:rsidRDefault="00702B3F" w:rsidP="00702B3F">
      <w:pPr>
        <w:pStyle w:val="Sansinterligne"/>
        <w:numPr>
          <w:ilvl w:val="0"/>
          <w:numId w:val="3"/>
        </w:numPr>
        <w:spacing w:line="276" w:lineRule="auto"/>
        <w:jc w:val="both"/>
        <w:rPr>
          <w:rFonts w:asciiTheme="majorBidi" w:hAnsiTheme="majorBidi" w:cs="Simplified Arabic"/>
          <w:sz w:val="32"/>
          <w:szCs w:val="32"/>
          <w:lang w:bidi="ar-DZ"/>
        </w:rPr>
      </w:pPr>
      <w:r>
        <w:rPr>
          <w:rFonts w:asciiTheme="majorBidi" w:hAnsiTheme="majorBidi" w:cs="Simplified Arabic" w:hint="cs"/>
          <w:sz w:val="32"/>
          <w:szCs w:val="32"/>
          <w:rtl/>
          <w:lang w:bidi="ar-DZ"/>
        </w:rPr>
        <w:t>تتبع مسار فكرة احتلال الجزائر هذه التي بدأت تتطور مع مرور الزمن إلى أن انتهت بالحملة الفرنسية على الجزائر عام 1830م.</w:t>
      </w:r>
    </w:p>
    <w:p w:rsidR="00702B3F" w:rsidRPr="00BC3118" w:rsidRDefault="00702B3F" w:rsidP="00702B3F">
      <w:pPr>
        <w:pStyle w:val="Sansinterligne"/>
        <w:spacing w:line="276" w:lineRule="auto"/>
        <w:ind w:firstLine="565"/>
        <w:jc w:val="both"/>
        <w:rPr>
          <w:rFonts w:asciiTheme="majorBidi" w:hAnsiTheme="majorBidi" w:cs="Simplified Arabic"/>
          <w:b/>
          <w:bCs/>
          <w:sz w:val="36"/>
          <w:szCs w:val="36"/>
          <w:u w:val="single"/>
          <w:rtl/>
          <w:lang w:bidi="ar-DZ"/>
        </w:rPr>
      </w:pPr>
      <w:r w:rsidRPr="00BC3118">
        <w:rPr>
          <w:rFonts w:asciiTheme="majorBidi" w:hAnsiTheme="majorBidi" w:cs="Simplified Arabic" w:hint="cs"/>
          <w:b/>
          <w:bCs/>
          <w:sz w:val="32"/>
          <w:szCs w:val="32"/>
          <w:rtl/>
          <w:lang w:bidi="ar-DZ"/>
        </w:rPr>
        <w:t xml:space="preserve">  </w:t>
      </w:r>
      <w:r w:rsidRPr="00BC3118">
        <w:rPr>
          <w:rFonts w:asciiTheme="majorBidi" w:hAnsiTheme="majorBidi" w:cs="Simplified Arabic" w:hint="cs"/>
          <w:b/>
          <w:bCs/>
          <w:sz w:val="36"/>
          <w:szCs w:val="36"/>
          <w:rtl/>
          <w:lang w:bidi="ar-DZ"/>
        </w:rPr>
        <w:t>ال</w:t>
      </w:r>
      <w:r>
        <w:rPr>
          <w:rFonts w:asciiTheme="majorBidi" w:hAnsiTheme="majorBidi" w:cs="Simplified Arabic" w:hint="cs"/>
          <w:b/>
          <w:bCs/>
          <w:sz w:val="36"/>
          <w:szCs w:val="36"/>
          <w:rtl/>
          <w:lang w:bidi="ar-DZ"/>
        </w:rPr>
        <w:t>إ</w:t>
      </w:r>
      <w:r w:rsidRPr="00BC3118">
        <w:rPr>
          <w:rFonts w:asciiTheme="majorBidi" w:hAnsiTheme="majorBidi" w:cs="Simplified Arabic" w:hint="cs"/>
          <w:b/>
          <w:bCs/>
          <w:sz w:val="36"/>
          <w:szCs w:val="36"/>
          <w:rtl/>
          <w:lang w:bidi="ar-DZ"/>
        </w:rPr>
        <w:t xml:space="preserve">شكالية </w:t>
      </w:r>
      <w:r>
        <w:rPr>
          <w:rFonts w:asciiTheme="majorBidi" w:hAnsiTheme="majorBidi" w:cs="Simplified Arabic" w:hint="cs"/>
          <w:sz w:val="36"/>
          <w:szCs w:val="36"/>
          <w:rtl/>
          <w:lang w:bidi="ar-DZ"/>
        </w:rPr>
        <w:t>:</w:t>
      </w:r>
    </w:p>
    <w:p w:rsidR="00702B3F" w:rsidRPr="001876F0" w:rsidRDefault="00702B3F" w:rsidP="00702B3F">
      <w:pPr>
        <w:pStyle w:val="Sansinterligne"/>
        <w:spacing w:line="276" w:lineRule="auto"/>
        <w:ind w:firstLine="565"/>
        <w:jc w:val="both"/>
        <w:rPr>
          <w:rFonts w:asciiTheme="majorBidi" w:hAnsiTheme="majorBidi" w:cs="Simplified Arabic"/>
          <w:sz w:val="32"/>
          <w:szCs w:val="32"/>
          <w:rtl/>
          <w:lang w:bidi="ar-DZ"/>
        </w:rPr>
      </w:pPr>
      <w:r w:rsidRPr="001876F0">
        <w:rPr>
          <w:rFonts w:asciiTheme="majorBidi" w:hAnsiTheme="majorBidi" w:cs="Simplified Arabic" w:hint="cs"/>
          <w:sz w:val="32"/>
          <w:szCs w:val="32"/>
          <w:rtl/>
          <w:lang w:bidi="ar-DZ"/>
        </w:rPr>
        <w:t xml:space="preserve">إلى أي مدى يمكن اعتبار هذه المشاريع التي تبنتها فرنسا الأرضية الخصبة التي ترعرعت فيها بذرة أو فكرة </w:t>
      </w:r>
      <w:r>
        <w:rPr>
          <w:rFonts w:asciiTheme="majorBidi" w:hAnsiTheme="majorBidi" w:cs="Simplified Arabic" w:hint="cs"/>
          <w:sz w:val="32"/>
          <w:szCs w:val="32"/>
          <w:rtl/>
          <w:lang w:bidi="ar-DZ"/>
        </w:rPr>
        <w:t>ا</w:t>
      </w:r>
      <w:r w:rsidRPr="001876F0">
        <w:rPr>
          <w:rFonts w:asciiTheme="majorBidi" w:hAnsiTheme="majorBidi" w:cs="Simplified Arabic" w:hint="cs"/>
          <w:sz w:val="32"/>
          <w:szCs w:val="32"/>
          <w:rtl/>
          <w:lang w:bidi="ar-DZ"/>
        </w:rPr>
        <w:t>حتلال الجزائر؟</w:t>
      </w:r>
    </w:p>
    <w:p w:rsidR="00702B3F" w:rsidRPr="001876F0" w:rsidRDefault="00702B3F" w:rsidP="00702B3F">
      <w:pPr>
        <w:pStyle w:val="Sansinterligne"/>
        <w:numPr>
          <w:ilvl w:val="0"/>
          <w:numId w:val="4"/>
        </w:numPr>
        <w:spacing w:line="276" w:lineRule="auto"/>
        <w:jc w:val="both"/>
        <w:rPr>
          <w:rFonts w:asciiTheme="majorBidi" w:hAnsiTheme="majorBidi" w:cs="Simplified Arabic"/>
          <w:sz w:val="32"/>
          <w:szCs w:val="32"/>
          <w:rtl/>
          <w:lang w:bidi="ar-DZ"/>
        </w:rPr>
      </w:pPr>
      <w:r w:rsidRPr="001876F0">
        <w:rPr>
          <w:rFonts w:asciiTheme="majorBidi" w:hAnsiTheme="majorBidi" w:cs="Simplified Arabic" w:hint="cs"/>
          <w:sz w:val="32"/>
          <w:szCs w:val="32"/>
          <w:rtl/>
          <w:lang w:bidi="ar-DZ"/>
        </w:rPr>
        <w:t>ما طبيعة العلاقات الجزائرية الدولية (مع أوربا و أمريكا) ومع فرنسا خاصة؟</w:t>
      </w:r>
    </w:p>
    <w:p w:rsidR="00702B3F" w:rsidRDefault="00702B3F" w:rsidP="00702B3F">
      <w:pPr>
        <w:pStyle w:val="Sansinterligne"/>
        <w:numPr>
          <w:ilvl w:val="0"/>
          <w:numId w:val="4"/>
        </w:numPr>
        <w:spacing w:line="276" w:lineRule="auto"/>
        <w:jc w:val="both"/>
        <w:rPr>
          <w:rFonts w:asciiTheme="majorBidi" w:hAnsiTheme="majorBidi" w:cs="Simplified Arabic"/>
          <w:sz w:val="32"/>
          <w:szCs w:val="32"/>
          <w:rtl/>
          <w:lang w:bidi="ar-DZ"/>
        </w:rPr>
      </w:pPr>
      <w:r w:rsidRPr="001876F0">
        <w:rPr>
          <w:rFonts w:asciiTheme="majorBidi" w:hAnsiTheme="majorBidi" w:cs="Simplified Arabic" w:hint="cs"/>
          <w:sz w:val="32"/>
          <w:szCs w:val="32"/>
          <w:rtl/>
          <w:lang w:bidi="ar-DZ"/>
        </w:rPr>
        <w:t>ما هي المشاريع التي ميزت فترة حكم نابليون بونابرت؟</w:t>
      </w:r>
    </w:p>
    <w:p w:rsidR="00702B3F" w:rsidRDefault="00702B3F" w:rsidP="00702B3F">
      <w:pPr>
        <w:pStyle w:val="Sansinterligne"/>
        <w:numPr>
          <w:ilvl w:val="0"/>
          <w:numId w:val="4"/>
        </w:numPr>
        <w:spacing w:line="276" w:lineRule="auto"/>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ما هي المشاريع التي ميزت فترة حكم شارل العاشر؟</w:t>
      </w:r>
    </w:p>
    <w:p w:rsidR="00702B3F" w:rsidRDefault="00702B3F" w:rsidP="00702B3F">
      <w:pPr>
        <w:pStyle w:val="Sansinterligne"/>
        <w:numPr>
          <w:ilvl w:val="0"/>
          <w:numId w:val="4"/>
        </w:numPr>
        <w:spacing w:line="276" w:lineRule="auto"/>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ما طبيعة الشخصيات التي أنجزت المشاريع الفرنسية؟</w:t>
      </w:r>
    </w:p>
    <w:p w:rsidR="00702B3F" w:rsidRDefault="00702B3F" w:rsidP="00702B3F">
      <w:pPr>
        <w:pStyle w:val="Sansinterligne"/>
        <w:spacing w:line="276"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كيف ساهمت هذه المشاريع الفرنسية في احتلال الجزائر؟</w:t>
      </w:r>
      <w:r w:rsidRPr="00824E8D">
        <w:rPr>
          <w:rFonts w:asciiTheme="majorBidi" w:hAnsiTheme="majorBidi" w:cs="Simplified Arabic"/>
          <w:sz w:val="32"/>
          <w:szCs w:val="32"/>
          <w:rtl/>
          <w:lang w:bidi="ar-DZ"/>
        </w:rPr>
        <w:t xml:space="preserve"> </w:t>
      </w:r>
    </w:p>
    <w:p w:rsidR="00702B3F" w:rsidRPr="007C0429" w:rsidRDefault="00702B3F" w:rsidP="00702B3F">
      <w:pPr>
        <w:pStyle w:val="Sansinterligne"/>
        <w:tabs>
          <w:tab w:val="left" w:pos="3703"/>
        </w:tabs>
        <w:spacing w:line="276" w:lineRule="auto"/>
        <w:ind w:firstLine="565"/>
        <w:jc w:val="both"/>
        <w:rPr>
          <w:rFonts w:asciiTheme="majorBidi" w:hAnsiTheme="majorBidi" w:cs="Simplified Arabic"/>
          <w:b/>
          <w:bCs/>
          <w:sz w:val="32"/>
          <w:szCs w:val="32"/>
          <w:rtl/>
          <w:lang w:bidi="ar-DZ"/>
        </w:rPr>
      </w:pPr>
      <w:r>
        <w:rPr>
          <w:rFonts w:asciiTheme="majorBidi" w:hAnsiTheme="majorBidi" w:cs="Simplified Arabic" w:hint="cs"/>
          <w:b/>
          <w:bCs/>
          <w:sz w:val="32"/>
          <w:szCs w:val="32"/>
          <w:rtl/>
          <w:lang w:bidi="ar-DZ"/>
        </w:rPr>
        <w:t>منهج</w:t>
      </w:r>
      <w:r w:rsidRPr="007C0429">
        <w:rPr>
          <w:rFonts w:asciiTheme="majorBidi" w:hAnsiTheme="majorBidi" w:cs="Simplified Arabic" w:hint="cs"/>
          <w:b/>
          <w:bCs/>
          <w:sz w:val="32"/>
          <w:szCs w:val="32"/>
          <w:rtl/>
          <w:lang w:bidi="ar-DZ"/>
        </w:rPr>
        <w:t xml:space="preserve"> البحث:</w:t>
      </w:r>
      <w:r>
        <w:rPr>
          <w:rFonts w:asciiTheme="majorBidi" w:hAnsiTheme="majorBidi" w:cs="Simplified Arabic"/>
          <w:b/>
          <w:bCs/>
          <w:sz w:val="32"/>
          <w:szCs w:val="32"/>
          <w:rtl/>
          <w:lang w:bidi="ar-DZ"/>
        </w:rPr>
        <w:tab/>
      </w:r>
    </w:p>
    <w:p w:rsidR="00702B3F" w:rsidRDefault="00702B3F" w:rsidP="00702B3F">
      <w:pPr>
        <w:pStyle w:val="Sansinterligne"/>
        <w:spacing w:line="276"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في دراستي لهذا الموضوع استخدمت مناهج منها المنهج الوصفي و التحليلي و ذلك لوصف العلاقات الجزائرية مع أوربا و أمريكا و خاصة فرنسا و محاولة إعطاء صورة لميزة هذه العلاقات و ذلك من خلال الاتفاقيات و المعاهدات المنعقدة مع بعضها و المبادلات التجارية الحاصلة بينها و هذا كله في فترات زمنية متلاحقة و صولا إلى 1830م. أما المنهج التحليلي فاعتمدت عليه  لتحليل كل مشروع و ما جاء في طياته و محاولة لفت النظر إلى الهفوات في كل مشروع.</w:t>
      </w:r>
    </w:p>
    <w:p w:rsidR="00702B3F" w:rsidRDefault="00702B3F" w:rsidP="00970AA2">
      <w:pPr>
        <w:pStyle w:val="Sansinterligne"/>
        <w:spacing w:line="276"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lastRenderedPageBreak/>
        <w:t>و تم استخدام المنهج النقدي لنقد بعض المشاريع الفرنسية التي وجهت لها انتقادات من خلال مراجع و حقائق موثقة.</w:t>
      </w:r>
    </w:p>
    <w:p w:rsidR="00702B3F" w:rsidRPr="00B44477" w:rsidRDefault="00702B3F" w:rsidP="00702B3F">
      <w:pPr>
        <w:pStyle w:val="Sansinterligne"/>
        <w:spacing w:line="276" w:lineRule="auto"/>
        <w:ind w:left="565"/>
        <w:jc w:val="both"/>
        <w:rPr>
          <w:rFonts w:asciiTheme="majorBidi" w:hAnsiTheme="majorBidi" w:cs="Simplified Arabic"/>
          <w:b/>
          <w:bCs/>
          <w:sz w:val="32"/>
          <w:szCs w:val="32"/>
          <w:rtl/>
          <w:lang w:bidi="ar-DZ"/>
        </w:rPr>
      </w:pPr>
      <w:r w:rsidRPr="00B44477">
        <w:rPr>
          <w:rFonts w:asciiTheme="majorBidi" w:hAnsiTheme="majorBidi" w:cs="Simplified Arabic" w:hint="cs"/>
          <w:b/>
          <w:bCs/>
          <w:sz w:val="32"/>
          <w:szCs w:val="32"/>
          <w:rtl/>
          <w:lang w:bidi="ar-DZ"/>
        </w:rPr>
        <w:t>دراسة المراجع</w:t>
      </w:r>
      <w:r>
        <w:rPr>
          <w:rFonts w:asciiTheme="majorBidi" w:hAnsiTheme="majorBidi" w:cs="Simplified Arabic" w:hint="cs"/>
          <w:b/>
          <w:bCs/>
          <w:sz w:val="32"/>
          <w:szCs w:val="32"/>
          <w:rtl/>
          <w:lang w:bidi="ar-DZ"/>
        </w:rPr>
        <w:t xml:space="preserve"> :</w:t>
      </w:r>
    </w:p>
    <w:p w:rsidR="00702B3F" w:rsidRDefault="00702B3F" w:rsidP="00702B3F">
      <w:pPr>
        <w:pStyle w:val="Sansinterligne"/>
        <w:spacing w:line="276"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 xml:space="preserve">أما عن الدراسات التي تطرقت إلى هذا الموضوع فهي قليلة نذكر منها </w:t>
      </w:r>
    </w:p>
    <w:p w:rsidR="00702B3F" w:rsidRDefault="00702B3F" w:rsidP="00702B3F">
      <w:pPr>
        <w:pStyle w:val="Sansinterligne"/>
        <w:spacing w:line="276" w:lineRule="auto"/>
        <w:ind w:firstLine="565"/>
        <w:jc w:val="both"/>
        <w:rPr>
          <w:rFonts w:asciiTheme="majorBidi" w:hAnsiTheme="majorBidi" w:cs="Simplified Arabic"/>
          <w:sz w:val="32"/>
          <w:szCs w:val="32"/>
          <w:rtl/>
          <w:lang w:val="fr-FR" w:bidi="ar-DZ"/>
        </w:rPr>
      </w:pPr>
      <w:r>
        <w:rPr>
          <w:rFonts w:asciiTheme="majorBidi" w:hAnsiTheme="majorBidi" w:cs="Simplified Arabic" w:hint="cs"/>
          <w:sz w:val="32"/>
          <w:szCs w:val="32"/>
          <w:rtl/>
          <w:lang w:bidi="ar-DZ"/>
        </w:rPr>
        <w:t xml:space="preserve">أما بالنسبة لأهم المصادر و المراجع المستعملة في موضوع الدراسة فإن المصادر كتاب بالفرنسية </w:t>
      </w:r>
      <w:r>
        <w:rPr>
          <w:rFonts w:asciiTheme="majorBidi" w:hAnsiTheme="majorBidi" w:cs="Simplified Arabic"/>
          <w:sz w:val="32"/>
          <w:szCs w:val="32"/>
          <w:lang w:val="fr-FR" w:bidi="ar-DZ"/>
        </w:rPr>
        <w:t xml:space="preserve">Alfred Nettement. Histoire de la conquête d'Alger. </w:t>
      </w:r>
      <w:r>
        <w:rPr>
          <w:rFonts w:asciiTheme="majorBidi" w:hAnsiTheme="majorBidi" w:cs="Simplified Arabic" w:hint="cs"/>
          <w:sz w:val="32"/>
          <w:szCs w:val="32"/>
          <w:rtl/>
          <w:lang w:val="fr-FR" w:bidi="ar-DZ"/>
        </w:rPr>
        <w:t xml:space="preserve">  هذا المصدر بالفرنسية الذي يتطرق إلى المشاريع الفرنسية وخاصة مشروع بوتان وشروع دوبوتي تووار </w:t>
      </w:r>
    </w:p>
    <w:p w:rsidR="00702B3F" w:rsidRDefault="00702B3F" w:rsidP="00702B3F">
      <w:pPr>
        <w:pStyle w:val="Sansinterligne"/>
        <w:spacing w:line="276" w:lineRule="auto"/>
        <w:ind w:firstLine="565"/>
        <w:jc w:val="both"/>
        <w:rPr>
          <w:rFonts w:asciiTheme="majorBidi" w:hAnsiTheme="majorBidi" w:cs="Simplified Arabic"/>
          <w:sz w:val="32"/>
          <w:szCs w:val="32"/>
          <w:rtl/>
          <w:lang w:val="fr-FR" w:bidi="ar-DZ"/>
        </w:rPr>
      </w:pPr>
      <w:r>
        <w:rPr>
          <w:rFonts w:asciiTheme="majorBidi" w:hAnsiTheme="majorBidi" w:cs="Simplified Arabic" w:hint="cs"/>
          <w:sz w:val="32"/>
          <w:szCs w:val="32"/>
          <w:rtl/>
          <w:lang w:val="fr-FR" w:bidi="ar-DZ"/>
        </w:rPr>
        <w:t xml:space="preserve">أما بالنسبة للمراجع </w:t>
      </w:r>
      <w:r>
        <w:rPr>
          <w:rFonts w:asciiTheme="majorBidi" w:hAnsiTheme="majorBidi" w:cs="Simplified Arabic" w:hint="cs"/>
          <w:sz w:val="32"/>
          <w:szCs w:val="32"/>
          <w:rtl/>
          <w:lang w:bidi="ar-DZ"/>
        </w:rPr>
        <w:t xml:space="preserve">فهي:- </w:t>
      </w:r>
      <w:r>
        <w:rPr>
          <w:rFonts w:asciiTheme="majorBidi" w:hAnsiTheme="majorBidi" w:cs="Simplified Arabic" w:hint="cs"/>
          <w:sz w:val="32"/>
          <w:szCs w:val="32"/>
          <w:rtl/>
          <w:lang w:val="fr-FR" w:bidi="ar-DZ"/>
        </w:rPr>
        <w:t>بنور فريد. المخططات الفرنسية اتجاه الجزائر (1782 م- 1830 م) وهو من أشهر مؤلفاته تم التطرق فيه بالتفصيل إلى المشاريع الفرنسية التي تبنتها فرنسا لاحتلال الجزائر و بالتحليل مع  توجيه  النقد لبعض منها وقد كان اعتمادي عليه بشكل كبير.</w:t>
      </w:r>
    </w:p>
    <w:p w:rsidR="00702B3F" w:rsidRDefault="00702B3F" w:rsidP="00702B3F">
      <w:pPr>
        <w:pStyle w:val="Sansinterligne"/>
        <w:spacing w:line="276"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val="fr-FR" w:bidi="ar-DZ"/>
        </w:rPr>
        <w:t>- حنيفي هلا يلي. العلاقات الجزائرية الأوربية نهاية الإيالة (1815- 1830). توفر على بعض المشاريع  التي تطرقت إليها منها مشروع جون  بون سانت أندري  ومشروع هولان ومشروع محمد  علي .</w:t>
      </w:r>
    </w:p>
    <w:p w:rsidR="00702B3F" w:rsidRDefault="009C4229" w:rsidP="00702B3F">
      <w:pPr>
        <w:pStyle w:val="Sansinterligne"/>
        <w:spacing w:line="276"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 xml:space="preserve"> رسالة ماجستير لـ: أرزقي شويتا</w:t>
      </w:r>
      <w:r w:rsidR="00702B3F">
        <w:rPr>
          <w:rFonts w:asciiTheme="majorBidi" w:hAnsiTheme="majorBidi" w:cs="Simplified Arabic" w:hint="cs"/>
          <w:sz w:val="32"/>
          <w:szCs w:val="32"/>
          <w:rtl/>
          <w:lang w:bidi="ar-DZ"/>
        </w:rPr>
        <w:t>م نهاية الحكم العثماني في الجزائر و عوامل انهياره 1800- 1830 حيث تم التطرق فيها إلى بعض المشاريع الفرنسية لاحتلال الجزائر عام 1830م و بشكل مختصر.</w:t>
      </w:r>
    </w:p>
    <w:p w:rsidR="00702B3F" w:rsidRDefault="00702B3F" w:rsidP="00702B3F">
      <w:pPr>
        <w:pStyle w:val="Sansinterligne"/>
        <w:spacing w:line="276"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 xml:space="preserve">                                                                                                                                                                                    </w:t>
      </w:r>
    </w:p>
    <w:p w:rsidR="00702B3F" w:rsidRDefault="00702B3F" w:rsidP="00702B3F">
      <w:pPr>
        <w:pStyle w:val="Sansinterligne"/>
        <w:spacing w:line="276" w:lineRule="auto"/>
        <w:ind w:firstLine="565"/>
        <w:jc w:val="both"/>
        <w:rPr>
          <w:rFonts w:asciiTheme="majorBidi" w:hAnsiTheme="majorBidi" w:cs="Simplified Arabic"/>
          <w:sz w:val="32"/>
          <w:szCs w:val="32"/>
          <w:rtl/>
          <w:lang w:bidi="ar-DZ"/>
        </w:rPr>
      </w:pPr>
    </w:p>
    <w:p w:rsidR="00702B3F" w:rsidRDefault="00702B3F" w:rsidP="00702B3F">
      <w:pPr>
        <w:pStyle w:val="Sansinterligne"/>
        <w:spacing w:line="276" w:lineRule="auto"/>
        <w:ind w:firstLine="565"/>
        <w:jc w:val="both"/>
        <w:rPr>
          <w:rFonts w:asciiTheme="majorBidi" w:hAnsiTheme="majorBidi" w:cs="Simplified Arabic"/>
          <w:sz w:val="32"/>
          <w:szCs w:val="32"/>
          <w:rtl/>
          <w:lang w:bidi="ar-DZ"/>
        </w:rPr>
      </w:pPr>
    </w:p>
    <w:p w:rsidR="009C4229" w:rsidRDefault="009C4229" w:rsidP="009C4229">
      <w:pPr>
        <w:pStyle w:val="Sansinterligne"/>
        <w:spacing w:line="276" w:lineRule="auto"/>
        <w:jc w:val="both"/>
        <w:rPr>
          <w:rFonts w:asciiTheme="majorBidi" w:hAnsiTheme="majorBidi" w:cs="Simplified Arabic"/>
          <w:b/>
          <w:bCs/>
          <w:sz w:val="32"/>
          <w:szCs w:val="32"/>
          <w:rtl/>
          <w:lang w:bidi="ar-DZ"/>
        </w:rPr>
      </w:pPr>
    </w:p>
    <w:p w:rsidR="009C4229" w:rsidRDefault="009C4229" w:rsidP="009C4229">
      <w:pPr>
        <w:pStyle w:val="Sansinterligne"/>
        <w:spacing w:line="276" w:lineRule="auto"/>
        <w:jc w:val="both"/>
        <w:rPr>
          <w:rFonts w:asciiTheme="majorBidi" w:hAnsiTheme="majorBidi" w:cs="Simplified Arabic"/>
          <w:b/>
          <w:bCs/>
          <w:sz w:val="32"/>
          <w:szCs w:val="32"/>
          <w:rtl/>
          <w:lang w:bidi="ar-DZ"/>
        </w:rPr>
      </w:pPr>
    </w:p>
    <w:p w:rsidR="00702B3F" w:rsidRDefault="009C4229" w:rsidP="009C4229">
      <w:pPr>
        <w:pStyle w:val="Sansinterligne"/>
        <w:spacing w:line="276" w:lineRule="auto"/>
        <w:jc w:val="both"/>
        <w:rPr>
          <w:rFonts w:asciiTheme="majorBidi" w:hAnsiTheme="majorBidi" w:cs="Simplified Arabic"/>
          <w:b/>
          <w:bCs/>
          <w:sz w:val="32"/>
          <w:szCs w:val="32"/>
          <w:rtl/>
          <w:lang w:bidi="ar-DZ"/>
        </w:rPr>
      </w:pPr>
      <w:r>
        <w:rPr>
          <w:rFonts w:asciiTheme="majorBidi" w:hAnsiTheme="majorBidi" w:cs="Simplified Arabic" w:hint="cs"/>
          <w:b/>
          <w:bCs/>
          <w:sz w:val="32"/>
          <w:szCs w:val="32"/>
          <w:rtl/>
          <w:lang w:bidi="ar-DZ"/>
        </w:rPr>
        <w:lastRenderedPageBreak/>
        <w:t>صعوبات البحث:</w:t>
      </w:r>
      <w:r w:rsidR="00702B3F">
        <w:rPr>
          <w:rFonts w:asciiTheme="majorBidi" w:hAnsiTheme="majorBidi" w:cs="Simplified Arabic" w:hint="cs"/>
          <w:b/>
          <w:bCs/>
          <w:sz w:val="32"/>
          <w:szCs w:val="32"/>
          <w:rtl/>
          <w:lang w:bidi="ar-DZ"/>
        </w:rPr>
        <w:t xml:space="preserve">  </w:t>
      </w:r>
    </w:p>
    <w:p w:rsidR="00702B3F" w:rsidRDefault="00702B3F" w:rsidP="00702B3F">
      <w:pPr>
        <w:pStyle w:val="Sansinterligne"/>
        <w:spacing w:line="276"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دراسة المشاريع الفرنسية في هذه الفترة الزمنية لم يكن سهلا و ميسورا للأسباب التالية:</w:t>
      </w:r>
    </w:p>
    <w:p w:rsidR="00702B3F" w:rsidRDefault="00702B3F" w:rsidP="00702B3F">
      <w:pPr>
        <w:pStyle w:val="Sansinterligne"/>
        <w:numPr>
          <w:ilvl w:val="0"/>
          <w:numId w:val="3"/>
        </w:numPr>
        <w:spacing w:line="276" w:lineRule="auto"/>
        <w:jc w:val="both"/>
        <w:rPr>
          <w:rFonts w:asciiTheme="majorBidi" w:hAnsiTheme="majorBidi" w:cs="Simplified Arabic"/>
          <w:sz w:val="32"/>
          <w:szCs w:val="32"/>
          <w:lang w:bidi="ar-DZ"/>
        </w:rPr>
      </w:pPr>
      <w:r>
        <w:rPr>
          <w:rFonts w:asciiTheme="majorBidi" w:hAnsiTheme="majorBidi" w:cs="Simplified Arabic" w:hint="cs"/>
          <w:sz w:val="32"/>
          <w:szCs w:val="32"/>
          <w:rtl/>
          <w:lang w:bidi="ar-DZ"/>
        </w:rPr>
        <w:t>قلة المراجع التاريخية التي تطرقت للموضوع و كل ما وجد منها لا يعدوا إلا إشارات مقتضبة وردت في دراسات عامة.</w:t>
      </w:r>
    </w:p>
    <w:p w:rsidR="00702B3F" w:rsidRDefault="00702B3F" w:rsidP="00702B3F">
      <w:pPr>
        <w:pStyle w:val="Sansinterligne"/>
        <w:numPr>
          <w:ilvl w:val="0"/>
          <w:numId w:val="3"/>
        </w:numPr>
        <w:spacing w:line="276" w:lineRule="auto"/>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إن البحث في هذا الموضوع يحتاج إلى الاطلاع على الأرشيف الفرنسي خاصة    و أن الدراسات العربية قليلة و لكن الرغبة في إخراج هذه المشاريع الفرنسية لاحتلال الجزائر حيز البحث جعلني أقوم بهذا الجهد المتواضع.</w:t>
      </w:r>
    </w:p>
    <w:p w:rsidR="00702B3F" w:rsidRDefault="00702B3F" w:rsidP="00702B3F">
      <w:pPr>
        <w:pStyle w:val="Sansinterligne"/>
        <w:spacing w:line="276" w:lineRule="auto"/>
        <w:ind w:firstLine="565"/>
        <w:jc w:val="both"/>
        <w:rPr>
          <w:rFonts w:asciiTheme="majorBidi" w:hAnsiTheme="majorBidi" w:cs="Simplified Arabic"/>
          <w:sz w:val="32"/>
          <w:szCs w:val="32"/>
          <w:rtl/>
          <w:lang w:bidi="ar-DZ"/>
        </w:rPr>
      </w:pPr>
      <w:r>
        <w:rPr>
          <w:rFonts w:asciiTheme="majorBidi" w:hAnsiTheme="majorBidi" w:cs="Simplified Arabic" w:hint="cs"/>
          <w:b/>
          <w:bCs/>
          <w:sz w:val="32"/>
          <w:szCs w:val="32"/>
          <w:rtl/>
          <w:lang w:bidi="ar-DZ"/>
        </w:rPr>
        <w:t xml:space="preserve">                                                 </w:t>
      </w:r>
    </w:p>
    <w:p w:rsidR="00702B3F" w:rsidRDefault="00702B3F" w:rsidP="00702B3F">
      <w:pPr>
        <w:pStyle w:val="Sansinterligne"/>
        <w:spacing w:line="276" w:lineRule="auto"/>
        <w:ind w:firstLine="565"/>
        <w:rPr>
          <w:rFonts w:asciiTheme="majorBidi" w:hAnsiTheme="majorBidi" w:cs="Simplified Arabic"/>
          <w:sz w:val="32"/>
          <w:szCs w:val="32"/>
          <w:rtl/>
          <w:lang w:bidi="ar-DZ"/>
        </w:rPr>
      </w:pPr>
      <w:r>
        <w:rPr>
          <w:rFonts w:asciiTheme="majorBidi" w:hAnsiTheme="majorBidi" w:cs="Simplified Arabic" w:hint="cs"/>
          <w:b/>
          <w:bCs/>
          <w:sz w:val="36"/>
          <w:szCs w:val="36"/>
          <w:rtl/>
          <w:lang w:bidi="ar-DZ"/>
        </w:rPr>
        <w:t>خطة البحث</w:t>
      </w:r>
      <w:r>
        <w:rPr>
          <w:rFonts w:asciiTheme="majorBidi" w:hAnsiTheme="majorBidi" w:cs="Simplified Arabic" w:hint="cs"/>
          <w:sz w:val="32"/>
          <w:szCs w:val="32"/>
          <w:rtl/>
          <w:lang w:bidi="ar-DZ"/>
        </w:rPr>
        <w:t xml:space="preserve">: </w:t>
      </w:r>
    </w:p>
    <w:p w:rsidR="00702B3F" w:rsidRPr="00AA3A52" w:rsidRDefault="00702B3F" w:rsidP="00702B3F">
      <w:pPr>
        <w:pStyle w:val="Sansinterligne"/>
        <w:spacing w:line="276" w:lineRule="auto"/>
        <w:ind w:firstLine="565"/>
        <w:jc w:val="both"/>
        <w:rPr>
          <w:rFonts w:asciiTheme="majorBidi" w:hAnsiTheme="majorBidi" w:cs="Simplified Arabic"/>
          <w:sz w:val="32"/>
          <w:szCs w:val="32"/>
          <w:lang w:bidi="ar-DZ"/>
        </w:rPr>
      </w:pPr>
      <w:r>
        <w:rPr>
          <w:rFonts w:asciiTheme="majorBidi" w:hAnsiTheme="majorBidi" w:cs="Simplified Arabic" w:hint="cs"/>
          <w:sz w:val="32"/>
          <w:szCs w:val="32"/>
          <w:rtl/>
          <w:lang w:bidi="ar-DZ"/>
        </w:rPr>
        <w:t>قمت بتقسيم العمل إلى ثلاث فصول بالإضافة إلى خاتمة ، وقد تناولت في</w:t>
      </w:r>
      <w:r w:rsidRPr="00F528A0">
        <w:rPr>
          <w:rFonts w:asciiTheme="majorBidi" w:hAnsiTheme="majorBidi" w:cs="Simplified Arabic" w:hint="cs"/>
          <w:b/>
          <w:bCs/>
          <w:sz w:val="28"/>
          <w:szCs w:val="28"/>
          <w:rtl/>
          <w:lang w:bidi="ar-DZ"/>
        </w:rPr>
        <w:t xml:space="preserve"> الفصل الأول</w:t>
      </w:r>
      <w:r>
        <w:rPr>
          <w:rFonts w:asciiTheme="majorBidi" w:hAnsiTheme="majorBidi" w:cs="Simplified Arabic" w:hint="cs"/>
          <w:sz w:val="32"/>
          <w:szCs w:val="32"/>
          <w:rtl/>
          <w:lang w:bidi="ar-DZ"/>
        </w:rPr>
        <w:t xml:space="preserve"> خلفيات المشاريع الفرنسية ،والتي تحددها العلاقات الدولية ( الأمريكية و الأوروبية   بصفة عامة والفرنسية بصفة خاصة  مع  الجزائر حتى نصل التنافس الاستعماري الذي كان يطغى على تلك العلاقة فكانت بين شد و جذب وكانت كل دولة تسعى لتؤكد للجزائر صداقتها  نظرا للوزن الدولي الذي كانت تلعبه وذلك كله للحصول على الامتيازات فسارعت فرنسا للضفر بها فحاولت إدخال الطرف اليهودي في العلاقات وهي ما عرفت بديون بكري       و بوشناق لتضخيم المسألة  وإيجاد مبرر يقنع الرأي العالمي في احتلال الجزائر </w:t>
      </w:r>
      <w:r w:rsidRPr="00AA3A52">
        <w:rPr>
          <w:rFonts w:asciiTheme="majorBidi" w:hAnsiTheme="majorBidi" w:cs="Simplified Arabic" w:hint="cs"/>
          <w:b/>
          <w:bCs/>
          <w:sz w:val="28"/>
          <w:szCs w:val="28"/>
          <w:rtl/>
          <w:lang w:bidi="ar-DZ"/>
        </w:rPr>
        <w:t>ولم</w:t>
      </w:r>
      <w:r>
        <w:rPr>
          <w:rFonts w:asciiTheme="majorBidi" w:hAnsiTheme="majorBidi" w:cs="Simplified Arabic" w:hint="cs"/>
          <w:sz w:val="32"/>
          <w:szCs w:val="32"/>
          <w:rtl/>
          <w:lang w:bidi="ar-DZ"/>
        </w:rPr>
        <w:t xml:space="preserve"> تكتفي  بذلك فعملت على صياغة  مشاريع كما تعرضت لمفهوم المشروع لغة واصطلاحا .أما </w:t>
      </w:r>
      <w:r w:rsidRPr="00F528A0">
        <w:rPr>
          <w:rFonts w:asciiTheme="majorBidi" w:hAnsiTheme="majorBidi" w:cs="Simplified Arabic" w:hint="cs"/>
          <w:b/>
          <w:bCs/>
          <w:sz w:val="28"/>
          <w:szCs w:val="28"/>
          <w:rtl/>
          <w:lang w:bidi="ar-DZ"/>
        </w:rPr>
        <w:t xml:space="preserve">الفصل </w:t>
      </w:r>
      <w:r>
        <w:rPr>
          <w:rFonts w:asciiTheme="majorBidi" w:hAnsiTheme="majorBidi" w:cs="Simplified Arabic" w:hint="cs"/>
          <w:b/>
          <w:bCs/>
          <w:sz w:val="28"/>
          <w:szCs w:val="28"/>
          <w:rtl/>
          <w:lang w:bidi="ar-DZ"/>
        </w:rPr>
        <w:t xml:space="preserve">الثاني </w:t>
      </w:r>
      <w:r w:rsidRPr="00F528A0">
        <w:rPr>
          <w:rFonts w:asciiTheme="majorBidi" w:hAnsiTheme="majorBidi" w:cs="Simplified Arabic" w:hint="cs"/>
          <w:sz w:val="32"/>
          <w:szCs w:val="32"/>
          <w:rtl/>
          <w:lang w:bidi="ar-DZ"/>
        </w:rPr>
        <w:t>فخصص لدراسة المشاريع الفرنسية</w:t>
      </w:r>
      <w:r>
        <w:rPr>
          <w:rFonts w:asciiTheme="majorBidi" w:hAnsiTheme="majorBidi" w:cs="Simplified Arabic" w:hint="cs"/>
          <w:sz w:val="32"/>
          <w:szCs w:val="32"/>
          <w:rtl/>
          <w:lang w:bidi="ar-DZ"/>
        </w:rPr>
        <w:t xml:space="preserve">، وقد بدأت الحديث عن أول مشروع في لدوكورسي الذي قدم مشروعين (1782م-1791م) الأول كان في عهد لويس السادس عشر والثاني في عهد نابليون بونبارت وتم التطرق إلى مشروع لوماي 1800م ومشروع ديبوا تانفيل 1801م وهذا تم التطرق فيه تحت عنوان المشاريع الفرنسية من سنة  1782 م إلى 1801 م كما تم التطرق  إلى مشروع جون بون سانت أندري 1802 م ومشروع تيدنا </w:t>
      </w:r>
      <w:r>
        <w:rPr>
          <w:rFonts w:asciiTheme="majorBidi" w:hAnsiTheme="majorBidi" w:cs="Simplified Arabic" w:hint="cs"/>
          <w:sz w:val="32"/>
          <w:szCs w:val="32"/>
          <w:rtl/>
          <w:lang w:bidi="ar-DZ"/>
        </w:rPr>
        <w:lastRenderedPageBreak/>
        <w:t>1802م ومشروع هولان و بيرج وهذه المشاريع في سنة 1802م ،وتم التطرق إلى المشاريع فترة 1808 ما إلى 1809 م وهي مشروع بوتان 1808م ومشروع ديبوا تانفيل الثاني 1809م .أما</w:t>
      </w:r>
      <w:r w:rsidRPr="00AA3A52">
        <w:rPr>
          <w:rFonts w:asciiTheme="majorBidi" w:hAnsiTheme="majorBidi" w:cs="Simplified Arabic" w:hint="cs"/>
          <w:b/>
          <w:bCs/>
          <w:sz w:val="36"/>
          <w:szCs w:val="36"/>
          <w:rtl/>
          <w:lang w:bidi="ar-DZ"/>
        </w:rPr>
        <w:t xml:space="preserve"> </w:t>
      </w:r>
      <w:r w:rsidRPr="00AA3A52">
        <w:rPr>
          <w:rFonts w:asciiTheme="majorBidi" w:hAnsiTheme="majorBidi" w:cs="Simplified Arabic" w:hint="cs"/>
          <w:b/>
          <w:bCs/>
          <w:sz w:val="28"/>
          <w:szCs w:val="28"/>
          <w:rtl/>
          <w:lang w:bidi="ar-DZ"/>
        </w:rPr>
        <w:t>الفصل الثالث</w:t>
      </w:r>
      <w:r>
        <w:rPr>
          <w:rFonts w:asciiTheme="majorBidi" w:hAnsiTheme="majorBidi" w:cs="Simplified Arabic" w:hint="cs"/>
          <w:b/>
          <w:bCs/>
          <w:sz w:val="28"/>
          <w:szCs w:val="28"/>
          <w:rtl/>
          <w:lang w:bidi="ar-DZ"/>
        </w:rPr>
        <w:t xml:space="preserve"> </w:t>
      </w:r>
      <w:r w:rsidRPr="001D2BDA">
        <w:rPr>
          <w:rFonts w:asciiTheme="majorBidi" w:hAnsiTheme="majorBidi" w:cs="Simplified Arabic" w:hint="cs"/>
          <w:b/>
          <w:bCs/>
          <w:sz w:val="32"/>
          <w:szCs w:val="32"/>
          <w:rtl/>
          <w:lang w:bidi="ar-DZ"/>
        </w:rPr>
        <w:t xml:space="preserve"> </w:t>
      </w:r>
      <w:r w:rsidRPr="001D2BDA">
        <w:rPr>
          <w:rFonts w:asciiTheme="majorBidi" w:hAnsiTheme="majorBidi" w:cs="Simplified Arabic" w:hint="cs"/>
          <w:sz w:val="32"/>
          <w:szCs w:val="32"/>
          <w:rtl/>
          <w:lang w:bidi="ar-DZ"/>
        </w:rPr>
        <w:t xml:space="preserve">فقد خصص للحديث عن المشاريع الفرنسية في عهد شارل العاشر وفيه تم الحديث عن مشروع 8 جوان 1827م مجهول صاحبه ومشروع  كليرمنتونير 1827م ومشروع باربي دوبوكاج ولوفيردو </w:t>
      </w:r>
      <w:r>
        <w:rPr>
          <w:rFonts w:asciiTheme="majorBidi" w:hAnsiTheme="majorBidi" w:cs="Simplified Arabic" w:hint="cs"/>
          <w:sz w:val="32"/>
          <w:szCs w:val="32"/>
          <w:rtl/>
          <w:lang w:bidi="ar-DZ"/>
        </w:rPr>
        <w:t>ومشروع ليني دوفيلفيك كولي ومشروع دوبوتي تووار وشابرول وبيار دوفال وهذه المشاريع كانت في سنة 1827م لنصل إلى المشاريع الفرنسية من سنة 1828م الى1829م وفيها مشروع دي لافروني 1828 م ومشروع اللجنة العسكرية 1828م ومشروع محمد علي 1829م ومشروع دولابرونتير و هو ختام المشاريع في هذا العهد أما الثمرة التي جنيت من المشاريع الفرنسية فكانت الحملة الفرنسية سنة 1830م لتنتهي بسقوط الجزائر .</w:t>
      </w:r>
    </w:p>
    <w:p w:rsidR="00702B3F" w:rsidRPr="00AD3366" w:rsidRDefault="00702B3F" w:rsidP="00702B3F">
      <w:pPr>
        <w:pStyle w:val="Sansinterligne"/>
        <w:spacing w:line="276" w:lineRule="auto"/>
        <w:ind w:firstLine="565"/>
        <w:jc w:val="both"/>
        <w:rPr>
          <w:rFonts w:asciiTheme="majorBidi" w:hAnsiTheme="majorBidi" w:cs="Simplified Arabic"/>
          <w:sz w:val="32"/>
          <w:szCs w:val="32"/>
          <w:rtl/>
          <w:lang w:bidi="ar-DZ"/>
        </w:rPr>
      </w:pPr>
    </w:p>
    <w:p w:rsidR="00702B3F" w:rsidRDefault="00702B3F" w:rsidP="00D70FB6">
      <w:pPr>
        <w:pStyle w:val="Sansinterligne"/>
        <w:ind w:firstLine="849"/>
        <w:rPr>
          <w:rFonts w:asciiTheme="majorBidi" w:hAnsiTheme="majorBidi" w:cs="Simplified Arabic"/>
          <w:b/>
          <w:bCs/>
          <w:sz w:val="96"/>
          <w:szCs w:val="96"/>
          <w:rtl/>
          <w:lang w:bidi="ar-DZ"/>
        </w:rPr>
      </w:pPr>
    </w:p>
    <w:p w:rsidR="00702B3F" w:rsidRDefault="00702B3F" w:rsidP="00D70FB6">
      <w:pPr>
        <w:pStyle w:val="Sansinterligne"/>
        <w:ind w:firstLine="849"/>
        <w:rPr>
          <w:rFonts w:asciiTheme="majorBidi" w:hAnsiTheme="majorBidi" w:cs="Simplified Arabic"/>
          <w:b/>
          <w:bCs/>
          <w:sz w:val="96"/>
          <w:szCs w:val="96"/>
          <w:rtl/>
          <w:lang w:bidi="ar-DZ"/>
        </w:rPr>
      </w:pPr>
    </w:p>
    <w:p w:rsidR="00702B3F" w:rsidRDefault="00702B3F" w:rsidP="00D70FB6">
      <w:pPr>
        <w:pStyle w:val="Sansinterligne"/>
        <w:ind w:firstLine="849"/>
        <w:rPr>
          <w:rFonts w:asciiTheme="majorBidi" w:hAnsiTheme="majorBidi" w:cs="Simplified Arabic"/>
          <w:b/>
          <w:bCs/>
          <w:sz w:val="96"/>
          <w:szCs w:val="96"/>
          <w:rtl/>
          <w:lang w:bidi="ar-DZ"/>
        </w:rPr>
      </w:pPr>
    </w:p>
    <w:p w:rsidR="00702B3F" w:rsidRDefault="00702B3F" w:rsidP="00D70FB6">
      <w:pPr>
        <w:pStyle w:val="Sansinterligne"/>
        <w:ind w:firstLine="849"/>
        <w:rPr>
          <w:rFonts w:asciiTheme="majorBidi" w:hAnsiTheme="majorBidi" w:cs="Simplified Arabic"/>
          <w:b/>
          <w:bCs/>
          <w:sz w:val="96"/>
          <w:szCs w:val="96"/>
          <w:rtl/>
          <w:lang w:bidi="ar-DZ"/>
        </w:rPr>
      </w:pPr>
    </w:p>
    <w:p w:rsidR="00702B3F" w:rsidRDefault="00702B3F" w:rsidP="00D70FB6">
      <w:pPr>
        <w:pStyle w:val="Sansinterligne"/>
        <w:ind w:firstLine="849"/>
        <w:rPr>
          <w:rFonts w:asciiTheme="majorBidi" w:hAnsiTheme="majorBidi" w:cs="Simplified Arabic"/>
          <w:b/>
          <w:bCs/>
          <w:sz w:val="96"/>
          <w:szCs w:val="96"/>
          <w:rtl/>
          <w:lang w:bidi="ar-DZ"/>
        </w:rPr>
      </w:pPr>
    </w:p>
    <w:p w:rsidR="00702B3F" w:rsidRDefault="00702B3F" w:rsidP="00D70FB6">
      <w:pPr>
        <w:pStyle w:val="Sansinterligne"/>
        <w:ind w:firstLine="849"/>
        <w:rPr>
          <w:rFonts w:asciiTheme="majorBidi" w:hAnsiTheme="majorBidi" w:cs="Simplified Arabic"/>
          <w:b/>
          <w:bCs/>
          <w:sz w:val="96"/>
          <w:szCs w:val="96"/>
          <w:rtl/>
          <w:lang w:bidi="ar-DZ"/>
        </w:rPr>
      </w:pPr>
    </w:p>
    <w:p w:rsidR="00702B3F" w:rsidRDefault="00702B3F" w:rsidP="00D70FB6">
      <w:pPr>
        <w:pStyle w:val="Sansinterligne"/>
        <w:ind w:firstLine="849"/>
        <w:rPr>
          <w:rFonts w:asciiTheme="majorBidi" w:hAnsiTheme="majorBidi" w:cs="Simplified Arabic"/>
          <w:b/>
          <w:bCs/>
          <w:sz w:val="28"/>
          <w:szCs w:val="28"/>
          <w:rtl/>
          <w:lang w:bidi="ar-DZ"/>
        </w:rPr>
      </w:pPr>
    </w:p>
    <w:p w:rsidR="00702B3F" w:rsidRPr="00702B3F" w:rsidRDefault="00702B3F" w:rsidP="00D70FB6">
      <w:pPr>
        <w:pStyle w:val="Sansinterligne"/>
        <w:ind w:firstLine="849"/>
        <w:rPr>
          <w:rFonts w:asciiTheme="majorBidi" w:hAnsiTheme="majorBidi" w:cs="Simplified Arabic"/>
          <w:b/>
          <w:bCs/>
          <w:sz w:val="28"/>
          <w:szCs w:val="28"/>
          <w:rtl/>
          <w:lang w:bidi="ar-DZ"/>
        </w:rPr>
      </w:pPr>
    </w:p>
    <w:p w:rsidR="00D70FB6" w:rsidRDefault="00D70FB6" w:rsidP="00D70FB6">
      <w:pPr>
        <w:pStyle w:val="Sansinterligne"/>
        <w:ind w:firstLine="849"/>
        <w:rPr>
          <w:rFonts w:asciiTheme="majorBidi" w:hAnsiTheme="majorBidi" w:cs="Simplified Arabic"/>
          <w:b/>
          <w:bCs/>
          <w:sz w:val="96"/>
          <w:szCs w:val="96"/>
          <w:rtl/>
          <w:lang w:bidi="ar-DZ"/>
        </w:rPr>
      </w:pPr>
      <w:r w:rsidRPr="00D70FB6">
        <w:rPr>
          <w:rFonts w:asciiTheme="majorBidi" w:hAnsiTheme="majorBidi" w:cs="Simplified Arabic"/>
          <w:b/>
          <w:bCs/>
          <w:sz w:val="96"/>
          <w:szCs w:val="96"/>
          <w:rtl/>
          <w:lang w:bidi="ar-DZ"/>
        </w:rPr>
        <w:t>الفصـل</w:t>
      </w:r>
      <w:r w:rsidRPr="00D70FB6">
        <w:rPr>
          <w:rFonts w:asciiTheme="majorBidi" w:hAnsiTheme="majorBidi" w:cs="Simplified Arabic" w:hint="cs"/>
          <w:b/>
          <w:bCs/>
          <w:sz w:val="96"/>
          <w:szCs w:val="96"/>
          <w:rtl/>
          <w:lang w:bidi="ar-DZ"/>
        </w:rPr>
        <w:t xml:space="preserve"> الأول:</w:t>
      </w:r>
      <w:r>
        <w:rPr>
          <w:rFonts w:asciiTheme="majorBidi" w:hAnsiTheme="majorBidi" w:cs="Simplified Arabic" w:hint="cs"/>
          <w:b/>
          <w:bCs/>
          <w:sz w:val="96"/>
          <w:szCs w:val="96"/>
          <w:rtl/>
          <w:lang w:bidi="ar-DZ"/>
        </w:rPr>
        <w:t xml:space="preserve"> خلفيات</w:t>
      </w:r>
    </w:p>
    <w:p w:rsidR="00D70FB6" w:rsidRPr="00D70FB6" w:rsidRDefault="00D70FB6" w:rsidP="00D70FB6">
      <w:pPr>
        <w:pStyle w:val="Sansinterligne"/>
        <w:ind w:firstLine="849"/>
        <w:rPr>
          <w:rFonts w:asciiTheme="majorBidi" w:hAnsiTheme="majorBidi" w:cs="Simplified Arabic"/>
          <w:b/>
          <w:bCs/>
          <w:sz w:val="96"/>
          <w:szCs w:val="96"/>
          <w:rtl/>
          <w:lang w:bidi="ar-DZ"/>
        </w:rPr>
      </w:pPr>
      <w:r w:rsidRPr="00D70FB6">
        <w:rPr>
          <w:rFonts w:asciiTheme="majorBidi" w:hAnsiTheme="majorBidi" w:cs="Simplified Arabic" w:hint="cs"/>
          <w:b/>
          <w:bCs/>
          <w:sz w:val="96"/>
          <w:szCs w:val="96"/>
          <w:rtl/>
          <w:lang w:bidi="ar-DZ"/>
        </w:rPr>
        <w:t>المشاريع الفرنسية.</w:t>
      </w:r>
    </w:p>
    <w:p w:rsidR="00D70FB6" w:rsidRPr="00D70FB6" w:rsidRDefault="00D70FB6" w:rsidP="00D70FB6">
      <w:pPr>
        <w:pStyle w:val="Sansinterligne"/>
        <w:ind w:firstLine="849"/>
        <w:rPr>
          <w:rFonts w:asciiTheme="majorBidi" w:hAnsiTheme="majorBidi" w:cs="Simplified Arabic"/>
          <w:b/>
          <w:bCs/>
          <w:sz w:val="44"/>
          <w:szCs w:val="44"/>
          <w:lang w:bidi="ar-DZ"/>
        </w:rPr>
      </w:pPr>
      <w:r w:rsidRPr="00D70FB6">
        <w:rPr>
          <w:rFonts w:asciiTheme="majorBidi" w:hAnsiTheme="majorBidi" w:cs="Simplified Arabic" w:hint="cs"/>
          <w:b/>
          <w:bCs/>
          <w:sz w:val="44"/>
          <w:szCs w:val="44"/>
          <w:rtl/>
          <w:lang w:bidi="ar-DZ"/>
        </w:rPr>
        <w:t>المبحث الأول :العلاقات الجزائرية الدولية .</w:t>
      </w:r>
    </w:p>
    <w:p w:rsidR="00D70FB6" w:rsidRPr="00D70FB6" w:rsidRDefault="00D70FB6" w:rsidP="00D70FB6">
      <w:pPr>
        <w:pStyle w:val="Sansinterligne"/>
        <w:ind w:firstLine="849"/>
        <w:rPr>
          <w:rFonts w:asciiTheme="majorBidi" w:hAnsiTheme="majorBidi" w:cs="Simplified Arabic"/>
          <w:b/>
          <w:bCs/>
          <w:sz w:val="44"/>
          <w:szCs w:val="44"/>
          <w:rtl/>
          <w:lang w:bidi="ar-DZ"/>
        </w:rPr>
      </w:pPr>
      <w:r w:rsidRPr="00D70FB6">
        <w:rPr>
          <w:rFonts w:asciiTheme="majorBidi" w:hAnsiTheme="majorBidi" w:cs="Simplified Arabic" w:hint="cs"/>
          <w:b/>
          <w:bCs/>
          <w:sz w:val="44"/>
          <w:szCs w:val="44"/>
          <w:rtl/>
          <w:lang w:bidi="ar-DZ"/>
        </w:rPr>
        <w:t>المبحث الثاني :جذور المشاريع الفرنسية لاحتلال الجزائر .</w:t>
      </w:r>
    </w:p>
    <w:p w:rsidR="00D70FB6" w:rsidRDefault="00D70FB6" w:rsidP="00B60DDD">
      <w:pPr>
        <w:pStyle w:val="Sansinterligne"/>
        <w:spacing w:line="360" w:lineRule="auto"/>
        <w:ind w:firstLine="565"/>
        <w:jc w:val="both"/>
        <w:rPr>
          <w:rFonts w:asciiTheme="majorBidi" w:hAnsiTheme="majorBidi" w:cs="Simplified Arabic"/>
          <w:sz w:val="32"/>
          <w:szCs w:val="32"/>
          <w:rtl/>
          <w:lang w:bidi="ar-DZ"/>
        </w:rPr>
      </w:pPr>
    </w:p>
    <w:p w:rsidR="00D70FB6" w:rsidRDefault="00D70FB6" w:rsidP="00B60DDD">
      <w:pPr>
        <w:pStyle w:val="Sansinterligne"/>
        <w:spacing w:line="360" w:lineRule="auto"/>
        <w:ind w:firstLine="565"/>
        <w:jc w:val="both"/>
        <w:rPr>
          <w:rFonts w:asciiTheme="majorBidi" w:hAnsiTheme="majorBidi" w:cs="Simplified Arabic"/>
          <w:sz w:val="32"/>
          <w:szCs w:val="32"/>
          <w:rtl/>
          <w:lang w:bidi="ar-DZ"/>
        </w:rPr>
      </w:pPr>
    </w:p>
    <w:p w:rsidR="00D70FB6" w:rsidRDefault="00D70FB6" w:rsidP="00B60DDD">
      <w:pPr>
        <w:pStyle w:val="Sansinterligne"/>
        <w:spacing w:line="360" w:lineRule="auto"/>
        <w:ind w:firstLine="565"/>
        <w:jc w:val="both"/>
        <w:rPr>
          <w:rFonts w:asciiTheme="majorBidi" w:hAnsiTheme="majorBidi" w:cs="Simplified Arabic"/>
          <w:sz w:val="32"/>
          <w:szCs w:val="32"/>
          <w:rtl/>
          <w:lang w:bidi="ar-DZ"/>
        </w:rPr>
      </w:pPr>
    </w:p>
    <w:p w:rsidR="00D70FB6" w:rsidRDefault="00D70FB6" w:rsidP="00B60DDD">
      <w:pPr>
        <w:pStyle w:val="Sansinterligne"/>
        <w:spacing w:line="360" w:lineRule="auto"/>
        <w:ind w:firstLine="565"/>
        <w:jc w:val="both"/>
        <w:rPr>
          <w:rFonts w:asciiTheme="majorBidi" w:hAnsiTheme="majorBidi" w:cs="Simplified Arabic"/>
          <w:sz w:val="32"/>
          <w:szCs w:val="32"/>
          <w:rtl/>
          <w:lang w:bidi="ar-DZ"/>
        </w:rPr>
      </w:pPr>
    </w:p>
    <w:p w:rsidR="00D70FB6" w:rsidRDefault="00D70FB6" w:rsidP="00B60DDD">
      <w:pPr>
        <w:pStyle w:val="Sansinterligne"/>
        <w:spacing w:line="360" w:lineRule="auto"/>
        <w:ind w:firstLine="565"/>
        <w:jc w:val="both"/>
        <w:rPr>
          <w:rFonts w:asciiTheme="majorBidi" w:hAnsiTheme="majorBidi" w:cs="Simplified Arabic"/>
          <w:sz w:val="32"/>
          <w:szCs w:val="32"/>
          <w:rtl/>
          <w:lang w:bidi="ar-DZ"/>
        </w:rPr>
      </w:pPr>
    </w:p>
    <w:p w:rsidR="00D70FB6" w:rsidRDefault="00D70FB6" w:rsidP="00B60DDD">
      <w:pPr>
        <w:pStyle w:val="Sansinterligne"/>
        <w:spacing w:line="360" w:lineRule="auto"/>
        <w:ind w:firstLine="565"/>
        <w:jc w:val="both"/>
        <w:rPr>
          <w:rFonts w:asciiTheme="majorBidi" w:hAnsiTheme="majorBidi" w:cs="Simplified Arabic"/>
          <w:sz w:val="32"/>
          <w:szCs w:val="32"/>
          <w:rtl/>
          <w:lang w:bidi="ar-DZ"/>
        </w:rPr>
      </w:pPr>
    </w:p>
    <w:p w:rsidR="00D70FB6" w:rsidRDefault="00D70FB6" w:rsidP="00B60DDD">
      <w:pPr>
        <w:pStyle w:val="Sansinterligne"/>
        <w:spacing w:line="360" w:lineRule="auto"/>
        <w:ind w:firstLine="565"/>
        <w:jc w:val="both"/>
        <w:rPr>
          <w:rFonts w:asciiTheme="majorBidi" w:hAnsiTheme="majorBidi" w:cs="Simplified Arabic"/>
          <w:sz w:val="32"/>
          <w:szCs w:val="32"/>
          <w:rtl/>
          <w:lang w:bidi="ar-DZ"/>
        </w:rPr>
      </w:pPr>
    </w:p>
    <w:p w:rsidR="005109C8" w:rsidRDefault="005109C8" w:rsidP="00B60DDD">
      <w:pPr>
        <w:pStyle w:val="Sansinterligne"/>
        <w:spacing w:line="360" w:lineRule="auto"/>
        <w:ind w:firstLine="565"/>
        <w:jc w:val="both"/>
        <w:rPr>
          <w:rFonts w:asciiTheme="majorBidi" w:hAnsiTheme="majorBidi" w:cs="Simplified Arabic"/>
          <w:sz w:val="32"/>
          <w:szCs w:val="32"/>
          <w:rtl/>
          <w:lang w:bidi="ar-DZ"/>
        </w:rPr>
      </w:pPr>
      <w:r w:rsidRPr="00E71696">
        <w:rPr>
          <w:rFonts w:asciiTheme="majorBidi" w:hAnsiTheme="majorBidi" w:cs="Simplified Arabic" w:hint="cs"/>
          <w:sz w:val="32"/>
          <w:szCs w:val="32"/>
          <w:rtl/>
          <w:lang w:bidi="ar-DZ"/>
        </w:rPr>
        <w:lastRenderedPageBreak/>
        <w:t>إن الوجود الدولي المتميز للجزائر خلال العهد ال</w:t>
      </w:r>
      <w:r w:rsidR="00EB1004">
        <w:rPr>
          <w:rFonts w:asciiTheme="majorBidi" w:hAnsiTheme="majorBidi" w:cs="Simplified Arabic" w:hint="cs"/>
          <w:sz w:val="32"/>
          <w:szCs w:val="32"/>
          <w:rtl/>
          <w:lang w:bidi="ar-DZ"/>
        </w:rPr>
        <w:t xml:space="preserve">عثماني و سيطرتها على البحر </w:t>
      </w:r>
      <w:r w:rsidRPr="00E71696">
        <w:rPr>
          <w:rFonts w:asciiTheme="majorBidi" w:hAnsiTheme="majorBidi" w:cs="Simplified Arabic" w:hint="cs"/>
          <w:sz w:val="32"/>
          <w:szCs w:val="32"/>
          <w:rtl/>
          <w:lang w:bidi="ar-DZ"/>
        </w:rPr>
        <w:t xml:space="preserve"> المتوسط جعلها تتفوق في المجال البحري مما أهلها للقيام بعلاقات دولية قوية و تم اختيار دراسة علاقتها مع أوربا و أمريكا عامة و بصورة خاصة علاقاتها مع فرنسا.</w:t>
      </w:r>
    </w:p>
    <w:p w:rsidR="006B763B" w:rsidRPr="00E71696" w:rsidRDefault="006B763B" w:rsidP="006B763B">
      <w:pPr>
        <w:pStyle w:val="Sansinterligne"/>
        <w:spacing w:line="360"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المبحث الأول:العلاقات الجزائرية الدولية.</w:t>
      </w:r>
    </w:p>
    <w:p w:rsidR="005109C8" w:rsidRPr="00E71696" w:rsidRDefault="006B763B" w:rsidP="00E71696">
      <w:pPr>
        <w:pStyle w:val="Sansinterligne"/>
        <w:spacing w:line="276" w:lineRule="auto"/>
        <w:ind w:firstLine="424"/>
        <w:rPr>
          <w:rFonts w:asciiTheme="majorBidi" w:hAnsiTheme="majorBidi" w:cs="Simplified Arabic"/>
          <w:sz w:val="36"/>
          <w:szCs w:val="36"/>
          <w:rtl/>
          <w:lang w:bidi="ar-DZ"/>
        </w:rPr>
      </w:pPr>
      <w:r>
        <w:rPr>
          <w:rFonts w:asciiTheme="majorBidi" w:hAnsiTheme="majorBidi" w:cs="Simplified Arabic" w:hint="cs"/>
          <w:sz w:val="36"/>
          <w:szCs w:val="36"/>
          <w:rtl/>
          <w:lang w:bidi="ar-DZ"/>
        </w:rPr>
        <w:t xml:space="preserve"> المطلب الأول:</w:t>
      </w:r>
      <w:r w:rsidR="005109C8" w:rsidRPr="00E71696">
        <w:rPr>
          <w:rFonts w:asciiTheme="majorBidi" w:hAnsiTheme="majorBidi" w:cs="Simplified Arabic" w:hint="cs"/>
          <w:sz w:val="36"/>
          <w:szCs w:val="36"/>
          <w:rtl/>
          <w:lang w:bidi="ar-DZ"/>
        </w:rPr>
        <w:t>العلاقات الجزائرية الأوربية:</w:t>
      </w:r>
    </w:p>
    <w:p w:rsidR="005109C8" w:rsidRPr="00E71696" w:rsidRDefault="005109C8" w:rsidP="00B60DDD">
      <w:pPr>
        <w:pStyle w:val="Sansinterligne"/>
        <w:spacing w:line="360" w:lineRule="auto"/>
        <w:ind w:firstLine="565"/>
        <w:jc w:val="both"/>
        <w:rPr>
          <w:rFonts w:asciiTheme="majorBidi" w:hAnsiTheme="majorBidi" w:cs="Simplified Arabic"/>
          <w:sz w:val="32"/>
          <w:szCs w:val="32"/>
          <w:rtl/>
          <w:lang w:bidi="ar-DZ"/>
        </w:rPr>
      </w:pPr>
      <w:r w:rsidRPr="00E71696">
        <w:rPr>
          <w:rFonts w:asciiTheme="majorBidi" w:hAnsiTheme="majorBidi" w:cs="Simplified Arabic" w:hint="cs"/>
          <w:sz w:val="32"/>
          <w:szCs w:val="32"/>
          <w:rtl/>
          <w:lang w:bidi="ar-DZ"/>
        </w:rPr>
        <w:t xml:space="preserve">تميزت العلاقات الجزائرية الأوربية إلى حد كبير </w:t>
      </w:r>
      <w:r w:rsidR="00485292" w:rsidRPr="00E71696">
        <w:rPr>
          <w:rFonts w:asciiTheme="majorBidi" w:hAnsiTheme="majorBidi" w:cs="Simplified Arabic" w:hint="cs"/>
          <w:sz w:val="32"/>
          <w:szCs w:val="32"/>
          <w:rtl/>
          <w:lang w:bidi="ar-DZ"/>
        </w:rPr>
        <w:t xml:space="preserve">بالغموض و بالرغم من احتواء الباب العالي فيها إلى أن الجزائر لم تغير في سياستها الخارجية و كست طابع الاستقلالية و بناء على ذلك </w:t>
      </w:r>
      <w:r w:rsidR="00E64909" w:rsidRPr="00E71696">
        <w:rPr>
          <w:rFonts w:asciiTheme="majorBidi" w:hAnsiTheme="majorBidi" w:cs="Simplified Arabic" w:hint="cs"/>
          <w:sz w:val="32"/>
          <w:szCs w:val="32"/>
          <w:rtl/>
          <w:lang w:bidi="ar-DZ"/>
        </w:rPr>
        <w:t>فالدول الأوربية كان يقوم بتمثيلها في الجزائر قناصلة</w:t>
      </w:r>
      <w:r w:rsidR="00E64909" w:rsidRPr="00E71696">
        <w:rPr>
          <w:rStyle w:val="Appelnotedebasdep"/>
          <w:rFonts w:asciiTheme="majorBidi" w:hAnsiTheme="majorBidi" w:cs="Simplified Arabic"/>
          <w:sz w:val="32"/>
          <w:szCs w:val="32"/>
          <w:rtl/>
          <w:lang w:bidi="ar-DZ"/>
        </w:rPr>
        <w:footnoteReference w:customMarkFollows="1" w:id="1"/>
        <w:t>(1)</w:t>
      </w:r>
      <w:r w:rsidR="00E64909" w:rsidRPr="00E71696">
        <w:rPr>
          <w:rFonts w:asciiTheme="majorBidi" w:hAnsiTheme="majorBidi" w:cs="Simplified Arabic" w:hint="cs"/>
          <w:sz w:val="32"/>
          <w:szCs w:val="32"/>
          <w:rtl/>
          <w:lang w:bidi="ar-DZ"/>
        </w:rPr>
        <w:t xml:space="preserve"> حيث كان لدى قدوم أي قنصل إلا و معه أموال و هدايا تختلف باختلاف تلك الدول تقدم إلى الداي</w:t>
      </w:r>
      <w:r w:rsidR="00E64909" w:rsidRPr="00E71696">
        <w:rPr>
          <w:rStyle w:val="Appelnotedebasdep"/>
          <w:rFonts w:asciiTheme="majorBidi" w:hAnsiTheme="majorBidi" w:cs="Simplified Arabic"/>
          <w:sz w:val="32"/>
          <w:szCs w:val="32"/>
          <w:rtl/>
          <w:lang w:bidi="ar-DZ"/>
        </w:rPr>
        <w:footnoteReference w:customMarkFollows="1" w:id="2"/>
        <w:t>*</w:t>
      </w:r>
      <w:r w:rsidR="00E64909" w:rsidRPr="00E71696">
        <w:rPr>
          <w:rFonts w:asciiTheme="majorBidi" w:hAnsiTheme="majorBidi" w:cs="Simplified Arabic" w:hint="cs"/>
          <w:sz w:val="32"/>
          <w:szCs w:val="32"/>
          <w:rtl/>
          <w:lang w:bidi="ar-DZ"/>
        </w:rPr>
        <w:t xml:space="preserve"> و إلى كبار الضباط في الجزائر</w:t>
      </w:r>
      <w:r w:rsidR="00E64909" w:rsidRPr="00E71696">
        <w:rPr>
          <w:rStyle w:val="Appelnotedebasdep"/>
          <w:rFonts w:asciiTheme="majorBidi" w:hAnsiTheme="majorBidi" w:cs="Simplified Arabic"/>
          <w:sz w:val="32"/>
          <w:szCs w:val="32"/>
          <w:rtl/>
          <w:lang w:bidi="ar-DZ"/>
        </w:rPr>
        <w:footnoteReference w:customMarkFollows="1" w:id="3"/>
        <w:t>(2)</w:t>
      </w:r>
      <w:r w:rsidR="00E64909" w:rsidRPr="00E71696">
        <w:rPr>
          <w:rFonts w:asciiTheme="majorBidi" w:hAnsiTheme="majorBidi" w:cs="Simplified Arabic" w:hint="cs"/>
          <w:sz w:val="32"/>
          <w:szCs w:val="32"/>
          <w:rtl/>
          <w:lang w:bidi="ar-DZ"/>
        </w:rPr>
        <w:t>.</w:t>
      </w:r>
    </w:p>
    <w:p w:rsidR="00E64909" w:rsidRPr="00E71696" w:rsidRDefault="00E64909" w:rsidP="00B60DDD">
      <w:pPr>
        <w:pStyle w:val="Sansinterligne"/>
        <w:spacing w:line="360" w:lineRule="auto"/>
        <w:ind w:firstLine="565"/>
        <w:jc w:val="both"/>
        <w:rPr>
          <w:rFonts w:asciiTheme="majorBidi" w:hAnsiTheme="majorBidi" w:cs="Simplified Arabic"/>
          <w:sz w:val="32"/>
          <w:szCs w:val="32"/>
          <w:rtl/>
          <w:lang w:bidi="ar-DZ"/>
        </w:rPr>
      </w:pPr>
      <w:r w:rsidRPr="00E71696">
        <w:rPr>
          <w:rFonts w:asciiTheme="majorBidi" w:hAnsiTheme="majorBidi" w:cs="Simplified Arabic" w:hint="cs"/>
          <w:sz w:val="32"/>
          <w:szCs w:val="32"/>
          <w:rtl/>
          <w:lang w:bidi="ar-DZ"/>
        </w:rPr>
        <w:t>و قبل أن يمنح للقنصل بالنزول من السفينة التي تقله يجرى تحقيق حول ما إذا كان يحمل معه الهدية التقليدية و في الوقت الذي ينزل فيه القنصل إلى البر تطلق المدافع خمسة طلقات تحية له و نفس التحية تؤدى له عندما يغادر البلاد و يرجل نهائيا</w:t>
      </w:r>
      <w:r w:rsidRPr="00E71696">
        <w:rPr>
          <w:rStyle w:val="Appelnotedebasdep"/>
          <w:rFonts w:asciiTheme="majorBidi" w:hAnsiTheme="majorBidi" w:cs="Simplified Arabic"/>
          <w:sz w:val="32"/>
          <w:szCs w:val="32"/>
          <w:rtl/>
          <w:lang w:bidi="ar-DZ"/>
        </w:rPr>
        <w:footnoteReference w:customMarkFollows="1" w:id="4"/>
        <w:t>(3)</w:t>
      </w:r>
      <w:r w:rsidRPr="00E71696">
        <w:rPr>
          <w:rFonts w:asciiTheme="majorBidi" w:hAnsiTheme="majorBidi" w:cs="Simplified Arabic" w:hint="cs"/>
          <w:sz w:val="32"/>
          <w:szCs w:val="32"/>
          <w:rtl/>
          <w:lang w:bidi="ar-DZ"/>
        </w:rPr>
        <w:t>.</w:t>
      </w:r>
    </w:p>
    <w:p w:rsidR="00D369C0" w:rsidRPr="00E71696" w:rsidRDefault="00D369C0" w:rsidP="00B60DDD">
      <w:pPr>
        <w:pStyle w:val="Sansinterligne"/>
        <w:spacing w:line="360" w:lineRule="auto"/>
        <w:ind w:firstLine="565"/>
        <w:jc w:val="both"/>
        <w:rPr>
          <w:rFonts w:asciiTheme="majorBidi" w:hAnsiTheme="majorBidi" w:cs="Simplified Arabic"/>
          <w:sz w:val="32"/>
          <w:szCs w:val="32"/>
          <w:rtl/>
          <w:lang w:bidi="ar-DZ"/>
        </w:rPr>
      </w:pPr>
      <w:r w:rsidRPr="00E71696">
        <w:rPr>
          <w:rFonts w:asciiTheme="majorBidi" w:hAnsiTheme="majorBidi" w:cs="Simplified Arabic" w:hint="cs"/>
          <w:sz w:val="32"/>
          <w:szCs w:val="32"/>
          <w:rtl/>
          <w:lang w:bidi="ar-DZ"/>
        </w:rPr>
        <w:t xml:space="preserve">إضافة إلى إتباع إستراتيجية اتجاه أوربا و ذلك من خلال المطالبة بالجزية المنتظمة </w:t>
      </w:r>
      <w:r w:rsidR="00B60DDD">
        <w:rPr>
          <w:rFonts w:asciiTheme="majorBidi" w:hAnsiTheme="majorBidi" w:cs="Simplified Arabic" w:hint="cs"/>
          <w:sz w:val="32"/>
          <w:szCs w:val="32"/>
          <w:rtl/>
          <w:lang w:bidi="ar-DZ"/>
        </w:rPr>
        <w:t xml:space="preserve">    </w:t>
      </w:r>
      <w:r w:rsidRPr="00E71696">
        <w:rPr>
          <w:rFonts w:asciiTheme="majorBidi" w:hAnsiTheme="majorBidi" w:cs="Simplified Arabic" w:hint="cs"/>
          <w:sz w:val="32"/>
          <w:szCs w:val="32"/>
          <w:rtl/>
          <w:lang w:bidi="ar-DZ"/>
        </w:rPr>
        <w:t>و المعاملة المتميزة في التدابير المتعلقة بالأسرى</w:t>
      </w:r>
      <w:r w:rsidRPr="00E71696">
        <w:rPr>
          <w:rStyle w:val="Appelnotedebasdep"/>
          <w:rFonts w:asciiTheme="majorBidi" w:hAnsiTheme="majorBidi" w:cs="Simplified Arabic"/>
          <w:sz w:val="32"/>
          <w:szCs w:val="32"/>
          <w:rtl/>
          <w:lang w:bidi="ar-DZ"/>
        </w:rPr>
        <w:footnoteReference w:customMarkFollows="1" w:id="5"/>
        <w:t>(4)</w:t>
      </w:r>
      <w:r w:rsidRPr="00E71696">
        <w:rPr>
          <w:rFonts w:asciiTheme="majorBidi" w:hAnsiTheme="majorBidi" w:cs="Simplified Arabic" w:hint="cs"/>
          <w:sz w:val="32"/>
          <w:szCs w:val="32"/>
          <w:rtl/>
          <w:lang w:bidi="ar-DZ"/>
        </w:rPr>
        <w:t>.</w:t>
      </w:r>
    </w:p>
    <w:p w:rsidR="005109C8" w:rsidRPr="00E71696" w:rsidRDefault="00D369C0" w:rsidP="00B60DDD">
      <w:pPr>
        <w:pStyle w:val="Sansinterligne"/>
        <w:spacing w:line="360" w:lineRule="auto"/>
        <w:ind w:firstLine="565"/>
        <w:jc w:val="both"/>
        <w:rPr>
          <w:rFonts w:asciiTheme="majorBidi" w:hAnsiTheme="majorBidi" w:cs="Simplified Arabic"/>
          <w:sz w:val="32"/>
          <w:szCs w:val="32"/>
          <w:rtl/>
          <w:lang w:bidi="ar-DZ"/>
        </w:rPr>
      </w:pPr>
      <w:r w:rsidRPr="00E71696">
        <w:rPr>
          <w:rFonts w:asciiTheme="majorBidi" w:hAnsiTheme="majorBidi" w:cs="Simplified Arabic" w:hint="cs"/>
          <w:sz w:val="32"/>
          <w:szCs w:val="32"/>
          <w:rtl/>
          <w:lang w:bidi="ar-DZ"/>
        </w:rPr>
        <w:lastRenderedPageBreak/>
        <w:t xml:space="preserve">و بمقتضى هذه الإستراتيجية أصبحت أوربا تدفع الضرائب و كثيرا ما تعلن الجزائر الحرب عليها أو على بعضها عندما تتأخر في دفع تلك الضرائب أو الهدايا، و أكثر الدول التي كانت تقترض لذلك هي إسبانيا و البرتغال و المدن الإيطالية و الدول </w:t>
      </w:r>
      <w:r w:rsidR="008D3FAD" w:rsidRPr="00E71696">
        <w:rPr>
          <w:rFonts w:asciiTheme="majorBidi" w:hAnsiTheme="majorBidi" w:cs="Simplified Arabic" w:hint="cs"/>
          <w:sz w:val="32"/>
          <w:szCs w:val="32"/>
          <w:rtl/>
          <w:lang w:bidi="ar-DZ"/>
        </w:rPr>
        <w:t>الاسكندينافية</w:t>
      </w:r>
      <w:r w:rsidRPr="00E71696">
        <w:rPr>
          <w:rFonts w:asciiTheme="majorBidi" w:hAnsiTheme="majorBidi" w:cs="Simplified Arabic" w:hint="cs"/>
          <w:sz w:val="32"/>
          <w:szCs w:val="32"/>
          <w:rtl/>
          <w:lang w:bidi="ar-DZ"/>
        </w:rPr>
        <w:t xml:space="preserve"> </w:t>
      </w:r>
      <w:r w:rsidR="00E71696">
        <w:rPr>
          <w:rFonts w:asciiTheme="majorBidi" w:hAnsiTheme="majorBidi" w:cs="Simplified Arabic" w:hint="cs"/>
          <w:sz w:val="32"/>
          <w:szCs w:val="32"/>
          <w:rtl/>
          <w:lang w:bidi="ar-DZ"/>
        </w:rPr>
        <w:t xml:space="preserve">    </w:t>
      </w:r>
      <w:r w:rsidRPr="00E71696">
        <w:rPr>
          <w:rFonts w:asciiTheme="majorBidi" w:hAnsiTheme="majorBidi" w:cs="Simplified Arabic" w:hint="cs"/>
          <w:sz w:val="32"/>
          <w:szCs w:val="32"/>
          <w:rtl/>
          <w:lang w:bidi="ar-DZ"/>
        </w:rPr>
        <w:t xml:space="preserve">و لهذا كانت تضطر إلى دفع </w:t>
      </w:r>
      <w:r w:rsidR="00C03828">
        <w:rPr>
          <w:rFonts w:asciiTheme="majorBidi" w:hAnsiTheme="majorBidi" w:cs="Simplified Arabic" w:hint="cs"/>
          <w:sz w:val="32"/>
          <w:szCs w:val="32"/>
          <w:rtl/>
          <w:lang w:bidi="ar-DZ"/>
        </w:rPr>
        <w:t>مزيد من الضرائب كل</w:t>
      </w:r>
      <w:r w:rsidR="00B12701" w:rsidRPr="00E71696">
        <w:rPr>
          <w:rFonts w:asciiTheme="majorBidi" w:hAnsiTheme="majorBidi" w:cs="Simplified Arabic" w:hint="cs"/>
          <w:sz w:val="32"/>
          <w:szCs w:val="32"/>
          <w:rtl/>
          <w:lang w:bidi="ar-DZ"/>
        </w:rPr>
        <w:t xml:space="preserve"> سنة و تعقد معها علاقات صداقة باستمرار و حتى إسبانيا التي هي شديدة العداء للجزائر و تعتبر في حالة حرب معها باستمرار تقريبا فإنها تضطر إلى دفع ضرائب و عندما تضيق الدول الأوربية من الضرائب و الهدايا تلجأ إلى تنظيم حملات و غارات حربية</w:t>
      </w:r>
      <w:r w:rsidR="00081BFE" w:rsidRPr="00E71696">
        <w:rPr>
          <w:rStyle w:val="Appelnotedebasdep"/>
          <w:rFonts w:asciiTheme="majorBidi" w:hAnsiTheme="majorBidi" w:cs="Simplified Arabic"/>
          <w:sz w:val="32"/>
          <w:szCs w:val="32"/>
          <w:rtl/>
          <w:lang w:bidi="ar-DZ"/>
        </w:rPr>
        <w:footnoteReference w:customMarkFollows="1" w:id="6"/>
        <w:t>(1)</w:t>
      </w:r>
      <w:r w:rsidR="00B12701" w:rsidRPr="00E71696">
        <w:rPr>
          <w:rFonts w:asciiTheme="majorBidi" w:hAnsiTheme="majorBidi" w:cs="Simplified Arabic" w:hint="cs"/>
          <w:sz w:val="32"/>
          <w:szCs w:val="32"/>
          <w:rtl/>
          <w:lang w:bidi="ar-DZ"/>
        </w:rPr>
        <w:t>.</w:t>
      </w:r>
    </w:p>
    <w:p w:rsidR="00081BFE" w:rsidRPr="00E71696" w:rsidRDefault="00081BFE" w:rsidP="00B60DDD">
      <w:pPr>
        <w:pStyle w:val="Sansinterligne"/>
        <w:spacing w:line="360" w:lineRule="auto"/>
        <w:ind w:firstLine="565"/>
        <w:jc w:val="both"/>
        <w:rPr>
          <w:rFonts w:asciiTheme="majorBidi" w:hAnsiTheme="majorBidi" w:cs="Simplified Arabic"/>
          <w:sz w:val="32"/>
          <w:szCs w:val="32"/>
          <w:rtl/>
          <w:lang w:bidi="ar-DZ"/>
        </w:rPr>
      </w:pPr>
      <w:r w:rsidRPr="00E71696">
        <w:rPr>
          <w:rFonts w:asciiTheme="majorBidi" w:hAnsiTheme="majorBidi" w:cs="Simplified Arabic" w:hint="cs"/>
          <w:sz w:val="32"/>
          <w:szCs w:val="32"/>
          <w:rtl/>
          <w:lang w:bidi="ar-DZ"/>
        </w:rPr>
        <w:t>فقد عرفت الجزائر</w:t>
      </w:r>
      <w:r w:rsidR="00EB0E4F" w:rsidRPr="00E71696">
        <w:rPr>
          <w:rFonts w:asciiTheme="majorBidi" w:hAnsiTheme="majorBidi" w:cs="Simplified Arabic" w:hint="cs"/>
          <w:sz w:val="32"/>
          <w:szCs w:val="32"/>
          <w:rtl/>
          <w:lang w:bidi="ar-DZ"/>
        </w:rPr>
        <w:t xml:space="preserve"> طيلة العهد العثماني عشر غارات شنتها إسبانيا و سبع غارات شنتها إنجلترا</w:t>
      </w:r>
      <w:r w:rsidR="00EB0E4F" w:rsidRPr="00E71696">
        <w:rPr>
          <w:rStyle w:val="Appelnotedebasdep"/>
          <w:rFonts w:asciiTheme="majorBidi" w:hAnsiTheme="majorBidi" w:cs="Simplified Arabic"/>
          <w:sz w:val="32"/>
          <w:szCs w:val="32"/>
          <w:rtl/>
          <w:lang w:bidi="ar-DZ"/>
        </w:rPr>
        <w:footnoteReference w:customMarkFollows="1" w:id="7"/>
        <w:t>(2)</w:t>
      </w:r>
      <w:r w:rsidR="00EB0E4F" w:rsidRPr="00E71696">
        <w:rPr>
          <w:rFonts w:asciiTheme="majorBidi" w:hAnsiTheme="majorBidi" w:cs="Simplified Arabic" w:hint="cs"/>
          <w:sz w:val="32"/>
          <w:szCs w:val="32"/>
          <w:rtl/>
          <w:lang w:bidi="ar-DZ"/>
        </w:rPr>
        <w:t>.</w:t>
      </w:r>
    </w:p>
    <w:p w:rsidR="00EB0E4F" w:rsidRPr="00E71696" w:rsidRDefault="00C03828" w:rsidP="00B60DDD">
      <w:pPr>
        <w:pStyle w:val="Sansinterligne"/>
        <w:spacing w:line="360"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فحالة الح</w:t>
      </w:r>
      <w:r w:rsidR="00EB0E4F" w:rsidRPr="00E71696">
        <w:rPr>
          <w:rFonts w:asciiTheme="majorBidi" w:hAnsiTheme="majorBidi" w:cs="Simplified Arabic" w:hint="cs"/>
          <w:sz w:val="32"/>
          <w:szCs w:val="32"/>
          <w:rtl/>
          <w:lang w:bidi="ar-DZ"/>
        </w:rPr>
        <w:t xml:space="preserve">رب هي الطابع السائد في علاقات الجزائر الإسبانية و لهذا فقد كثرت حملاتها ضد شواطئ و ثغور الجزائر فقد تمكنوا من احتلال شاطئ مدينة وهران عام 1509م </w:t>
      </w:r>
      <w:r w:rsidR="00B60DDD">
        <w:rPr>
          <w:rFonts w:asciiTheme="majorBidi" w:hAnsiTheme="majorBidi" w:cs="Simplified Arabic" w:hint="cs"/>
          <w:sz w:val="32"/>
          <w:szCs w:val="32"/>
          <w:rtl/>
          <w:lang w:bidi="ar-DZ"/>
        </w:rPr>
        <w:t xml:space="preserve">      </w:t>
      </w:r>
      <w:r w:rsidR="00EB0E4F" w:rsidRPr="00E71696">
        <w:rPr>
          <w:rFonts w:asciiTheme="majorBidi" w:hAnsiTheme="majorBidi" w:cs="Simplified Arabic" w:hint="cs"/>
          <w:sz w:val="32"/>
          <w:szCs w:val="32"/>
          <w:rtl/>
          <w:lang w:bidi="ar-DZ"/>
        </w:rPr>
        <w:t xml:space="preserve">و استولوا على مدينة بجاية، و أنشئوا عليها ذلك الحصن الذي أصبح شوكة في حلق المدينة الذي اقتحمه خير الدين عام 1529م و أزاله، و من ضمن الحملات الفاشلة تلك الحملة على مدينة شرشال </w:t>
      </w:r>
      <w:r w:rsidR="003B052B" w:rsidRPr="00E71696">
        <w:rPr>
          <w:rFonts w:asciiTheme="majorBidi" w:hAnsiTheme="majorBidi" w:cs="Simplified Arabic" w:hint="cs"/>
          <w:sz w:val="32"/>
          <w:szCs w:val="32"/>
          <w:rtl/>
          <w:lang w:bidi="ar-DZ"/>
        </w:rPr>
        <w:t>و أحدثوا بها تخريبا و لكنهم تكبدوا خسائر جسيمة عندما انقلبت الأهالي لمساعدة السلطات المحلية و على مدينة تلمسان عام 1535م و عام 1545م و على مدينة الجزائر 1541م</w:t>
      </w:r>
      <w:r w:rsidR="003B052B" w:rsidRPr="00E71696">
        <w:rPr>
          <w:rStyle w:val="Appelnotedebasdep"/>
          <w:rFonts w:asciiTheme="majorBidi" w:hAnsiTheme="majorBidi" w:cs="Simplified Arabic"/>
          <w:sz w:val="32"/>
          <w:szCs w:val="32"/>
          <w:rtl/>
          <w:lang w:bidi="ar-DZ"/>
        </w:rPr>
        <w:footnoteReference w:customMarkFollows="1" w:id="8"/>
        <w:t>(3)</w:t>
      </w:r>
      <w:r w:rsidR="003B052B" w:rsidRPr="00E71696">
        <w:rPr>
          <w:rFonts w:asciiTheme="majorBidi" w:hAnsiTheme="majorBidi" w:cs="Simplified Arabic" w:hint="cs"/>
          <w:sz w:val="32"/>
          <w:szCs w:val="32"/>
          <w:rtl/>
          <w:lang w:bidi="ar-DZ"/>
        </w:rPr>
        <w:t>.</w:t>
      </w:r>
    </w:p>
    <w:p w:rsidR="003B052B" w:rsidRPr="00E71696" w:rsidRDefault="003B052B" w:rsidP="00B60DDD">
      <w:pPr>
        <w:pStyle w:val="Sansinterligne"/>
        <w:spacing w:line="360" w:lineRule="auto"/>
        <w:ind w:firstLine="565"/>
        <w:jc w:val="both"/>
        <w:rPr>
          <w:rFonts w:asciiTheme="majorBidi" w:hAnsiTheme="majorBidi" w:cs="Simplified Arabic"/>
          <w:sz w:val="32"/>
          <w:szCs w:val="32"/>
          <w:rtl/>
          <w:lang w:bidi="ar-DZ"/>
        </w:rPr>
      </w:pPr>
      <w:r w:rsidRPr="00E71696">
        <w:rPr>
          <w:rFonts w:asciiTheme="majorBidi" w:hAnsiTheme="majorBidi" w:cs="Simplified Arabic" w:hint="cs"/>
          <w:sz w:val="32"/>
          <w:szCs w:val="32"/>
          <w:rtl/>
          <w:lang w:bidi="ar-DZ"/>
        </w:rPr>
        <w:lastRenderedPageBreak/>
        <w:t xml:space="preserve">حيث تمكنت البحرية الجزائرية من صد تلك الحملة التي باءت بالفشل التام </w:t>
      </w:r>
      <w:r w:rsidR="00B15CCE" w:rsidRPr="00E71696">
        <w:rPr>
          <w:rFonts w:asciiTheme="majorBidi" w:hAnsiTheme="majorBidi" w:cs="Simplified Arabic" w:hint="cs"/>
          <w:sz w:val="32"/>
          <w:szCs w:val="32"/>
          <w:rtl/>
          <w:lang w:bidi="ar-DZ"/>
        </w:rPr>
        <w:t>و قرر على إثرها شارلكان</w:t>
      </w:r>
      <w:r w:rsidR="00B15CCE" w:rsidRPr="00E71696">
        <w:rPr>
          <w:rStyle w:val="Appelnotedebasdep"/>
          <w:rFonts w:asciiTheme="majorBidi" w:hAnsiTheme="majorBidi" w:cs="Simplified Arabic"/>
          <w:sz w:val="32"/>
          <w:szCs w:val="32"/>
          <w:rtl/>
          <w:lang w:bidi="ar-DZ"/>
        </w:rPr>
        <w:footnoteReference w:customMarkFollows="1" w:id="9"/>
        <w:t>*</w:t>
      </w:r>
      <w:r w:rsidR="00B15CCE" w:rsidRPr="00E71696">
        <w:rPr>
          <w:rFonts w:asciiTheme="majorBidi" w:hAnsiTheme="majorBidi" w:cs="Simplified Arabic" w:hint="cs"/>
          <w:sz w:val="32"/>
          <w:szCs w:val="32"/>
          <w:rtl/>
          <w:lang w:bidi="ar-DZ"/>
        </w:rPr>
        <w:t xml:space="preserve"> عدم إعادة تكرار أي حملة على الجزائر ففسروا هزيمتهم بأن السبب العواصف التي ضربت الأسطول الإسباني</w:t>
      </w:r>
      <w:r w:rsidR="00B15CCE" w:rsidRPr="00E71696">
        <w:rPr>
          <w:rStyle w:val="Appelnotedebasdep"/>
          <w:rFonts w:asciiTheme="majorBidi" w:hAnsiTheme="majorBidi" w:cs="Simplified Arabic"/>
          <w:sz w:val="32"/>
          <w:szCs w:val="32"/>
          <w:rtl/>
          <w:lang w:bidi="ar-DZ"/>
        </w:rPr>
        <w:footnoteReference w:customMarkFollows="1" w:id="10"/>
        <w:t>(</w:t>
      </w:r>
      <w:r w:rsidR="00B60DDD">
        <w:rPr>
          <w:rStyle w:val="Appelnotedebasdep"/>
          <w:rFonts w:asciiTheme="majorBidi" w:hAnsiTheme="majorBidi" w:cs="Simplified Arabic" w:hint="cs"/>
          <w:sz w:val="32"/>
          <w:szCs w:val="32"/>
          <w:rtl/>
          <w:lang w:bidi="ar-DZ"/>
        </w:rPr>
        <w:t>1</w:t>
      </w:r>
      <w:r w:rsidR="00B15CCE" w:rsidRPr="00E71696">
        <w:rPr>
          <w:rStyle w:val="Appelnotedebasdep"/>
          <w:rFonts w:asciiTheme="majorBidi" w:hAnsiTheme="majorBidi" w:cs="Simplified Arabic"/>
          <w:sz w:val="32"/>
          <w:szCs w:val="32"/>
          <w:rtl/>
          <w:lang w:bidi="ar-DZ"/>
        </w:rPr>
        <w:t>)</w:t>
      </w:r>
      <w:r w:rsidR="00B15CCE" w:rsidRPr="00E71696">
        <w:rPr>
          <w:rFonts w:asciiTheme="majorBidi" w:hAnsiTheme="majorBidi" w:cs="Simplified Arabic" w:hint="cs"/>
          <w:sz w:val="32"/>
          <w:szCs w:val="32"/>
          <w:rtl/>
          <w:lang w:bidi="ar-DZ"/>
        </w:rPr>
        <w:t>.</w:t>
      </w:r>
    </w:p>
    <w:p w:rsidR="00B15CCE" w:rsidRPr="00E71696" w:rsidRDefault="00B15CCE" w:rsidP="00B60DDD">
      <w:pPr>
        <w:pStyle w:val="Sansinterligne"/>
        <w:spacing w:line="360" w:lineRule="auto"/>
        <w:ind w:firstLine="565"/>
        <w:jc w:val="both"/>
        <w:rPr>
          <w:rFonts w:asciiTheme="majorBidi" w:hAnsiTheme="majorBidi" w:cs="Simplified Arabic"/>
          <w:sz w:val="32"/>
          <w:szCs w:val="32"/>
          <w:rtl/>
          <w:lang w:bidi="ar-DZ"/>
        </w:rPr>
      </w:pPr>
      <w:r w:rsidRPr="00E71696">
        <w:rPr>
          <w:rFonts w:asciiTheme="majorBidi" w:hAnsiTheme="majorBidi" w:cs="Simplified Arabic" w:hint="cs"/>
          <w:sz w:val="32"/>
          <w:szCs w:val="32"/>
          <w:rtl/>
          <w:lang w:bidi="ar-DZ"/>
        </w:rPr>
        <w:t xml:space="preserve">وفي بداية </w:t>
      </w:r>
      <w:r w:rsidR="00991DC3" w:rsidRPr="00E71696">
        <w:rPr>
          <w:rFonts w:asciiTheme="majorBidi" w:hAnsiTheme="majorBidi" w:cs="Simplified Arabic" w:hint="cs"/>
          <w:sz w:val="32"/>
          <w:szCs w:val="32"/>
          <w:rtl/>
          <w:lang w:bidi="ar-DZ"/>
        </w:rPr>
        <w:t xml:space="preserve">القرن الثامن عشر اشتدت حالة الحرب بين الجزائر و إسبانيا حيث صممت الجزائر على </w:t>
      </w:r>
      <w:r w:rsidR="008D3FAD" w:rsidRPr="00E71696">
        <w:rPr>
          <w:rFonts w:asciiTheme="majorBidi" w:hAnsiTheme="majorBidi" w:cs="Simplified Arabic" w:hint="cs"/>
          <w:sz w:val="32"/>
          <w:szCs w:val="32"/>
          <w:rtl/>
          <w:lang w:bidi="ar-DZ"/>
        </w:rPr>
        <w:t>ا</w:t>
      </w:r>
      <w:r w:rsidR="00991DC3" w:rsidRPr="00E71696">
        <w:rPr>
          <w:rFonts w:asciiTheme="majorBidi" w:hAnsiTheme="majorBidi" w:cs="Simplified Arabic" w:hint="cs"/>
          <w:sz w:val="32"/>
          <w:szCs w:val="32"/>
          <w:rtl/>
          <w:lang w:bidi="ar-DZ"/>
        </w:rPr>
        <w:t>فتكاك مدينة وهران من الإسبان بأي ثمن فحاصروا وهران عام 1707</w:t>
      </w:r>
      <w:r w:rsidR="00C03828">
        <w:rPr>
          <w:rFonts w:asciiTheme="majorBidi" w:hAnsiTheme="majorBidi" w:cs="Simplified Arabic" w:hint="cs"/>
          <w:sz w:val="32"/>
          <w:szCs w:val="32"/>
          <w:rtl/>
          <w:lang w:bidi="ar-DZ"/>
        </w:rPr>
        <w:t>م</w:t>
      </w:r>
      <w:r w:rsidR="00991DC3" w:rsidRPr="00E71696">
        <w:rPr>
          <w:rFonts w:asciiTheme="majorBidi" w:hAnsiTheme="majorBidi" w:cs="Simplified Arabic" w:hint="cs"/>
          <w:sz w:val="32"/>
          <w:szCs w:val="32"/>
          <w:rtl/>
          <w:lang w:bidi="ar-DZ"/>
        </w:rPr>
        <w:t xml:space="preserve"> فأرغموا على الجلاء وقد حاول الإسبان إعادة الكرة على الجزائر و ذلك بتكوين حلف من البرتغال و الإمارات الإيطالية و لكنهم فشلوا فأرسل شارل الثالث حملة عام 1738م </w:t>
      </w:r>
      <w:r w:rsidR="004734D9">
        <w:rPr>
          <w:rFonts w:asciiTheme="majorBidi" w:hAnsiTheme="majorBidi" w:cs="Simplified Arabic" w:hint="cs"/>
          <w:sz w:val="32"/>
          <w:szCs w:val="32"/>
          <w:rtl/>
          <w:lang w:bidi="ar-DZ"/>
        </w:rPr>
        <w:t xml:space="preserve">       </w:t>
      </w:r>
      <w:r w:rsidR="00991DC3" w:rsidRPr="00E71696">
        <w:rPr>
          <w:rFonts w:asciiTheme="majorBidi" w:hAnsiTheme="majorBidi" w:cs="Simplified Arabic" w:hint="cs"/>
          <w:sz w:val="32"/>
          <w:szCs w:val="32"/>
          <w:rtl/>
          <w:lang w:bidi="ar-DZ"/>
        </w:rPr>
        <w:t>و أخرى 1784م كان نصيبها الفشل و اضطر أن يعلن عام 1785م استعداده للجلاء عن مدينة وهران و أجبرت إسبانيا أن تحقق السلم مع الجزائر بثمن باهظ و دفعت لها ما يقارب أربعة ملايين و نصف مليون دولار من عام 1785م، 1790م و تم إخلاء المدينة عام 1791م و هي بداية عهد حسين باشا</w:t>
      </w:r>
      <w:r w:rsidR="00991DC3" w:rsidRPr="00E71696">
        <w:rPr>
          <w:rStyle w:val="Appelnotedebasdep"/>
          <w:rFonts w:asciiTheme="majorBidi" w:hAnsiTheme="majorBidi" w:cs="Simplified Arabic"/>
          <w:sz w:val="32"/>
          <w:szCs w:val="32"/>
          <w:rtl/>
          <w:lang w:bidi="ar-DZ"/>
        </w:rPr>
        <w:footnoteReference w:customMarkFollows="1" w:id="11"/>
        <w:t>*</w:t>
      </w:r>
      <w:r w:rsidR="001D3AA3" w:rsidRPr="00E71696">
        <w:rPr>
          <w:rFonts w:asciiTheme="majorBidi" w:hAnsiTheme="majorBidi" w:cs="Simplified Arabic" w:hint="cs"/>
          <w:sz w:val="32"/>
          <w:szCs w:val="32"/>
          <w:rtl/>
          <w:lang w:bidi="ar-DZ"/>
        </w:rPr>
        <w:t xml:space="preserve"> بالشروط التالية:</w:t>
      </w:r>
    </w:p>
    <w:p w:rsidR="001D3AA3" w:rsidRPr="00E71696" w:rsidRDefault="001D3AA3" w:rsidP="00E71696">
      <w:pPr>
        <w:pStyle w:val="Sansinterligne"/>
        <w:numPr>
          <w:ilvl w:val="0"/>
          <w:numId w:val="1"/>
        </w:numPr>
        <w:spacing w:line="276" w:lineRule="auto"/>
        <w:jc w:val="both"/>
        <w:rPr>
          <w:rFonts w:asciiTheme="majorBidi" w:hAnsiTheme="majorBidi" w:cs="Simplified Arabic"/>
          <w:sz w:val="32"/>
          <w:szCs w:val="32"/>
          <w:lang w:bidi="ar-DZ"/>
        </w:rPr>
      </w:pPr>
      <w:r w:rsidRPr="00E71696">
        <w:rPr>
          <w:rFonts w:asciiTheme="majorBidi" w:hAnsiTheme="majorBidi" w:cs="Simplified Arabic" w:hint="cs"/>
          <w:sz w:val="32"/>
          <w:szCs w:val="32"/>
          <w:rtl/>
          <w:lang w:bidi="ar-DZ"/>
        </w:rPr>
        <w:t>أن يدمر الإسبان جميع الحصون التي بنوها منذ احتلال مينائها.</w:t>
      </w:r>
    </w:p>
    <w:p w:rsidR="001D3AA3" w:rsidRPr="00E71696" w:rsidRDefault="001D3AA3" w:rsidP="00E71696">
      <w:pPr>
        <w:pStyle w:val="Sansinterligne"/>
        <w:numPr>
          <w:ilvl w:val="0"/>
          <w:numId w:val="1"/>
        </w:numPr>
        <w:spacing w:line="276" w:lineRule="auto"/>
        <w:jc w:val="both"/>
        <w:rPr>
          <w:rFonts w:asciiTheme="majorBidi" w:hAnsiTheme="majorBidi" w:cs="Simplified Arabic"/>
          <w:sz w:val="32"/>
          <w:szCs w:val="32"/>
          <w:lang w:bidi="ar-DZ"/>
        </w:rPr>
      </w:pPr>
      <w:r w:rsidRPr="00E71696">
        <w:rPr>
          <w:rFonts w:asciiTheme="majorBidi" w:hAnsiTheme="majorBidi" w:cs="Simplified Arabic" w:hint="cs"/>
          <w:sz w:val="32"/>
          <w:szCs w:val="32"/>
          <w:rtl/>
          <w:lang w:bidi="ar-DZ"/>
        </w:rPr>
        <w:t>يسمح لهم بإقامة وكالة تجارية لاستيراد القمح.</w:t>
      </w:r>
    </w:p>
    <w:p w:rsidR="001D3AA3" w:rsidRPr="00E71696" w:rsidRDefault="001D3AA3" w:rsidP="00B60DDD">
      <w:pPr>
        <w:pStyle w:val="Sansinterligne"/>
        <w:numPr>
          <w:ilvl w:val="0"/>
          <w:numId w:val="1"/>
        </w:numPr>
        <w:spacing w:line="276" w:lineRule="auto"/>
        <w:jc w:val="both"/>
        <w:rPr>
          <w:rFonts w:asciiTheme="majorBidi" w:hAnsiTheme="majorBidi" w:cs="Simplified Arabic"/>
          <w:sz w:val="32"/>
          <w:szCs w:val="32"/>
          <w:rtl/>
          <w:lang w:bidi="ar-DZ"/>
        </w:rPr>
      </w:pPr>
      <w:r w:rsidRPr="00E71696">
        <w:rPr>
          <w:rFonts w:asciiTheme="majorBidi" w:hAnsiTheme="majorBidi" w:cs="Simplified Arabic" w:hint="cs"/>
          <w:sz w:val="32"/>
          <w:szCs w:val="32"/>
          <w:rtl/>
          <w:lang w:bidi="ar-DZ"/>
        </w:rPr>
        <w:t>أن يدفعوا كباقي الدول جزية</w:t>
      </w:r>
      <w:r w:rsidRPr="00E71696">
        <w:rPr>
          <w:rStyle w:val="Appelnotedebasdep"/>
          <w:rFonts w:asciiTheme="majorBidi" w:hAnsiTheme="majorBidi" w:cs="Simplified Arabic"/>
          <w:sz w:val="32"/>
          <w:szCs w:val="32"/>
          <w:rtl/>
          <w:lang w:bidi="ar-DZ"/>
        </w:rPr>
        <w:footnoteReference w:customMarkFollows="1" w:id="12"/>
        <w:t>(</w:t>
      </w:r>
      <w:r w:rsidR="00B60DDD">
        <w:rPr>
          <w:rStyle w:val="Appelnotedebasdep"/>
          <w:rFonts w:asciiTheme="majorBidi" w:hAnsiTheme="majorBidi" w:cs="Simplified Arabic" w:hint="cs"/>
          <w:sz w:val="32"/>
          <w:szCs w:val="32"/>
          <w:rtl/>
          <w:lang w:bidi="ar-DZ"/>
        </w:rPr>
        <w:t>2</w:t>
      </w:r>
      <w:r w:rsidRPr="00E71696">
        <w:rPr>
          <w:rStyle w:val="Appelnotedebasdep"/>
          <w:rFonts w:asciiTheme="majorBidi" w:hAnsiTheme="majorBidi" w:cs="Simplified Arabic"/>
          <w:sz w:val="32"/>
          <w:szCs w:val="32"/>
          <w:rtl/>
          <w:lang w:bidi="ar-DZ"/>
        </w:rPr>
        <w:t>)</w:t>
      </w:r>
      <w:r w:rsidRPr="00E71696">
        <w:rPr>
          <w:rFonts w:asciiTheme="majorBidi" w:hAnsiTheme="majorBidi" w:cs="Simplified Arabic" w:hint="cs"/>
          <w:sz w:val="32"/>
          <w:szCs w:val="32"/>
          <w:rtl/>
          <w:lang w:bidi="ar-DZ"/>
        </w:rPr>
        <w:t>.</w:t>
      </w:r>
    </w:p>
    <w:p w:rsidR="00B12701" w:rsidRPr="00E71696" w:rsidRDefault="00B12701" w:rsidP="00E71696">
      <w:pPr>
        <w:pStyle w:val="Sansinterligne"/>
        <w:spacing w:line="276" w:lineRule="auto"/>
        <w:ind w:firstLine="424"/>
        <w:jc w:val="both"/>
        <w:rPr>
          <w:rFonts w:asciiTheme="majorBidi" w:hAnsiTheme="majorBidi" w:cs="Simplified Arabic"/>
          <w:sz w:val="32"/>
          <w:szCs w:val="32"/>
          <w:rtl/>
          <w:lang w:bidi="ar-DZ"/>
        </w:rPr>
      </w:pPr>
    </w:p>
    <w:p w:rsidR="00B12701" w:rsidRPr="00E71696" w:rsidRDefault="00B12701" w:rsidP="00E71696">
      <w:pPr>
        <w:pStyle w:val="Sansinterligne"/>
        <w:spacing w:line="276" w:lineRule="auto"/>
        <w:ind w:firstLine="424"/>
        <w:jc w:val="both"/>
        <w:rPr>
          <w:rFonts w:asciiTheme="majorBidi" w:hAnsiTheme="majorBidi" w:cs="Simplified Arabic"/>
          <w:sz w:val="32"/>
          <w:szCs w:val="32"/>
          <w:rtl/>
          <w:lang w:bidi="ar-DZ"/>
        </w:rPr>
      </w:pPr>
    </w:p>
    <w:p w:rsidR="00B12701" w:rsidRPr="00E71696" w:rsidRDefault="00B12701" w:rsidP="00E71696">
      <w:pPr>
        <w:pStyle w:val="Sansinterligne"/>
        <w:spacing w:line="276" w:lineRule="auto"/>
        <w:ind w:firstLine="424"/>
        <w:jc w:val="both"/>
        <w:rPr>
          <w:rFonts w:asciiTheme="majorBidi" w:hAnsiTheme="majorBidi" w:cs="Simplified Arabic"/>
          <w:sz w:val="32"/>
          <w:szCs w:val="32"/>
          <w:rtl/>
          <w:lang w:bidi="ar-DZ"/>
        </w:rPr>
      </w:pPr>
    </w:p>
    <w:p w:rsidR="001D3AA3" w:rsidRPr="00E71696" w:rsidRDefault="001D3AA3" w:rsidP="00B60DDD">
      <w:pPr>
        <w:pStyle w:val="Sansinterligne"/>
        <w:spacing w:line="360" w:lineRule="auto"/>
        <w:ind w:firstLine="565"/>
        <w:jc w:val="both"/>
        <w:rPr>
          <w:rFonts w:asciiTheme="majorBidi" w:hAnsiTheme="majorBidi" w:cs="Simplified Arabic"/>
          <w:sz w:val="32"/>
          <w:szCs w:val="32"/>
          <w:rtl/>
          <w:lang w:bidi="ar-DZ"/>
        </w:rPr>
      </w:pPr>
      <w:r w:rsidRPr="00E71696">
        <w:rPr>
          <w:rFonts w:asciiTheme="majorBidi" w:hAnsiTheme="majorBidi" w:cs="Simplified Arabic" w:hint="cs"/>
          <w:sz w:val="32"/>
          <w:szCs w:val="32"/>
          <w:rtl/>
          <w:lang w:bidi="ar-DZ"/>
        </w:rPr>
        <w:lastRenderedPageBreak/>
        <w:t>أما هولندا فإن العلاقات بينها و بين الجزائر قد تدعمت بتاريخ 12 مارس 1711م حينما أرسلت مفاوضا يهوديا لإعطاء نفس جديد للعلاقات بين البلدين و تجسدت بمنح هولندا للجزائر</w:t>
      </w:r>
      <w:r w:rsidR="009065D8" w:rsidRPr="00E71696">
        <w:rPr>
          <w:rFonts w:asciiTheme="majorBidi" w:hAnsiTheme="majorBidi" w:cs="Simplified Arabic" w:hint="cs"/>
          <w:sz w:val="32"/>
          <w:szCs w:val="32"/>
          <w:rtl/>
          <w:lang w:bidi="ar-DZ"/>
        </w:rPr>
        <w:t xml:space="preserve"> </w:t>
      </w:r>
      <w:r w:rsidRPr="00E71696">
        <w:rPr>
          <w:rFonts w:asciiTheme="majorBidi" w:hAnsiTheme="majorBidi" w:cs="Simplified Arabic" w:hint="cs"/>
          <w:sz w:val="32"/>
          <w:szCs w:val="32"/>
          <w:rtl/>
          <w:lang w:bidi="ar-DZ"/>
        </w:rPr>
        <w:t xml:space="preserve">أو تزويدها بمدافع </w:t>
      </w:r>
      <w:r w:rsidR="001821A5" w:rsidRPr="00E71696">
        <w:rPr>
          <w:rFonts w:asciiTheme="majorBidi" w:hAnsiTheme="majorBidi" w:cs="Simplified Arabic" w:hint="cs"/>
          <w:sz w:val="32"/>
          <w:szCs w:val="32"/>
          <w:rtl/>
          <w:lang w:bidi="ar-DZ"/>
        </w:rPr>
        <w:t xml:space="preserve">نحاسية و 16 مدفعا حديديا و 800 بندقية و كميات من البارود </w:t>
      </w:r>
      <w:r w:rsidR="004734D9">
        <w:rPr>
          <w:rFonts w:asciiTheme="majorBidi" w:hAnsiTheme="majorBidi" w:cs="Simplified Arabic" w:hint="cs"/>
          <w:sz w:val="32"/>
          <w:szCs w:val="32"/>
          <w:rtl/>
          <w:lang w:bidi="ar-DZ"/>
        </w:rPr>
        <w:t xml:space="preserve">  </w:t>
      </w:r>
      <w:r w:rsidR="001821A5" w:rsidRPr="00E71696">
        <w:rPr>
          <w:rFonts w:asciiTheme="majorBidi" w:hAnsiTheme="majorBidi" w:cs="Simplified Arabic" w:hint="cs"/>
          <w:sz w:val="32"/>
          <w:szCs w:val="32"/>
          <w:rtl/>
          <w:lang w:bidi="ar-DZ"/>
        </w:rPr>
        <w:t xml:space="preserve">و معدات حربية، و خلال القرن الثامن عشر و تدعيما للعلاقات زودت هولندا الجزائر بألف قنطار بارود و ألف بندقية حتى </w:t>
      </w:r>
      <w:r w:rsidR="00647B17" w:rsidRPr="00E71696">
        <w:rPr>
          <w:rFonts w:asciiTheme="majorBidi" w:hAnsiTheme="majorBidi" w:cs="Simplified Arabic" w:hint="cs"/>
          <w:sz w:val="32"/>
          <w:szCs w:val="32"/>
          <w:rtl/>
          <w:lang w:bidi="ar-DZ"/>
        </w:rPr>
        <w:t>البرتغال كانت ملزمة كباقي الدول الأوربية على دفع 20000 فرنك إثر معاهدة 1822م</w:t>
      </w:r>
      <w:r w:rsidR="00647B17" w:rsidRPr="00E71696">
        <w:rPr>
          <w:rStyle w:val="Appelnotedebasdep"/>
          <w:rFonts w:asciiTheme="majorBidi" w:hAnsiTheme="majorBidi" w:cs="Simplified Arabic"/>
          <w:sz w:val="32"/>
          <w:szCs w:val="32"/>
          <w:rtl/>
          <w:lang w:bidi="ar-DZ"/>
        </w:rPr>
        <w:footnoteReference w:customMarkFollows="1" w:id="13"/>
        <w:t>(1)</w:t>
      </w:r>
      <w:r w:rsidR="00647B17" w:rsidRPr="00E71696">
        <w:rPr>
          <w:rFonts w:asciiTheme="majorBidi" w:hAnsiTheme="majorBidi" w:cs="Simplified Arabic" w:hint="cs"/>
          <w:sz w:val="32"/>
          <w:szCs w:val="32"/>
          <w:rtl/>
          <w:lang w:bidi="ar-DZ"/>
        </w:rPr>
        <w:t xml:space="preserve"> فالدول الأوربية كانت تضطر إلى دفع مزيد من الضرائب كل سنة ويعقد مع الج</w:t>
      </w:r>
      <w:r w:rsidR="005C16C5">
        <w:rPr>
          <w:rFonts w:asciiTheme="majorBidi" w:hAnsiTheme="majorBidi" w:cs="Simplified Arabic" w:hint="cs"/>
          <w:sz w:val="32"/>
          <w:szCs w:val="32"/>
          <w:rtl/>
          <w:lang w:bidi="ar-DZ"/>
        </w:rPr>
        <w:t>زائر علاقات صداقة حتى تتقي كل خط</w:t>
      </w:r>
      <w:r w:rsidR="00647B17" w:rsidRPr="00E71696">
        <w:rPr>
          <w:rFonts w:asciiTheme="majorBidi" w:hAnsiTheme="majorBidi" w:cs="Simplified Arabic" w:hint="cs"/>
          <w:sz w:val="32"/>
          <w:szCs w:val="32"/>
          <w:rtl/>
          <w:lang w:bidi="ar-DZ"/>
        </w:rPr>
        <w:t>ر قد يحدق بأساطيلها و تختلف قيمة الضرائب باختلاف تلك الدول و الأخطار التي تهدد مصالحها التجارية</w:t>
      </w:r>
      <w:r w:rsidR="00647B17" w:rsidRPr="00E71696">
        <w:rPr>
          <w:rStyle w:val="Appelnotedebasdep"/>
          <w:rFonts w:asciiTheme="majorBidi" w:hAnsiTheme="majorBidi" w:cs="Simplified Arabic"/>
          <w:sz w:val="32"/>
          <w:szCs w:val="32"/>
          <w:rtl/>
          <w:lang w:bidi="ar-DZ"/>
        </w:rPr>
        <w:footnoteReference w:customMarkFollows="1" w:id="14"/>
        <w:t>(2)</w:t>
      </w:r>
      <w:r w:rsidR="00647B17" w:rsidRPr="00E71696">
        <w:rPr>
          <w:rFonts w:asciiTheme="majorBidi" w:hAnsiTheme="majorBidi" w:cs="Simplified Arabic" w:hint="cs"/>
          <w:sz w:val="32"/>
          <w:szCs w:val="32"/>
          <w:rtl/>
          <w:lang w:bidi="ar-DZ"/>
        </w:rPr>
        <w:t>.</w:t>
      </w:r>
    </w:p>
    <w:p w:rsidR="005109C8" w:rsidRPr="00E71696" w:rsidRDefault="00647B17" w:rsidP="00133D1B">
      <w:pPr>
        <w:pStyle w:val="Sansinterligne"/>
        <w:spacing w:line="360" w:lineRule="auto"/>
        <w:ind w:firstLine="565"/>
        <w:jc w:val="both"/>
        <w:rPr>
          <w:rFonts w:asciiTheme="majorBidi" w:hAnsiTheme="majorBidi" w:cs="Simplified Arabic"/>
          <w:sz w:val="32"/>
          <w:szCs w:val="32"/>
          <w:rtl/>
          <w:lang w:bidi="ar-DZ"/>
        </w:rPr>
      </w:pPr>
      <w:r w:rsidRPr="00E71696">
        <w:rPr>
          <w:rFonts w:asciiTheme="majorBidi" w:hAnsiTheme="majorBidi" w:cs="Simplified Arabic" w:hint="cs"/>
          <w:sz w:val="32"/>
          <w:szCs w:val="32"/>
          <w:rtl/>
          <w:lang w:bidi="ar-DZ"/>
        </w:rPr>
        <w:t>و بعد سقوط نابليون</w:t>
      </w:r>
      <w:r w:rsidR="00B5303F" w:rsidRPr="00E71696">
        <w:rPr>
          <w:rFonts w:asciiTheme="majorBidi" w:hAnsiTheme="majorBidi" w:cs="Simplified Arabic" w:hint="cs"/>
          <w:sz w:val="32"/>
          <w:szCs w:val="32"/>
          <w:rtl/>
          <w:lang w:bidi="ar-DZ"/>
        </w:rPr>
        <w:t xml:space="preserve"> بونابارت 1815م تحولت السياسية الأوربية نحو إعادة التوازن الدولي بالقارة من فكرة الوفاق الدولي و</w:t>
      </w:r>
      <w:r w:rsidR="00133D1B">
        <w:rPr>
          <w:rFonts w:asciiTheme="majorBidi" w:hAnsiTheme="majorBidi" w:cs="Simplified Arabic" w:hint="cs"/>
          <w:sz w:val="32"/>
          <w:szCs w:val="32"/>
          <w:rtl/>
          <w:lang w:bidi="ar-DZ"/>
        </w:rPr>
        <w:t xml:space="preserve"> عملا بمقررات مؤتمري فيينا(1814م-1815م) و</w:t>
      </w:r>
      <w:r w:rsidR="00B5303F" w:rsidRPr="00E71696">
        <w:rPr>
          <w:rFonts w:asciiTheme="majorBidi" w:hAnsiTheme="majorBidi" w:cs="Simplified Arabic" w:hint="cs"/>
          <w:sz w:val="32"/>
          <w:szCs w:val="32"/>
          <w:rtl/>
          <w:lang w:bidi="ar-DZ"/>
        </w:rPr>
        <w:t xml:space="preserve">إيكس </w:t>
      </w:r>
      <w:r w:rsidR="00896376">
        <w:rPr>
          <w:rFonts w:asciiTheme="majorBidi" w:hAnsiTheme="majorBidi" w:cs="Simplified Arabic" w:hint="cs"/>
          <w:sz w:val="32"/>
          <w:szCs w:val="32"/>
          <w:rtl/>
          <w:lang w:bidi="ar-DZ"/>
        </w:rPr>
        <w:t>لا</w:t>
      </w:r>
      <w:r w:rsidR="00B5303F" w:rsidRPr="00E71696">
        <w:rPr>
          <w:rFonts w:asciiTheme="majorBidi" w:hAnsiTheme="majorBidi" w:cs="Simplified Arabic" w:hint="cs"/>
          <w:sz w:val="32"/>
          <w:szCs w:val="32"/>
          <w:rtl/>
          <w:lang w:bidi="ar-DZ"/>
        </w:rPr>
        <w:t xml:space="preserve"> شابيل جعل الجزائر في مواجهة مفتوحة مع غالبية الدول الأوربية التي لها مصالح في البحر الأبيض المتوسط و هو ما دفع بتلك الدول </w:t>
      </w:r>
      <w:r w:rsidR="0028373A" w:rsidRPr="00E71696">
        <w:rPr>
          <w:rFonts w:asciiTheme="majorBidi" w:hAnsiTheme="majorBidi" w:cs="Simplified Arabic" w:hint="cs"/>
          <w:sz w:val="32"/>
          <w:szCs w:val="32"/>
          <w:rtl/>
          <w:lang w:bidi="ar-DZ"/>
        </w:rPr>
        <w:t>و في مقدمتها فرنسا و بريطانيا إلى الأخذ بفكرة المواجهة مع الجزائر بهدف القضاء على نشاطها البحري و إطلاق الأسرى الأوربيين</w:t>
      </w:r>
      <w:r w:rsidR="004734D9">
        <w:rPr>
          <w:rFonts w:asciiTheme="majorBidi" w:hAnsiTheme="majorBidi" w:cs="Simplified Arabic" w:hint="cs"/>
          <w:sz w:val="32"/>
          <w:szCs w:val="32"/>
          <w:rtl/>
          <w:lang w:bidi="ar-DZ"/>
        </w:rPr>
        <w:t xml:space="preserve"> </w:t>
      </w:r>
      <w:r w:rsidR="0028373A" w:rsidRPr="00E71696">
        <w:rPr>
          <w:rFonts w:asciiTheme="majorBidi" w:hAnsiTheme="majorBidi" w:cs="Simplified Arabic" w:hint="cs"/>
          <w:sz w:val="32"/>
          <w:szCs w:val="32"/>
          <w:rtl/>
          <w:lang w:bidi="ar-DZ"/>
        </w:rPr>
        <w:t>و إلغاء ما كان يطالب به دايات الجزائر من إتاوات و هدايا إلزامية و معاملات خاصة مقابل الامتيازات التجارية</w:t>
      </w:r>
      <w:r w:rsidR="0028373A" w:rsidRPr="00E71696">
        <w:rPr>
          <w:rFonts w:cs="Simplified Arabic"/>
          <w:rtl/>
        </w:rPr>
        <w:footnoteReference w:customMarkFollows="1" w:id="15"/>
        <w:t>(</w:t>
      </w:r>
      <w:r w:rsidR="00AD629E">
        <w:rPr>
          <w:rFonts w:cs="Simplified Arabic" w:hint="cs"/>
          <w:rtl/>
        </w:rPr>
        <w:t>3</w:t>
      </w:r>
      <w:r w:rsidR="0028373A" w:rsidRPr="00E71696">
        <w:rPr>
          <w:rFonts w:cs="Simplified Arabic"/>
          <w:rtl/>
        </w:rPr>
        <w:t>)</w:t>
      </w:r>
      <w:r w:rsidR="0028373A" w:rsidRPr="00E71696">
        <w:rPr>
          <w:rFonts w:asciiTheme="majorBidi" w:hAnsiTheme="majorBidi" w:cs="Simplified Arabic" w:hint="cs"/>
          <w:sz w:val="32"/>
          <w:szCs w:val="32"/>
          <w:rtl/>
          <w:lang w:bidi="ar-DZ"/>
        </w:rPr>
        <w:t>.</w:t>
      </w:r>
    </w:p>
    <w:p w:rsidR="00E70783" w:rsidRPr="00E71696" w:rsidRDefault="00E70783" w:rsidP="00882175">
      <w:pPr>
        <w:pStyle w:val="Sansinterligne"/>
        <w:spacing w:line="276" w:lineRule="auto"/>
        <w:ind w:firstLine="565"/>
        <w:jc w:val="both"/>
        <w:rPr>
          <w:rFonts w:asciiTheme="majorBidi" w:hAnsiTheme="majorBidi" w:cs="Simplified Arabic"/>
          <w:sz w:val="32"/>
          <w:szCs w:val="32"/>
          <w:rtl/>
          <w:lang w:bidi="ar-DZ"/>
        </w:rPr>
      </w:pPr>
      <w:r w:rsidRPr="00E71696">
        <w:rPr>
          <w:rFonts w:asciiTheme="majorBidi" w:hAnsiTheme="majorBidi" w:cs="Simplified Arabic" w:hint="cs"/>
          <w:sz w:val="32"/>
          <w:szCs w:val="32"/>
          <w:rtl/>
          <w:lang w:bidi="ar-DZ"/>
        </w:rPr>
        <w:lastRenderedPageBreak/>
        <w:t xml:space="preserve">فكانت بريطانيا السباقة لميدان الصراع مع الجزائر </w:t>
      </w:r>
      <w:r w:rsidR="00882175">
        <w:rPr>
          <w:rFonts w:asciiTheme="majorBidi" w:hAnsiTheme="majorBidi" w:cs="Simplified Arabic" w:hint="cs"/>
          <w:sz w:val="32"/>
          <w:szCs w:val="32"/>
          <w:rtl/>
          <w:lang w:bidi="ar-DZ"/>
        </w:rPr>
        <w:t>و ذلك بالقيام بحملة إكسموث*</w:t>
      </w:r>
      <w:r w:rsidR="00882175" w:rsidRPr="00E71696">
        <w:rPr>
          <w:rStyle w:val="Appelnotedebasdep"/>
          <w:rFonts w:asciiTheme="majorBidi" w:hAnsiTheme="majorBidi" w:cs="Simplified Arabic"/>
          <w:sz w:val="32"/>
          <w:szCs w:val="32"/>
          <w:rtl/>
          <w:lang w:bidi="ar-DZ"/>
        </w:rPr>
        <w:footnoteReference w:customMarkFollows="1" w:id="16"/>
        <w:t>-</w:t>
      </w:r>
      <w:r w:rsidR="00061D11" w:rsidRPr="00E71696">
        <w:rPr>
          <w:rFonts w:asciiTheme="majorBidi" w:hAnsiTheme="majorBidi" w:cs="Simplified Arabic" w:hint="cs"/>
          <w:sz w:val="32"/>
          <w:szCs w:val="32"/>
          <w:rtl/>
          <w:lang w:bidi="ar-DZ"/>
        </w:rPr>
        <w:t xml:space="preserve">الشهيرة سنة 1816م التي جعلت السلطات الجزائرية تعيد المؤسسات إلى الفرنسيين و تلقي القبض على جميع الرعايا الإنجليز و سنة 1818م أرسلت الحكومة البريطانية بعثة دبلوماسية استرضت سلطات الأيالة و </w:t>
      </w:r>
      <w:r w:rsidR="008D3FAD" w:rsidRPr="00E71696">
        <w:rPr>
          <w:rFonts w:asciiTheme="majorBidi" w:hAnsiTheme="majorBidi" w:cs="Simplified Arabic" w:hint="cs"/>
          <w:sz w:val="32"/>
          <w:szCs w:val="32"/>
          <w:rtl/>
          <w:lang w:bidi="ar-DZ"/>
        </w:rPr>
        <w:t xml:space="preserve">انتزعت </w:t>
      </w:r>
      <w:r w:rsidR="00061D11" w:rsidRPr="00E71696">
        <w:rPr>
          <w:rFonts w:asciiTheme="majorBidi" w:hAnsiTheme="majorBidi" w:cs="Simplified Arabic" w:hint="cs"/>
          <w:sz w:val="32"/>
          <w:szCs w:val="32"/>
          <w:rtl/>
          <w:lang w:bidi="ar-DZ"/>
        </w:rPr>
        <w:t xml:space="preserve">منها حرية </w:t>
      </w:r>
      <w:r w:rsidR="008D3FAD" w:rsidRPr="00E71696">
        <w:rPr>
          <w:rFonts w:asciiTheme="majorBidi" w:hAnsiTheme="majorBidi" w:cs="Simplified Arabic" w:hint="cs"/>
          <w:sz w:val="32"/>
          <w:szCs w:val="32"/>
          <w:rtl/>
          <w:lang w:bidi="ar-DZ"/>
        </w:rPr>
        <w:t>امرأتين</w:t>
      </w:r>
      <w:r w:rsidR="00061D11" w:rsidRPr="00E71696">
        <w:rPr>
          <w:rFonts w:asciiTheme="majorBidi" w:hAnsiTheme="majorBidi" w:cs="Simplified Arabic" w:hint="cs"/>
          <w:sz w:val="32"/>
          <w:szCs w:val="32"/>
          <w:rtl/>
          <w:lang w:bidi="ar-DZ"/>
        </w:rPr>
        <w:t xml:space="preserve"> </w:t>
      </w:r>
      <w:r w:rsidR="008D3FAD" w:rsidRPr="00E71696">
        <w:rPr>
          <w:rFonts w:asciiTheme="majorBidi" w:hAnsiTheme="majorBidi" w:cs="Simplified Arabic" w:hint="cs"/>
          <w:sz w:val="32"/>
          <w:szCs w:val="32"/>
          <w:rtl/>
          <w:lang w:bidi="ar-DZ"/>
        </w:rPr>
        <w:t>إنجليزيتين</w:t>
      </w:r>
      <w:r w:rsidR="00061D11" w:rsidRPr="00E71696">
        <w:rPr>
          <w:rFonts w:asciiTheme="majorBidi" w:hAnsiTheme="majorBidi" w:cs="Simplified Arabic" w:hint="cs"/>
          <w:sz w:val="32"/>
          <w:szCs w:val="32"/>
          <w:rtl/>
          <w:lang w:bidi="ar-DZ"/>
        </w:rPr>
        <w:t xml:space="preserve"> مقابل ع</w:t>
      </w:r>
      <w:r w:rsidR="007F03B7">
        <w:rPr>
          <w:rFonts w:asciiTheme="majorBidi" w:hAnsiTheme="majorBidi" w:cs="Simplified Arabic" w:hint="cs"/>
          <w:sz w:val="32"/>
          <w:szCs w:val="32"/>
          <w:rtl/>
          <w:lang w:bidi="ar-DZ"/>
        </w:rPr>
        <w:t>ش</w:t>
      </w:r>
      <w:r w:rsidR="00061D11" w:rsidRPr="00E71696">
        <w:rPr>
          <w:rFonts w:asciiTheme="majorBidi" w:hAnsiTheme="majorBidi" w:cs="Simplified Arabic" w:hint="cs"/>
          <w:sz w:val="32"/>
          <w:szCs w:val="32"/>
          <w:rtl/>
          <w:lang w:bidi="ar-DZ"/>
        </w:rPr>
        <w:t>رة آلاف دولار إسبان</w:t>
      </w:r>
      <w:r w:rsidR="00CD477A">
        <w:rPr>
          <w:rFonts w:asciiTheme="majorBidi" w:hAnsiTheme="majorBidi" w:cs="Simplified Arabic" w:hint="cs"/>
          <w:sz w:val="32"/>
          <w:szCs w:val="32"/>
          <w:rtl/>
          <w:lang w:bidi="ar-DZ"/>
        </w:rPr>
        <w:t>ي و حسب رواية وليم شلر لو استئن</w:t>
      </w:r>
      <w:r w:rsidR="00061D11" w:rsidRPr="00E71696">
        <w:rPr>
          <w:rFonts w:asciiTheme="majorBidi" w:hAnsiTheme="majorBidi" w:cs="Simplified Arabic" w:hint="cs"/>
          <w:sz w:val="32"/>
          <w:szCs w:val="32"/>
          <w:rtl/>
          <w:lang w:bidi="ar-DZ"/>
        </w:rPr>
        <w:t>ف قصف المدينة في اليوم التالي لجلب عنها الأتراك و أصبح من الممكن للأسطول البريطاني الهولندي احتلالها و عقب توقيع الصلح مباشرة وجهت الحكومة الجزائرية اهتمامها كله لإصلاح الأضرار الناجمة عن الحرب و كذلك بعثت أحد وزرائها إلى القسطن</w:t>
      </w:r>
      <w:r w:rsidR="00FF5709" w:rsidRPr="00E71696">
        <w:rPr>
          <w:rFonts w:asciiTheme="majorBidi" w:hAnsiTheme="majorBidi" w:cs="Simplified Arabic" w:hint="cs"/>
          <w:sz w:val="32"/>
          <w:szCs w:val="32"/>
          <w:rtl/>
          <w:lang w:bidi="ar-DZ"/>
        </w:rPr>
        <w:t>طينية كما عملت على إزالة أنقاض التحصينات التي تضررت و لم تمضي سنة حتى أصبحت هائلة و مخيفة كما كانت من قبل</w:t>
      </w:r>
      <w:r w:rsidR="00FF5709" w:rsidRPr="00E71696">
        <w:rPr>
          <w:rStyle w:val="Appelnotedebasdep"/>
          <w:rFonts w:asciiTheme="majorBidi" w:hAnsiTheme="majorBidi" w:cs="Simplified Arabic"/>
          <w:sz w:val="32"/>
          <w:szCs w:val="32"/>
          <w:rtl/>
          <w:lang w:bidi="ar-DZ"/>
        </w:rPr>
        <w:footnoteReference w:customMarkFollows="1" w:id="17"/>
        <w:t>(</w:t>
      </w:r>
      <w:r w:rsidR="00AD629E">
        <w:rPr>
          <w:rStyle w:val="Appelnotedebasdep"/>
          <w:rFonts w:asciiTheme="majorBidi" w:hAnsiTheme="majorBidi" w:cs="Simplified Arabic" w:hint="cs"/>
          <w:sz w:val="32"/>
          <w:szCs w:val="32"/>
          <w:rtl/>
          <w:lang w:bidi="ar-DZ"/>
        </w:rPr>
        <w:t>1</w:t>
      </w:r>
      <w:r w:rsidR="00FF5709" w:rsidRPr="00E71696">
        <w:rPr>
          <w:rStyle w:val="Appelnotedebasdep"/>
          <w:rFonts w:asciiTheme="majorBidi" w:hAnsiTheme="majorBidi" w:cs="Simplified Arabic"/>
          <w:sz w:val="32"/>
          <w:szCs w:val="32"/>
          <w:rtl/>
          <w:lang w:bidi="ar-DZ"/>
        </w:rPr>
        <w:t>)</w:t>
      </w:r>
      <w:r w:rsidR="00FF5709" w:rsidRPr="00E71696">
        <w:rPr>
          <w:rFonts w:asciiTheme="majorBidi" w:hAnsiTheme="majorBidi" w:cs="Simplified Arabic" w:hint="cs"/>
          <w:sz w:val="32"/>
          <w:szCs w:val="32"/>
          <w:rtl/>
          <w:lang w:bidi="ar-DZ"/>
        </w:rPr>
        <w:t>.</w:t>
      </w:r>
    </w:p>
    <w:p w:rsidR="00E70783" w:rsidRPr="00E71696" w:rsidRDefault="00FF5709" w:rsidP="00AD629E">
      <w:pPr>
        <w:pStyle w:val="Sansinterligne"/>
        <w:spacing w:line="360" w:lineRule="auto"/>
        <w:ind w:firstLine="565"/>
        <w:jc w:val="both"/>
        <w:rPr>
          <w:rFonts w:asciiTheme="majorBidi" w:hAnsiTheme="majorBidi" w:cs="Simplified Arabic"/>
          <w:sz w:val="32"/>
          <w:szCs w:val="32"/>
          <w:rtl/>
          <w:lang w:bidi="ar-DZ"/>
        </w:rPr>
      </w:pPr>
      <w:r w:rsidRPr="00E71696">
        <w:rPr>
          <w:rFonts w:asciiTheme="majorBidi" w:hAnsiTheme="majorBidi" w:cs="Simplified Arabic" w:hint="cs"/>
          <w:sz w:val="32"/>
          <w:szCs w:val="32"/>
          <w:rtl/>
          <w:lang w:bidi="ar-DZ"/>
        </w:rPr>
        <w:t>لكن التنافس بين بريطانيا و فرنسا سيظل قائما و يعكر الجو مرة أخرى مما سيؤدي إلى حملة ثانية تقوم بها قوات إنجليزية ضد الجزائر سنة 1824م و عندما وقع الحصار الفرنسي على سواحل الأيالة سنة 1827م قامت بريطانيا بمضاعفة جهودها لعرقلة جميع المشاريع الفرنسية الرامية لاستعمار هذا الجزء من شمال إفريقيا</w:t>
      </w:r>
      <w:r w:rsidRPr="00E71696">
        <w:rPr>
          <w:rStyle w:val="Appelnotedebasdep"/>
          <w:rFonts w:asciiTheme="majorBidi" w:hAnsiTheme="majorBidi" w:cs="Simplified Arabic"/>
          <w:sz w:val="32"/>
          <w:szCs w:val="32"/>
          <w:rtl/>
          <w:lang w:bidi="ar-DZ"/>
        </w:rPr>
        <w:footnoteReference w:customMarkFollows="1" w:id="18"/>
        <w:t>(</w:t>
      </w:r>
      <w:r w:rsidR="00AD629E">
        <w:rPr>
          <w:rStyle w:val="Appelnotedebasdep"/>
          <w:rFonts w:asciiTheme="majorBidi" w:hAnsiTheme="majorBidi" w:cs="Simplified Arabic" w:hint="cs"/>
          <w:sz w:val="32"/>
          <w:szCs w:val="32"/>
          <w:rtl/>
          <w:lang w:bidi="ar-DZ"/>
        </w:rPr>
        <w:t>2</w:t>
      </w:r>
      <w:r w:rsidRPr="00E71696">
        <w:rPr>
          <w:rStyle w:val="Appelnotedebasdep"/>
          <w:rFonts w:asciiTheme="majorBidi" w:hAnsiTheme="majorBidi" w:cs="Simplified Arabic"/>
          <w:sz w:val="32"/>
          <w:szCs w:val="32"/>
          <w:rtl/>
          <w:lang w:bidi="ar-DZ"/>
        </w:rPr>
        <w:t>)</w:t>
      </w:r>
      <w:r w:rsidRPr="00E71696">
        <w:rPr>
          <w:rFonts w:asciiTheme="majorBidi" w:hAnsiTheme="majorBidi" w:cs="Simplified Arabic" w:hint="cs"/>
          <w:sz w:val="32"/>
          <w:szCs w:val="32"/>
          <w:rtl/>
          <w:lang w:bidi="ar-DZ"/>
        </w:rPr>
        <w:t>.</w:t>
      </w:r>
    </w:p>
    <w:p w:rsidR="005109C8" w:rsidRPr="00E71696" w:rsidRDefault="005109C8" w:rsidP="00E71696">
      <w:pPr>
        <w:pStyle w:val="Sansinterligne"/>
        <w:spacing w:line="276" w:lineRule="auto"/>
        <w:ind w:firstLine="424"/>
        <w:jc w:val="both"/>
        <w:rPr>
          <w:rFonts w:asciiTheme="majorBidi" w:hAnsiTheme="majorBidi" w:cs="Simplified Arabic"/>
          <w:sz w:val="32"/>
          <w:szCs w:val="32"/>
          <w:rtl/>
          <w:lang w:bidi="ar-DZ"/>
        </w:rPr>
      </w:pPr>
    </w:p>
    <w:p w:rsidR="005109C8" w:rsidRPr="00E71696" w:rsidRDefault="005109C8" w:rsidP="00E71696">
      <w:pPr>
        <w:pStyle w:val="Sansinterligne"/>
        <w:spacing w:line="276" w:lineRule="auto"/>
        <w:ind w:firstLine="424"/>
        <w:jc w:val="both"/>
        <w:rPr>
          <w:rFonts w:asciiTheme="majorBidi" w:hAnsiTheme="majorBidi" w:cs="Simplified Arabic"/>
          <w:sz w:val="32"/>
          <w:szCs w:val="32"/>
          <w:rtl/>
          <w:lang w:bidi="ar-DZ"/>
        </w:rPr>
      </w:pPr>
    </w:p>
    <w:p w:rsidR="00FF5709" w:rsidRPr="00E71696" w:rsidRDefault="00FF5709" w:rsidP="00E71696">
      <w:pPr>
        <w:pStyle w:val="Sansinterligne"/>
        <w:spacing w:line="276" w:lineRule="auto"/>
        <w:ind w:firstLine="424"/>
        <w:jc w:val="both"/>
        <w:rPr>
          <w:rFonts w:asciiTheme="majorBidi" w:hAnsiTheme="majorBidi" w:cs="Simplified Arabic"/>
          <w:sz w:val="32"/>
          <w:szCs w:val="32"/>
          <w:rtl/>
          <w:lang w:bidi="ar-DZ"/>
        </w:rPr>
      </w:pPr>
    </w:p>
    <w:p w:rsidR="00FF5709" w:rsidRPr="00E71696" w:rsidRDefault="00FF5709" w:rsidP="00E71696">
      <w:pPr>
        <w:pStyle w:val="Sansinterligne"/>
        <w:spacing w:line="276" w:lineRule="auto"/>
        <w:ind w:firstLine="424"/>
        <w:jc w:val="both"/>
        <w:rPr>
          <w:rFonts w:asciiTheme="majorBidi" w:hAnsiTheme="majorBidi" w:cs="Simplified Arabic"/>
          <w:sz w:val="32"/>
          <w:szCs w:val="32"/>
          <w:rtl/>
          <w:lang w:bidi="ar-DZ"/>
        </w:rPr>
      </w:pPr>
    </w:p>
    <w:p w:rsidR="00FF5709" w:rsidRPr="00E71696" w:rsidRDefault="00FF5709" w:rsidP="00E71696">
      <w:pPr>
        <w:pStyle w:val="Sansinterligne"/>
        <w:spacing w:line="276" w:lineRule="auto"/>
        <w:ind w:firstLine="424"/>
        <w:jc w:val="both"/>
        <w:rPr>
          <w:rFonts w:asciiTheme="majorBidi" w:hAnsiTheme="majorBidi" w:cs="Simplified Arabic"/>
          <w:sz w:val="32"/>
          <w:szCs w:val="32"/>
          <w:rtl/>
          <w:lang w:bidi="ar-DZ"/>
        </w:rPr>
      </w:pPr>
    </w:p>
    <w:p w:rsidR="00FF5709" w:rsidRPr="00E71696" w:rsidRDefault="00FF5709" w:rsidP="00E71696">
      <w:pPr>
        <w:pStyle w:val="Sansinterligne"/>
        <w:spacing w:line="276" w:lineRule="auto"/>
        <w:ind w:firstLine="424"/>
        <w:jc w:val="both"/>
        <w:rPr>
          <w:rFonts w:asciiTheme="majorBidi" w:hAnsiTheme="majorBidi" w:cs="Simplified Arabic"/>
          <w:sz w:val="32"/>
          <w:szCs w:val="32"/>
          <w:rtl/>
          <w:lang w:bidi="ar-DZ"/>
        </w:rPr>
      </w:pPr>
    </w:p>
    <w:p w:rsidR="00FF5709" w:rsidRPr="00E71696" w:rsidRDefault="00CD477A" w:rsidP="00E71696">
      <w:pPr>
        <w:pStyle w:val="Sansinterligne"/>
        <w:spacing w:line="276" w:lineRule="auto"/>
        <w:ind w:firstLine="424"/>
        <w:jc w:val="both"/>
        <w:rPr>
          <w:rFonts w:asciiTheme="majorBidi" w:hAnsiTheme="majorBidi" w:cs="Simplified Arabic"/>
          <w:sz w:val="36"/>
          <w:szCs w:val="36"/>
          <w:rtl/>
          <w:lang w:bidi="ar-DZ"/>
        </w:rPr>
      </w:pPr>
      <w:r>
        <w:rPr>
          <w:rFonts w:asciiTheme="majorBidi" w:hAnsiTheme="majorBidi" w:cs="Simplified Arabic" w:hint="cs"/>
          <w:sz w:val="36"/>
          <w:szCs w:val="36"/>
          <w:rtl/>
          <w:lang w:bidi="ar-DZ"/>
        </w:rPr>
        <w:lastRenderedPageBreak/>
        <w:t xml:space="preserve"> المطلب الثاني:</w:t>
      </w:r>
      <w:r w:rsidR="00FF5709" w:rsidRPr="00E71696">
        <w:rPr>
          <w:rFonts w:asciiTheme="majorBidi" w:hAnsiTheme="majorBidi" w:cs="Simplified Arabic" w:hint="cs"/>
          <w:sz w:val="36"/>
          <w:szCs w:val="36"/>
          <w:rtl/>
          <w:lang w:bidi="ar-DZ"/>
        </w:rPr>
        <w:t xml:space="preserve">العلاقات الجزائرية </w:t>
      </w:r>
      <w:r w:rsidR="008D3FAD" w:rsidRPr="00E71696">
        <w:rPr>
          <w:rFonts w:asciiTheme="majorBidi" w:hAnsiTheme="majorBidi" w:cs="Simplified Arabic" w:hint="cs"/>
          <w:sz w:val="36"/>
          <w:szCs w:val="36"/>
          <w:rtl/>
          <w:lang w:bidi="ar-DZ"/>
        </w:rPr>
        <w:t>الأمريكية</w:t>
      </w:r>
      <w:r w:rsidR="00FF5709" w:rsidRPr="00E71696">
        <w:rPr>
          <w:rFonts w:asciiTheme="majorBidi" w:hAnsiTheme="majorBidi" w:cs="Simplified Arabic" w:hint="cs"/>
          <w:sz w:val="36"/>
          <w:szCs w:val="36"/>
          <w:rtl/>
          <w:lang w:bidi="ar-DZ"/>
        </w:rPr>
        <w:t>:</w:t>
      </w:r>
    </w:p>
    <w:p w:rsidR="00FF5709" w:rsidRPr="00E71696" w:rsidRDefault="00FF5709" w:rsidP="00512E24">
      <w:pPr>
        <w:pStyle w:val="Sansinterligne"/>
        <w:spacing w:line="360" w:lineRule="auto"/>
        <w:ind w:firstLine="565"/>
        <w:jc w:val="both"/>
        <w:rPr>
          <w:rFonts w:asciiTheme="majorBidi" w:hAnsiTheme="majorBidi" w:cs="Simplified Arabic"/>
          <w:sz w:val="32"/>
          <w:szCs w:val="32"/>
          <w:rtl/>
          <w:lang w:bidi="ar-DZ"/>
        </w:rPr>
      </w:pPr>
      <w:r w:rsidRPr="00E71696">
        <w:rPr>
          <w:rFonts w:asciiTheme="majorBidi" w:hAnsiTheme="majorBidi" w:cs="Simplified Arabic" w:hint="cs"/>
          <w:sz w:val="32"/>
          <w:szCs w:val="32"/>
          <w:rtl/>
          <w:lang w:bidi="ar-DZ"/>
        </w:rPr>
        <w:t xml:space="preserve">تعود علاقات الجزائر بالولايات المتحدة </w:t>
      </w:r>
      <w:r w:rsidR="008D3FAD" w:rsidRPr="00E71696">
        <w:rPr>
          <w:rFonts w:asciiTheme="majorBidi" w:hAnsiTheme="majorBidi" w:cs="Simplified Arabic" w:hint="cs"/>
          <w:sz w:val="32"/>
          <w:szCs w:val="32"/>
          <w:rtl/>
          <w:lang w:bidi="ar-DZ"/>
        </w:rPr>
        <w:t>الأمريكية</w:t>
      </w:r>
      <w:r w:rsidRPr="00E71696">
        <w:rPr>
          <w:rFonts w:asciiTheme="majorBidi" w:hAnsiTheme="majorBidi" w:cs="Simplified Arabic" w:hint="cs"/>
          <w:sz w:val="32"/>
          <w:szCs w:val="32"/>
          <w:rtl/>
          <w:lang w:bidi="ar-DZ"/>
        </w:rPr>
        <w:t xml:space="preserve"> إلى أواخر القرن الثامن عشر حيث تم التوقيع على معاهدة هدنة و سلم انعقدت بين دولة الجزائر و أمريكا سنة 1795م و كان أن </w:t>
      </w:r>
      <w:r w:rsidR="009065D8" w:rsidRPr="00E71696">
        <w:rPr>
          <w:rFonts w:asciiTheme="majorBidi" w:hAnsiTheme="majorBidi" w:cs="Simplified Arabic" w:hint="cs"/>
          <w:sz w:val="32"/>
          <w:szCs w:val="32"/>
          <w:rtl/>
          <w:lang w:bidi="ar-DZ"/>
        </w:rPr>
        <w:t>التزم</w:t>
      </w:r>
      <w:r w:rsidRPr="00E71696">
        <w:rPr>
          <w:rFonts w:asciiTheme="majorBidi" w:hAnsiTheme="majorBidi" w:cs="Simplified Arabic" w:hint="cs"/>
          <w:sz w:val="32"/>
          <w:szCs w:val="32"/>
          <w:rtl/>
          <w:lang w:bidi="ar-DZ"/>
        </w:rPr>
        <w:t xml:space="preserve"> كل من الطرفين بشروط يجب عليه تنفيذها نحو الآخر فأما الجزائر فإنها بادرت إلى تطبيق نصوص المعاهدة كما يجب ذلك في أوانه، و أما أمريكا فإنها استمرت على تماطلها في إنجازها لما التزمت به نحو الجزائر إلى هذا التاريخ إضافة إلى أن أمريكا امتنعت عما كانت تقدمه إلى الخزينة الجزائرية </w:t>
      </w:r>
      <w:r w:rsidR="006471B0" w:rsidRPr="00E71696">
        <w:rPr>
          <w:rFonts w:asciiTheme="majorBidi" w:hAnsiTheme="majorBidi" w:cs="Simplified Arabic" w:hint="cs"/>
          <w:sz w:val="32"/>
          <w:szCs w:val="32"/>
          <w:rtl/>
          <w:lang w:bidi="ar-DZ"/>
        </w:rPr>
        <w:t>من نقود و تحف و ذلك ما كان يقوم به الدول نحو الجزائر كإتاوة و اعتراف بسيادة الحكومة الجزائرية</w:t>
      </w:r>
      <w:r w:rsidR="006471B0" w:rsidRPr="00E71696">
        <w:rPr>
          <w:rStyle w:val="Appelnotedebasdep"/>
          <w:rFonts w:asciiTheme="majorBidi" w:hAnsiTheme="majorBidi" w:cs="Simplified Arabic"/>
          <w:sz w:val="32"/>
          <w:szCs w:val="32"/>
          <w:rtl/>
          <w:lang w:bidi="ar-DZ"/>
        </w:rPr>
        <w:footnoteReference w:customMarkFollows="1" w:id="19"/>
        <w:t>(1)</w:t>
      </w:r>
      <w:r w:rsidR="006471B0" w:rsidRPr="00E71696">
        <w:rPr>
          <w:rFonts w:asciiTheme="majorBidi" w:hAnsiTheme="majorBidi" w:cs="Simplified Arabic" w:hint="cs"/>
          <w:sz w:val="32"/>
          <w:szCs w:val="32"/>
          <w:rtl/>
          <w:lang w:bidi="ar-DZ"/>
        </w:rPr>
        <w:t>.</w:t>
      </w:r>
    </w:p>
    <w:p w:rsidR="00FF5709" w:rsidRPr="00E71696" w:rsidRDefault="00732B8C" w:rsidP="001F38DB">
      <w:pPr>
        <w:pStyle w:val="Sansinterligne"/>
        <w:spacing w:line="360" w:lineRule="auto"/>
        <w:ind w:firstLine="565"/>
        <w:jc w:val="both"/>
        <w:rPr>
          <w:rFonts w:asciiTheme="majorBidi" w:hAnsiTheme="majorBidi" w:cs="Simplified Arabic"/>
          <w:sz w:val="32"/>
          <w:szCs w:val="32"/>
          <w:rtl/>
          <w:lang w:bidi="ar-DZ"/>
        </w:rPr>
      </w:pPr>
      <w:r w:rsidRPr="00E71696">
        <w:rPr>
          <w:rFonts w:asciiTheme="majorBidi" w:hAnsiTheme="majorBidi" w:cs="Simplified Arabic" w:hint="cs"/>
          <w:sz w:val="32"/>
          <w:szCs w:val="32"/>
          <w:rtl/>
          <w:lang w:bidi="ar-DZ"/>
        </w:rPr>
        <w:t>تطبيقا لهذه المعاهدة أطلقت الجزائر سراح الأسرى الأمريكيين في سنة 1796م كما أنجزت الولايات المتحدة بناء سفن للجزائر مع هذا كانت الولايات المتحدة تتهرب في تنفيذ المعاهدة الأمر الذي أدى إلى إعلان الجزائر الحرب عليها عام 1807م فاستولوا على ثلاث سفن من سفنها فأسرع القنصل الأمريكي إلى اقتراض مبالغ مالية من اليهودي بكري مقابل فوائد عالية و دفعها للجزائر مما جعل العلاقات تعود إلى سابق عهدها</w:t>
      </w:r>
      <w:r w:rsidRPr="00E71696">
        <w:rPr>
          <w:rStyle w:val="Appelnotedebasdep"/>
          <w:rFonts w:asciiTheme="majorBidi" w:hAnsiTheme="majorBidi" w:cs="Simplified Arabic"/>
          <w:sz w:val="32"/>
          <w:szCs w:val="32"/>
          <w:rtl/>
          <w:lang w:bidi="ar-DZ"/>
        </w:rPr>
        <w:footnoteReference w:customMarkFollows="1" w:id="20"/>
        <w:t>(2)</w:t>
      </w:r>
      <w:r w:rsidRPr="00E71696">
        <w:rPr>
          <w:rFonts w:asciiTheme="majorBidi" w:hAnsiTheme="majorBidi" w:cs="Simplified Arabic" w:hint="cs"/>
          <w:sz w:val="32"/>
          <w:szCs w:val="32"/>
          <w:rtl/>
          <w:lang w:bidi="ar-DZ"/>
        </w:rPr>
        <w:t xml:space="preserve">، </w:t>
      </w:r>
      <w:r w:rsidR="00BE4BF6" w:rsidRPr="00E71696">
        <w:rPr>
          <w:rFonts w:asciiTheme="majorBidi" w:hAnsiTheme="majorBidi" w:cs="Simplified Arabic" w:hint="cs"/>
          <w:sz w:val="32"/>
          <w:szCs w:val="32"/>
          <w:rtl/>
          <w:lang w:bidi="ar-DZ"/>
        </w:rPr>
        <w:t>لكن سرعان ما تعقدت العلاقات بين الجزائر و أمريكا لما تدخل الأوربيين</w:t>
      </w:r>
      <w:r w:rsidR="00C85607" w:rsidRPr="00E71696">
        <w:rPr>
          <w:rFonts w:asciiTheme="majorBidi" w:hAnsiTheme="majorBidi" w:cs="Simplified Arabic" w:hint="cs"/>
          <w:sz w:val="32"/>
          <w:szCs w:val="32"/>
          <w:rtl/>
          <w:lang w:bidi="ar-DZ"/>
        </w:rPr>
        <w:t xml:space="preserve"> أو محاولتهم التدخل في شؤون الجزائر الداخلية و تحالفهم عسكريا ضدها ففي هذه الأثناء كان مؤتمر فيينا (1814- 1815) منعقدا فقد وضع هذا المؤتمر حد التجارة </w:t>
      </w:r>
      <w:r w:rsidR="003A42FB" w:rsidRPr="00E71696">
        <w:rPr>
          <w:rFonts w:asciiTheme="majorBidi" w:hAnsiTheme="majorBidi" w:cs="Simplified Arabic" w:hint="cs"/>
          <w:sz w:val="32"/>
          <w:szCs w:val="32"/>
          <w:rtl/>
          <w:lang w:bidi="ar-DZ"/>
        </w:rPr>
        <w:t>الرقيق في شمال إفريقية و مطالبة الجزائر بالذات بالكف عن محاربة جيرانها، على الرغم من أن مؤتمر فيينا لم يخرج بقرار</w:t>
      </w:r>
      <w:r w:rsidR="006C1978" w:rsidRPr="00E71696">
        <w:rPr>
          <w:rFonts w:asciiTheme="majorBidi" w:hAnsiTheme="majorBidi" w:cs="Simplified Arabic" w:hint="cs"/>
          <w:sz w:val="32"/>
          <w:szCs w:val="32"/>
          <w:rtl/>
          <w:lang w:bidi="ar-DZ"/>
        </w:rPr>
        <w:t xml:space="preserve"> حاسم </w:t>
      </w:r>
      <w:r w:rsidR="00AD629E">
        <w:rPr>
          <w:rFonts w:asciiTheme="majorBidi" w:hAnsiTheme="majorBidi" w:cs="Simplified Arabic" w:hint="cs"/>
          <w:sz w:val="32"/>
          <w:szCs w:val="32"/>
          <w:rtl/>
          <w:lang w:bidi="ar-DZ"/>
        </w:rPr>
        <w:lastRenderedPageBreak/>
        <w:t>لكنه مهد الطريق لمؤتمر إكس لاشبي</w:t>
      </w:r>
      <w:r w:rsidR="001F38DB">
        <w:rPr>
          <w:rFonts w:asciiTheme="majorBidi" w:hAnsiTheme="majorBidi" w:cs="Simplified Arabic" w:hint="cs"/>
          <w:sz w:val="32"/>
          <w:szCs w:val="32"/>
          <w:rtl/>
          <w:lang w:bidi="ar-DZ"/>
        </w:rPr>
        <w:t>ل الذي ناقش الموضوع بدوره ثم بعث</w:t>
      </w:r>
      <w:r w:rsidR="006C1978" w:rsidRPr="00E71696">
        <w:rPr>
          <w:rFonts w:asciiTheme="majorBidi" w:hAnsiTheme="majorBidi" w:cs="Simplified Arabic" w:hint="cs"/>
          <w:sz w:val="32"/>
          <w:szCs w:val="32"/>
          <w:rtl/>
          <w:lang w:bidi="ar-DZ"/>
        </w:rPr>
        <w:t xml:space="preserve"> وفدا عام 1818م يتألف من ممثلين عن بريطانيا و فرنسا إلى الجزائر حاملين عدة مطالب و هذا </w:t>
      </w:r>
      <w:r w:rsidR="00AD0648" w:rsidRPr="00E71696">
        <w:rPr>
          <w:rFonts w:asciiTheme="majorBidi" w:hAnsiTheme="majorBidi" w:cs="Simplified Arabic" w:hint="cs"/>
          <w:sz w:val="32"/>
          <w:szCs w:val="32"/>
          <w:rtl/>
          <w:lang w:bidi="ar-DZ"/>
        </w:rPr>
        <w:t>يجد تدخلا مكشوفا في شؤون الجزائر الداخلية فبينما المفاوضات الأمريكية الجزائرية جارية ليطفو إلى الأفق الحملة الإنجليزية الهولندية على الجزائر كما ذكرت سابقا فاستغلت أمريكا هذه الفرصة الذهبية لمشاركة أسطولها في هذه الحملة لكنها باءت بالفشل الذريع فاستأنفت المفاوضات بين الجزائر و أمريكا في شهر ديسمبر من نفس العام و لكنها اتصفت بالفشل</w:t>
      </w:r>
      <w:r w:rsidR="00AD0648" w:rsidRPr="00E71696">
        <w:rPr>
          <w:rStyle w:val="Appelnotedebasdep"/>
          <w:rFonts w:asciiTheme="majorBidi" w:hAnsiTheme="majorBidi" w:cs="Simplified Arabic"/>
          <w:sz w:val="32"/>
          <w:szCs w:val="32"/>
          <w:rtl/>
          <w:lang w:bidi="ar-DZ"/>
        </w:rPr>
        <w:footnoteReference w:customMarkFollows="1" w:id="21"/>
        <w:t>(1)</w:t>
      </w:r>
      <w:r w:rsidR="00AD0648" w:rsidRPr="00E71696">
        <w:rPr>
          <w:rFonts w:asciiTheme="majorBidi" w:hAnsiTheme="majorBidi" w:cs="Simplified Arabic" w:hint="cs"/>
          <w:sz w:val="32"/>
          <w:szCs w:val="32"/>
          <w:rtl/>
          <w:lang w:bidi="ar-DZ"/>
        </w:rPr>
        <w:t xml:space="preserve"> و لكن يجب أن لا ننسى أن الجزائر من أوائل الدول التي اعترفت </w:t>
      </w:r>
      <w:r w:rsidR="00712C66" w:rsidRPr="00E71696">
        <w:rPr>
          <w:rFonts w:asciiTheme="majorBidi" w:hAnsiTheme="majorBidi" w:cs="Simplified Arabic" w:hint="cs"/>
          <w:sz w:val="32"/>
          <w:szCs w:val="32"/>
          <w:rtl/>
          <w:lang w:bidi="ar-DZ"/>
        </w:rPr>
        <w:t>بالاستقلال الأمريكي</w:t>
      </w:r>
      <w:r w:rsidR="004734D9">
        <w:rPr>
          <w:rFonts w:asciiTheme="majorBidi" w:hAnsiTheme="majorBidi" w:cs="Simplified Arabic" w:hint="cs"/>
          <w:sz w:val="32"/>
          <w:szCs w:val="32"/>
          <w:rtl/>
          <w:lang w:bidi="ar-DZ"/>
        </w:rPr>
        <w:t xml:space="preserve"> </w:t>
      </w:r>
      <w:r w:rsidR="00712C66" w:rsidRPr="00E71696">
        <w:rPr>
          <w:rFonts w:asciiTheme="majorBidi" w:hAnsiTheme="majorBidi" w:cs="Simplified Arabic" w:hint="cs"/>
          <w:sz w:val="32"/>
          <w:szCs w:val="32"/>
          <w:rtl/>
          <w:lang w:bidi="ar-DZ"/>
        </w:rPr>
        <w:t xml:space="preserve">و لهذا من الطبيعي أن تكون العلاقات بين الجزائر و أمريكا و على العموم طيبة لكن هذا </w:t>
      </w:r>
      <w:r w:rsidR="00512E24">
        <w:rPr>
          <w:rFonts w:asciiTheme="majorBidi" w:hAnsiTheme="majorBidi" w:cs="Simplified Arabic" w:hint="cs"/>
          <w:sz w:val="32"/>
          <w:szCs w:val="32"/>
          <w:rtl/>
          <w:lang w:bidi="ar-DZ"/>
        </w:rPr>
        <w:t xml:space="preserve"> </w:t>
      </w:r>
      <w:r w:rsidR="00712C66" w:rsidRPr="00E71696">
        <w:rPr>
          <w:rFonts w:asciiTheme="majorBidi" w:hAnsiTheme="majorBidi" w:cs="Simplified Arabic" w:hint="cs"/>
          <w:sz w:val="32"/>
          <w:szCs w:val="32"/>
          <w:rtl/>
          <w:lang w:bidi="ar-DZ"/>
        </w:rPr>
        <w:t>لا ينفي وجود بعض الصدمات و هذا شيء طبيعي و وارد لأن الجزائر كانت سيدة البحر الأبيض المتوسط نسبيا فقد تعرضت الجزائر لعدة حملات بحرية شارك في بعضها الولايات المتحدة الأمريكية كما عرفت الجزائر آنذاك القبض على أسر</w:t>
      </w:r>
      <w:r w:rsidR="001F38DB">
        <w:rPr>
          <w:rFonts w:asciiTheme="majorBidi" w:hAnsiTheme="majorBidi" w:cs="Simplified Arabic" w:hint="cs"/>
          <w:sz w:val="32"/>
          <w:szCs w:val="32"/>
          <w:rtl/>
          <w:lang w:bidi="ar-DZ"/>
        </w:rPr>
        <w:t>ى أمر يبيت في أراضيها و قد كتب بعضهم مذكراتهم</w:t>
      </w:r>
      <w:r w:rsidR="002336C7" w:rsidRPr="00E71696">
        <w:rPr>
          <w:rFonts w:asciiTheme="majorBidi" w:hAnsiTheme="majorBidi" w:cs="Simplified Arabic" w:hint="cs"/>
          <w:sz w:val="32"/>
          <w:szCs w:val="32"/>
          <w:rtl/>
          <w:lang w:bidi="ar-DZ"/>
        </w:rPr>
        <w:t xml:space="preserve"> </w:t>
      </w:r>
      <w:r w:rsidR="009065D8" w:rsidRPr="00E71696">
        <w:rPr>
          <w:rFonts w:asciiTheme="majorBidi" w:hAnsiTheme="majorBidi" w:cs="Simplified Arabic" w:hint="cs"/>
          <w:sz w:val="32"/>
          <w:szCs w:val="32"/>
          <w:rtl/>
          <w:lang w:bidi="ar-DZ"/>
        </w:rPr>
        <w:t xml:space="preserve"> </w:t>
      </w:r>
      <w:r w:rsidR="002336C7" w:rsidRPr="00E71696">
        <w:rPr>
          <w:rFonts w:asciiTheme="majorBidi" w:hAnsiTheme="majorBidi" w:cs="Simplified Arabic" w:hint="cs"/>
          <w:sz w:val="32"/>
          <w:szCs w:val="32"/>
          <w:rtl/>
          <w:lang w:bidi="ar-DZ"/>
        </w:rPr>
        <w:t>و منهم وليام</w:t>
      </w:r>
      <w:r w:rsidR="001F38DB">
        <w:rPr>
          <w:rFonts w:asciiTheme="majorBidi" w:hAnsiTheme="majorBidi" w:cs="Simplified Arabic" w:hint="cs"/>
          <w:sz w:val="32"/>
          <w:szCs w:val="32"/>
          <w:rtl/>
          <w:lang w:bidi="ar-DZ"/>
        </w:rPr>
        <w:t xml:space="preserve"> شلر و هي تعد اليوم أحد مصادر </w:t>
      </w:r>
      <w:r w:rsidR="002336C7" w:rsidRPr="00E71696">
        <w:rPr>
          <w:rFonts w:asciiTheme="majorBidi" w:hAnsiTheme="majorBidi" w:cs="Simplified Arabic" w:hint="cs"/>
          <w:sz w:val="32"/>
          <w:szCs w:val="32"/>
          <w:rtl/>
          <w:lang w:bidi="ar-DZ"/>
        </w:rPr>
        <w:t>تاريخ الجزائر في هذه الفترة</w:t>
      </w:r>
      <w:r w:rsidR="002336C7" w:rsidRPr="00E71696">
        <w:rPr>
          <w:rStyle w:val="Appelnotedebasdep"/>
          <w:rFonts w:asciiTheme="majorBidi" w:hAnsiTheme="majorBidi" w:cs="Simplified Arabic"/>
          <w:sz w:val="32"/>
          <w:szCs w:val="32"/>
          <w:rtl/>
          <w:lang w:bidi="ar-DZ"/>
        </w:rPr>
        <w:footnoteReference w:customMarkFollows="1" w:id="22"/>
        <w:t>(2)</w:t>
      </w:r>
      <w:r w:rsidR="002336C7" w:rsidRPr="00E71696">
        <w:rPr>
          <w:rFonts w:asciiTheme="majorBidi" w:hAnsiTheme="majorBidi" w:cs="Simplified Arabic" w:hint="cs"/>
          <w:sz w:val="32"/>
          <w:szCs w:val="32"/>
          <w:rtl/>
          <w:lang w:bidi="ar-DZ"/>
        </w:rPr>
        <w:t>.</w:t>
      </w:r>
    </w:p>
    <w:p w:rsidR="00FF5709" w:rsidRPr="00E71696" w:rsidRDefault="00FF5709" w:rsidP="00E71696">
      <w:pPr>
        <w:pStyle w:val="Sansinterligne"/>
        <w:spacing w:line="276" w:lineRule="auto"/>
        <w:ind w:firstLine="424"/>
        <w:jc w:val="both"/>
        <w:rPr>
          <w:rFonts w:asciiTheme="majorBidi" w:hAnsiTheme="majorBidi" w:cs="Simplified Arabic"/>
          <w:sz w:val="32"/>
          <w:szCs w:val="32"/>
          <w:rtl/>
          <w:lang w:bidi="ar-DZ"/>
        </w:rPr>
      </w:pPr>
    </w:p>
    <w:p w:rsidR="00AD0648" w:rsidRPr="00E71696" w:rsidRDefault="00AD0648" w:rsidP="00E71696">
      <w:pPr>
        <w:pStyle w:val="Sansinterligne"/>
        <w:spacing w:line="276" w:lineRule="auto"/>
        <w:ind w:firstLine="424"/>
        <w:jc w:val="both"/>
        <w:rPr>
          <w:rFonts w:asciiTheme="majorBidi" w:hAnsiTheme="majorBidi" w:cs="Simplified Arabic"/>
          <w:sz w:val="32"/>
          <w:szCs w:val="32"/>
          <w:rtl/>
          <w:lang w:bidi="ar-DZ"/>
        </w:rPr>
      </w:pPr>
    </w:p>
    <w:p w:rsidR="00AD0648" w:rsidRPr="00E71696" w:rsidRDefault="00AD0648" w:rsidP="00E71696">
      <w:pPr>
        <w:pStyle w:val="Sansinterligne"/>
        <w:spacing w:line="276" w:lineRule="auto"/>
        <w:ind w:firstLine="424"/>
        <w:jc w:val="both"/>
        <w:rPr>
          <w:rFonts w:asciiTheme="majorBidi" w:hAnsiTheme="majorBidi" w:cs="Simplified Arabic"/>
          <w:sz w:val="32"/>
          <w:szCs w:val="32"/>
          <w:rtl/>
          <w:lang w:bidi="ar-DZ"/>
        </w:rPr>
      </w:pPr>
    </w:p>
    <w:p w:rsidR="00AD0648" w:rsidRPr="00E71696" w:rsidRDefault="00AD0648" w:rsidP="00E71696">
      <w:pPr>
        <w:pStyle w:val="Sansinterligne"/>
        <w:spacing w:line="276" w:lineRule="auto"/>
        <w:ind w:firstLine="424"/>
        <w:jc w:val="both"/>
        <w:rPr>
          <w:rFonts w:asciiTheme="majorBidi" w:hAnsiTheme="majorBidi" w:cs="Simplified Arabic"/>
          <w:sz w:val="32"/>
          <w:szCs w:val="32"/>
          <w:rtl/>
          <w:lang w:bidi="ar-DZ"/>
        </w:rPr>
      </w:pPr>
    </w:p>
    <w:p w:rsidR="00AD0648" w:rsidRPr="00E71696" w:rsidRDefault="00AD0648" w:rsidP="00E71696">
      <w:pPr>
        <w:pStyle w:val="Sansinterligne"/>
        <w:spacing w:line="276" w:lineRule="auto"/>
        <w:ind w:firstLine="424"/>
        <w:jc w:val="both"/>
        <w:rPr>
          <w:rFonts w:asciiTheme="majorBidi" w:hAnsiTheme="majorBidi" w:cs="Simplified Arabic"/>
          <w:sz w:val="32"/>
          <w:szCs w:val="32"/>
          <w:rtl/>
          <w:lang w:bidi="ar-DZ"/>
        </w:rPr>
      </w:pPr>
    </w:p>
    <w:p w:rsidR="00530169" w:rsidRPr="00E71696" w:rsidRDefault="00530169" w:rsidP="00235091">
      <w:pPr>
        <w:pStyle w:val="Sansinterligne"/>
        <w:spacing w:line="360" w:lineRule="auto"/>
        <w:ind w:firstLine="565"/>
        <w:jc w:val="both"/>
        <w:rPr>
          <w:rFonts w:asciiTheme="majorBidi" w:hAnsiTheme="majorBidi" w:cs="Simplified Arabic"/>
          <w:sz w:val="32"/>
          <w:szCs w:val="32"/>
          <w:rtl/>
          <w:lang w:bidi="ar-DZ"/>
        </w:rPr>
      </w:pPr>
      <w:r w:rsidRPr="00E71696">
        <w:rPr>
          <w:rFonts w:asciiTheme="majorBidi" w:hAnsiTheme="majorBidi" w:cs="Simplified Arabic" w:hint="cs"/>
          <w:sz w:val="32"/>
          <w:szCs w:val="32"/>
          <w:rtl/>
          <w:lang w:bidi="ar-DZ"/>
        </w:rPr>
        <w:lastRenderedPageBreak/>
        <w:t>فمن العوامل التي تحكمت في العلاقات الجزائرية الأمريكية الجغرافية فالجزائر جزء من العالم القديم بينما أمريكا كانت جزء من العالم الجديد يضاف إلى ذلك أن الجزائر عريقة الاستقلال خبيرة بالتعقيدات الدولية و وتوازن القوى في المنطقة التي ترجع إليها بينما كانت أمريكا حديثة الاستقلال قليلة التجربة لذلك فإن هدف أمريكا من ربط علاقات ودية مع الجزائر هو تسويق تجارتها و ضمان حق العيش لمواطنيها كما لعبت السياسة الدولية دورا هاما في عدم تقارب الجزائر و أمريكا فالثورة الفرنسية و حروب نابليون من جهة و حرب أمريكا مع بريطانيا من جهة أخرى هما حجر الزاوية في هذا الموضوع فدور ب</w:t>
      </w:r>
      <w:r w:rsidR="00235091">
        <w:rPr>
          <w:rFonts w:asciiTheme="majorBidi" w:hAnsiTheme="majorBidi" w:cs="Simplified Arabic" w:hint="cs"/>
          <w:sz w:val="32"/>
          <w:szCs w:val="32"/>
          <w:rtl/>
          <w:lang w:bidi="ar-DZ"/>
        </w:rPr>
        <w:t>ريطانيا زاد في برودة</w:t>
      </w:r>
      <w:r w:rsidRPr="00E71696">
        <w:rPr>
          <w:rFonts w:asciiTheme="majorBidi" w:hAnsiTheme="majorBidi" w:cs="Simplified Arabic" w:hint="cs"/>
          <w:sz w:val="32"/>
          <w:szCs w:val="32"/>
          <w:rtl/>
          <w:lang w:bidi="ar-DZ"/>
        </w:rPr>
        <w:t xml:space="preserve"> العلاقات الأمريكية الجزائرية و نلاحظ بأن هدف أمريكا كان منصبا في تسويق تجارتها و تأمين مواطنيها و هذا لا يكون إلا عن طريق ربط علاقات ودية مع الجزائر و هذا ما سعت إليه وبذلت كل جهدها لتحقيقه</w:t>
      </w:r>
      <w:r w:rsidR="00B95435" w:rsidRPr="00E71696">
        <w:rPr>
          <w:rStyle w:val="Appelnotedebasdep"/>
          <w:rFonts w:asciiTheme="majorBidi" w:hAnsiTheme="majorBidi" w:cs="Simplified Arabic"/>
          <w:sz w:val="32"/>
          <w:szCs w:val="32"/>
          <w:rtl/>
          <w:lang w:bidi="ar-DZ"/>
        </w:rPr>
        <w:footnoteReference w:customMarkFollows="1" w:id="23"/>
        <w:t>(1)</w:t>
      </w:r>
      <w:r w:rsidRPr="00E71696">
        <w:rPr>
          <w:rFonts w:asciiTheme="majorBidi" w:hAnsiTheme="majorBidi" w:cs="Simplified Arabic" w:hint="cs"/>
          <w:sz w:val="32"/>
          <w:szCs w:val="32"/>
          <w:rtl/>
          <w:lang w:bidi="ar-DZ"/>
        </w:rPr>
        <w:t>.</w:t>
      </w:r>
    </w:p>
    <w:p w:rsidR="00530169" w:rsidRPr="00E71696" w:rsidRDefault="00530169" w:rsidP="00512E24">
      <w:pPr>
        <w:pStyle w:val="Sansinterligne"/>
        <w:spacing w:line="360" w:lineRule="auto"/>
        <w:ind w:firstLine="565"/>
        <w:jc w:val="both"/>
        <w:rPr>
          <w:rFonts w:asciiTheme="majorBidi" w:hAnsiTheme="majorBidi" w:cs="Simplified Arabic"/>
          <w:sz w:val="32"/>
          <w:szCs w:val="32"/>
          <w:rtl/>
          <w:lang w:bidi="ar-DZ"/>
        </w:rPr>
      </w:pPr>
      <w:r w:rsidRPr="00E71696">
        <w:rPr>
          <w:rFonts w:asciiTheme="majorBidi" w:hAnsiTheme="majorBidi" w:cs="Simplified Arabic" w:hint="cs"/>
          <w:sz w:val="32"/>
          <w:szCs w:val="32"/>
          <w:rtl/>
          <w:lang w:bidi="ar-DZ"/>
        </w:rPr>
        <w:t>بعد إعطاء لمحة عن العلاقات الجزائرية الأوربية مرورا إلى علاقات الجزائر مع أمريكا نصل إلى علاقات الجزائر مع فرنسا هذه الأخير التي أدت إلى سقوط الجزائ</w:t>
      </w:r>
      <w:r w:rsidR="00235091">
        <w:rPr>
          <w:rFonts w:asciiTheme="majorBidi" w:hAnsiTheme="majorBidi" w:cs="Simplified Arabic" w:hint="cs"/>
          <w:sz w:val="32"/>
          <w:szCs w:val="32"/>
          <w:rtl/>
          <w:lang w:bidi="ar-DZ"/>
        </w:rPr>
        <w:t>ر ضحية لها عام 1830م و للوصل إلى</w:t>
      </w:r>
      <w:r w:rsidRPr="00E71696">
        <w:rPr>
          <w:rFonts w:asciiTheme="majorBidi" w:hAnsiTheme="majorBidi" w:cs="Simplified Arabic" w:hint="cs"/>
          <w:sz w:val="32"/>
          <w:szCs w:val="32"/>
          <w:rtl/>
          <w:lang w:bidi="ar-DZ"/>
        </w:rPr>
        <w:t xml:space="preserve"> هذا الحدث الهام لا بد أن نعرج على محطات العلاقات الجزائرية الفرنسية.</w:t>
      </w:r>
    </w:p>
    <w:p w:rsidR="00530169" w:rsidRPr="00E71696" w:rsidRDefault="00530169" w:rsidP="00E71696">
      <w:pPr>
        <w:pStyle w:val="Sansinterligne"/>
        <w:spacing w:line="276" w:lineRule="auto"/>
        <w:ind w:firstLine="424"/>
        <w:jc w:val="both"/>
        <w:rPr>
          <w:rFonts w:asciiTheme="majorBidi" w:hAnsiTheme="majorBidi" w:cs="Simplified Arabic"/>
          <w:sz w:val="32"/>
          <w:szCs w:val="32"/>
          <w:rtl/>
          <w:lang w:bidi="ar-DZ"/>
        </w:rPr>
      </w:pPr>
    </w:p>
    <w:p w:rsidR="00B95435" w:rsidRPr="00E71696" w:rsidRDefault="00B95435" w:rsidP="00E71696">
      <w:pPr>
        <w:pStyle w:val="Sansinterligne"/>
        <w:spacing w:line="276" w:lineRule="auto"/>
        <w:ind w:firstLine="424"/>
        <w:jc w:val="both"/>
        <w:rPr>
          <w:rFonts w:asciiTheme="majorBidi" w:hAnsiTheme="majorBidi" w:cs="Simplified Arabic"/>
          <w:sz w:val="32"/>
          <w:szCs w:val="32"/>
          <w:rtl/>
          <w:lang w:bidi="ar-DZ"/>
        </w:rPr>
      </w:pPr>
    </w:p>
    <w:p w:rsidR="00B95435" w:rsidRPr="00E71696" w:rsidRDefault="00B95435" w:rsidP="00E71696">
      <w:pPr>
        <w:pStyle w:val="Sansinterligne"/>
        <w:spacing w:line="276" w:lineRule="auto"/>
        <w:ind w:firstLine="424"/>
        <w:jc w:val="both"/>
        <w:rPr>
          <w:rFonts w:asciiTheme="majorBidi" w:hAnsiTheme="majorBidi" w:cs="Simplified Arabic"/>
          <w:sz w:val="32"/>
          <w:szCs w:val="32"/>
          <w:rtl/>
          <w:lang w:bidi="ar-DZ"/>
        </w:rPr>
      </w:pPr>
    </w:p>
    <w:p w:rsidR="00530169" w:rsidRDefault="00530169" w:rsidP="00E71696">
      <w:pPr>
        <w:pStyle w:val="Sansinterligne"/>
        <w:spacing w:line="276" w:lineRule="auto"/>
        <w:ind w:firstLine="424"/>
        <w:jc w:val="both"/>
        <w:rPr>
          <w:rFonts w:asciiTheme="majorBidi" w:hAnsiTheme="majorBidi" w:cs="Simplified Arabic"/>
          <w:sz w:val="36"/>
          <w:szCs w:val="36"/>
          <w:rtl/>
          <w:lang w:bidi="ar-DZ"/>
        </w:rPr>
      </w:pPr>
    </w:p>
    <w:p w:rsidR="005F6134" w:rsidRPr="00E71696" w:rsidRDefault="005F6134" w:rsidP="00E71696">
      <w:pPr>
        <w:pStyle w:val="Sansinterligne"/>
        <w:spacing w:line="276" w:lineRule="auto"/>
        <w:ind w:firstLine="424"/>
        <w:jc w:val="both"/>
        <w:rPr>
          <w:rFonts w:asciiTheme="majorBidi" w:hAnsiTheme="majorBidi" w:cs="Simplified Arabic"/>
          <w:sz w:val="36"/>
          <w:szCs w:val="36"/>
          <w:rtl/>
          <w:lang w:bidi="ar-DZ"/>
        </w:rPr>
      </w:pPr>
      <w:r>
        <w:rPr>
          <w:rFonts w:asciiTheme="majorBidi" w:hAnsiTheme="majorBidi" w:cs="Simplified Arabic" w:hint="cs"/>
          <w:sz w:val="36"/>
          <w:szCs w:val="36"/>
          <w:rtl/>
          <w:lang w:bidi="ar-DZ"/>
        </w:rPr>
        <w:lastRenderedPageBreak/>
        <w:t>المطلب الثالث:العلاقات الجزائرية الفرنسية:</w:t>
      </w:r>
    </w:p>
    <w:p w:rsidR="00530169" w:rsidRPr="00E71696" w:rsidRDefault="00530169" w:rsidP="00512E24">
      <w:pPr>
        <w:pStyle w:val="Sansinterligne"/>
        <w:spacing w:line="360" w:lineRule="auto"/>
        <w:ind w:firstLine="565"/>
        <w:jc w:val="both"/>
        <w:rPr>
          <w:rFonts w:asciiTheme="majorBidi" w:hAnsiTheme="majorBidi" w:cs="Simplified Arabic"/>
          <w:sz w:val="32"/>
          <w:szCs w:val="32"/>
          <w:rtl/>
          <w:lang w:bidi="ar-DZ"/>
        </w:rPr>
      </w:pPr>
      <w:r w:rsidRPr="00E71696">
        <w:rPr>
          <w:rFonts w:asciiTheme="majorBidi" w:hAnsiTheme="majorBidi" w:cs="Simplified Arabic" w:hint="cs"/>
          <w:sz w:val="32"/>
          <w:szCs w:val="32"/>
          <w:rtl/>
          <w:lang w:bidi="ar-DZ"/>
        </w:rPr>
        <w:t>إن مقارنة العلاقات بين الجزائر و دول أوربا و أمريكا نجد أن علاقات الجزائر بفرنسا كانت على العموم طيبة</w:t>
      </w:r>
      <w:r w:rsidR="00B95435" w:rsidRPr="00E71696">
        <w:rPr>
          <w:rStyle w:val="Appelnotedebasdep"/>
          <w:rFonts w:asciiTheme="majorBidi" w:hAnsiTheme="majorBidi" w:cs="Simplified Arabic"/>
          <w:sz w:val="32"/>
          <w:szCs w:val="32"/>
          <w:rtl/>
          <w:lang w:bidi="ar-DZ"/>
        </w:rPr>
        <w:footnoteReference w:customMarkFollows="1" w:id="24"/>
        <w:t>(1)</w:t>
      </w:r>
      <w:r w:rsidRPr="00E71696">
        <w:rPr>
          <w:rFonts w:asciiTheme="majorBidi" w:hAnsiTheme="majorBidi" w:cs="Simplified Arabic" w:hint="cs"/>
          <w:sz w:val="32"/>
          <w:szCs w:val="32"/>
          <w:rtl/>
          <w:lang w:bidi="ar-DZ"/>
        </w:rPr>
        <w:t xml:space="preserve"> و ذلك الواضح في بدايات القرن السادس عشر ثم إبرام اتفاقية للصداقة و التحالف الأول مع الجزائر عام 1534م والثا</w:t>
      </w:r>
      <w:r w:rsidR="002746A9">
        <w:rPr>
          <w:rFonts w:asciiTheme="majorBidi" w:hAnsiTheme="majorBidi" w:cs="Simplified Arabic" w:hint="cs"/>
          <w:sz w:val="32"/>
          <w:szCs w:val="32"/>
          <w:rtl/>
          <w:lang w:bidi="ar-DZ"/>
        </w:rPr>
        <w:t>ني مع الدولة العثمانية التي حصلت</w:t>
      </w:r>
      <w:r w:rsidRPr="00E71696">
        <w:rPr>
          <w:rFonts w:asciiTheme="majorBidi" w:hAnsiTheme="majorBidi" w:cs="Simplified Arabic" w:hint="cs"/>
          <w:sz w:val="32"/>
          <w:szCs w:val="32"/>
          <w:rtl/>
          <w:lang w:bidi="ar-DZ"/>
        </w:rPr>
        <w:t xml:space="preserve"> فرنسا بموجبه</w:t>
      </w:r>
      <w:r w:rsidR="002746A9">
        <w:rPr>
          <w:rFonts w:asciiTheme="majorBidi" w:hAnsiTheme="majorBidi" w:cs="Simplified Arabic" w:hint="cs"/>
          <w:sz w:val="32"/>
          <w:szCs w:val="32"/>
          <w:rtl/>
          <w:lang w:bidi="ar-DZ"/>
        </w:rPr>
        <w:t>ا</w:t>
      </w:r>
      <w:r w:rsidRPr="00E71696">
        <w:rPr>
          <w:rFonts w:asciiTheme="majorBidi" w:hAnsiTheme="majorBidi" w:cs="Simplified Arabic" w:hint="cs"/>
          <w:sz w:val="32"/>
          <w:szCs w:val="32"/>
          <w:rtl/>
          <w:lang w:bidi="ar-DZ"/>
        </w:rPr>
        <w:t xml:space="preserve"> على امتيازات خاصة لسفنها و ملاحتها و </w:t>
      </w:r>
      <w:r w:rsidR="002746A9">
        <w:rPr>
          <w:rFonts w:asciiTheme="majorBidi" w:hAnsiTheme="majorBidi" w:cs="Simplified Arabic" w:hint="cs"/>
          <w:sz w:val="32"/>
          <w:szCs w:val="32"/>
          <w:rtl/>
          <w:lang w:bidi="ar-DZ"/>
        </w:rPr>
        <w:t xml:space="preserve">تجارتها و قناصلها بالبحر </w:t>
      </w:r>
      <w:r w:rsidRPr="00E71696">
        <w:rPr>
          <w:rFonts w:asciiTheme="majorBidi" w:hAnsiTheme="majorBidi" w:cs="Simplified Arabic" w:hint="cs"/>
          <w:sz w:val="32"/>
          <w:szCs w:val="32"/>
          <w:rtl/>
          <w:lang w:bidi="ar-DZ"/>
        </w:rPr>
        <w:t>المتوسط و الجزائر</w:t>
      </w:r>
      <w:r w:rsidR="002746A9">
        <w:rPr>
          <w:rFonts w:asciiTheme="majorBidi" w:hAnsiTheme="majorBidi" w:cs="Simplified Arabic" w:hint="cs"/>
          <w:sz w:val="32"/>
          <w:szCs w:val="32"/>
          <w:rtl/>
          <w:lang w:bidi="ar-DZ"/>
        </w:rPr>
        <w:t>،</w:t>
      </w:r>
      <w:r w:rsidRPr="00E71696">
        <w:rPr>
          <w:rFonts w:asciiTheme="majorBidi" w:hAnsiTheme="majorBidi" w:cs="Simplified Arabic" w:hint="cs"/>
          <w:sz w:val="32"/>
          <w:szCs w:val="32"/>
          <w:rtl/>
          <w:lang w:bidi="ar-DZ"/>
        </w:rPr>
        <w:t xml:space="preserve"> و بفضل هذه العلاقات الودية قامت فرنسا بإنشاء مؤسسات تجارية لها بالجزائر مثل عنابة و القالة و القل</w:t>
      </w:r>
      <w:r w:rsidR="00ED08A0" w:rsidRPr="00E71696">
        <w:rPr>
          <w:rStyle w:val="Appelnotedebasdep"/>
          <w:rFonts w:asciiTheme="majorBidi" w:hAnsiTheme="majorBidi" w:cs="Simplified Arabic"/>
          <w:sz w:val="32"/>
          <w:szCs w:val="32"/>
          <w:rtl/>
          <w:lang w:bidi="ar-DZ"/>
        </w:rPr>
        <w:footnoteReference w:customMarkFollows="1" w:id="25"/>
        <w:t>(2)</w:t>
      </w:r>
      <w:r w:rsidRPr="00E71696">
        <w:rPr>
          <w:rFonts w:asciiTheme="majorBidi" w:hAnsiTheme="majorBidi" w:cs="Simplified Arabic" w:hint="cs"/>
          <w:sz w:val="32"/>
          <w:szCs w:val="32"/>
          <w:rtl/>
          <w:lang w:bidi="ar-DZ"/>
        </w:rPr>
        <w:t>.</w:t>
      </w:r>
    </w:p>
    <w:p w:rsidR="00530169" w:rsidRPr="00E71696" w:rsidRDefault="00530169" w:rsidP="00512E24">
      <w:pPr>
        <w:pStyle w:val="Sansinterligne"/>
        <w:spacing w:line="360" w:lineRule="auto"/>
        <w:ind w:firstLine="565"/>
        <w:jc w:val="both"/>
        <w:rPr>
          <w:rFonts w:asciiTheme="majorBidi" w:hAnsiTheme="majorBidi" w:cs="Simplified Arabic"/>
          <w:sz w:val="32"/>
          <w:szCs w:val="32"/>
          <w:rtl/>
          <w:lang w:bidi="ar-DZ"/>
        </w:rPr>
      </w:pPr>
      <w:r w:rsidRPr="00E71696">
        <w:rPr>
          <w:rFonts w:asciiTheme="majorBidi" w:hAnsiTheme="majorBidi" w:cs="Simplified Arabic" w:hint="cs"/>
          <w:sz w:val="32"/>
          <w:szCs w:val="32"/>
          <w:rtl/>
          <w:lang w:bidi="ar-DZ"/>
        </w:rPr>
        <w:t xml:space="preserve">ففي عام 1577م تمكن الفرنسيون من تعيين قنصل لهم في مدينة الجزائر ثم استطاعوا في السنة الموالية أن يحصلوا على البحث عن المرجان في سواحل الشرق الجزائري و تعهدوا بدفع ضرائب و لكن بشرط أن لا يقيموا بأية تحصينات على الشواطئ و بطبيعة الحال لم يهتم الفرنسيون بهذه التعهدات و قاموا بتحصين المركز التجاري الذي أقاموه بالقرب من مدينة عنابة </w:t>
      </w:r>
      <w:r w:rsidR="009065D8" w:rsidRPr="00E71696">
        <w:rPr>
          <w:rFonts w:asciiTheme="majorBidi" w:hAnsiTheme="majorBidi" w:cs="Simplified Arabic" w:hint="cs"/>
          <w:sz w:val="32"/>
          <w:szCs w:val="32"/>
          <w:rtl/>
          <w:lang w:bidi="ar-DZ"/>
        </w:rPr>
        <w:t xml:space="preserve">  </w:t>
      </w:r>
      <w:r w:rsidRPr="00E71696">
        <w:rPr>
          <w:rFonts w:asciiTheme="majorBidi" w:hAnsiTheme="majorBidi" w:cs="Simplified Arabic" w:hint="cs"/>
          <w:sz w:val="32"/>
          <w:szCs w:val="32"/>
          <w:rtl/>
          <w:lang w:bidi="ar-DZ"/>
        </w:rPr>
        <w:t xml:space="preserve">و أطلقوا عليه </w:t>
      </w:r>
      <w:r w:rsidR="009065D8" w:rsidRPr="00E71696">
        <w:rPr>
          <w:rFonts w:asciiTheme="majorBidi" w:hAnsiTheme="majorBidi" w:cs="Simplified Arabic" w:hint="cs"/>
          <w:sz w:val="32"/>
          <w:szCs w:val="32"/>
          <w:rtl/>
          <w:lang w:bidi="ar-DZ"/>
        </w:rPr>
        <w:t>اسم</w:t>
      </w:r>
      <w:r w:rsidRPr="00E71696">
        <w:rPr>
          <w:rFonts w:asciiTheme="majorBidi" w:hAnsiTheme="majorBidi" w:cs="Simplified Arabic" w:hint="cs"/>
          <w:sz w:val="32"/>
          <w:szCs w:val="32"/>
          <w:rtl/>
          <w:lang w:bidi="ar-DZ"/>
        </w:rPr>
        <w:t xml:space="preserve"> "حصن فرنسا" "باستيون" و ذلك رغم معارضة السلطان العثماني، و في سنة 1604م ظهر الأتراك استيائهم من إقدام فرنسا شراء القمح من الأهالي و بيعه لأروبا من حين أن القحط عم البلاد و لذلك هدموا المركز التجاري الفرنسي و ذلك عام 1604م و في عام 1637م لكن الباي اضطر إلى إعادة بناء الباستيون مرة</w:t>
      </w:r>
      <w:r w:rsidR="009065D8" w:rsidRPr="00E71696">
        <w:rPr>
          <w:rFonts w:asciiTheme="majorBidi" w:hAnsiTheme="majorBidi" w:cs="Simplified Arabic" w:hint="cs"/>
          <w:sz w:val="32"/>
          <w:szCs w:val="32"/>
          <w:rtl/>
          <w:lang w:bidi="ar-DZ"/>
        </w:rPr>
        <w:t xml:space="preserve"> </w:t>
      </w:r>
      <w:r w:rsidRPr="00E71696">
        <w:rPr>
          <w:rFonts w:asciiTheme="majorBidi" w:hAnsiTheme="majorBidi" w:cs="Simplified Arabic" w:hint="cs"/>
          <w:sz w:val="32"/>
          <w:szCs w:val="32"/>
          <w:rtl/>
          <w:lang w:bidi="ar-DZ"/>
        </w:rPr>
        <w:t>أخرى سنة 1640م و ذلك لتهدئة سكان المنطقة الذين قاموا بالثورة على الباي لأنهم ينتفعون من وراء التجارة مع الفرنسيين</w:t>
      </w:r>
      <w:r w:rsidR="00ED08A0" w:rsidRPr="00E71696">
        <w:rPr>
          <w:rStyle w:val="Appelnotedebasdep"/>
          <w:rFonts w:asciiTheme="majorBidi" w:hAnsiTheme="majorBidi" w:cs="Simplified Arabic"/>
          <w:sz w:val="32"/>
          <w:szCs w:val="32"/>
          <w:rtl/>
          <w:lang w:bidi="ar-DZ"/>
        </w:rPr>
        <w:footnoteReference w:customMarkFollows="1" w:id="26"/>
        <w:t>(3)</w:t>
      </w:r>
      <w:r w:rsidRPr="00E71696">
        <w:rPr>
          <w:rFonts w:asciiTheme="majorBidi" w:hAnsiTheme="majorBidi" w:cs="Simplified Arabic" w:hint="cs"/>
          <w:sz w:val="32"/>
          <w:szCs w:val="32"/>
          <w:rtl/>
          <w:lang w:bidi="ar-DZ"/>
        </w:rPr>
        <w:t>.</w:t>
      </w:r>
    </w:p>
    <w:p w:rsidR="00530169" w:rsidRPr="00E71696" w:rsidRDefault="0093523B" w:rsidP="00512E24">
      <w:pPr>
        <w:pStyle w:val="Sansinterligne"/>
        <w:spacing w:line="360"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lastRenderedPageBreak/>
        <w:t>وفي بداية القرن السابع عشر تعكر صفو</w:t>
      </w:r>
      <w:r w:rsidR="00530169" w:rsidRPr="00E71696">
        <w:rPr>
          <w:rFonts w:asciiTheme="majorBidi" w:hAnsiTheme="majorBidi" w:cs="Simplified Arabic" w:hint="cs"/>
          <w:sz w:val="32"/>
          <w:szCs w:val="32"/>
          <w:rtl/>
          <w:lang w:bidi="ar-DZ"/>
        </w:rPr>
        <w:t xml:space="preserve"> العلاقات الفرنسية الجزائرية بسبب تخطي مؤسساتها الإفريقية للقوانين المتفق عليها و إقامتها التحصينات و المدافع </w:t>
      </w:r>
      <w:r w:rsidR="009065D8" w:rsidRPr="00E71696">
        <w:rPr>
          <w:rFonts w:asciiTheme="majorBidi" w:hAnsiTheme="majorBidi" w:cs="Simplified Arabic" w:hint="cs"/>
          <w:sz w:val="32"/>
          <w:szCs w:val="32"/>
          <w:rtl/>
          <w:lang w:bidi="ar-DZ"/>
        </w:rPr>
        <w:t>أمام</w:t>
      </w:r>
      <w:r w:rsidR="00530169" w:rsidRPr="00E71696">
        <w:rPr>
          <w:rFonts w:asciiTheme="majorBidi" w:hAnsiTheme="majorBidi" w:cs="Simplified Arabic" w:hint="cs"/>
          <w:sz w:val="32"/>
          <w:szCs w:val="32"/>
          <w:rtl/>
          <w:lang w:bidi="ar-DZ"/>
        </w:rPr>
        <w:t xml:space="preserve"> مراكزها </w:t>
      </w:r>
      <w:r w:rsidR="004734D9">
        <w:rPr>
          <w:rFonts w:asciiTheme="majorBidi" w:hAnsiTheme="majorBidi" w:cs="Simplified Arabic" w:hint="cs"/>
          <w:sz w:val="32"/>
          <w:szCs w:val="32"/>
          <w:rtl/>
          <w:lang w:bidi="ar-DZ"/>
        </w:rPr>
        <w:t xml:space="preserve">     </w:t>
      </w:r>
      <w:r w:rsidR="00530169" w:rsidRPr="00E71696">
        <w:rPr>
          <w:rFonts w:asciiTheme="majorBidi" w:hAnsiTheme="majorBidi" w:cs="Simplified Arabic" w:hint="cs"/>
          <w:sz w:val="32"/>
          <w:szCs w:val="32"/>
          <w:rtl/>
          <w:lang w:bidi="ar-DZ"/>
        </w:rPr>
        <w:t xml:space="preserve">و مواجهة الجزائريين هذا الإجراء بالعنف فحاولت فرنسا إيجاد حل مستعجل لهذه الأزمة </w:t>
      </w:r>
      <w:r w:rsidR="004734D9">
        <w:rPr>
          <w:rFonts w:asciiTheme="majorBidi" w:hAnsiTheme="majorBidi" w:cs="Simplified Arabic" w:hint="cs"/>
          <w:sz w:val="32"/>
          <w:szCs w:val="32"/>
          <w:rtl/>
          <w:lang w:bidi="ar-DZ"/>
        </w:rPr>
        <w:t xml:space="preserve">   </w:t>
      </w:r>
      <w:r w:rsidR="00530169" w:rsidRPr="00E71696">
        <w:rPr>
          <w:rFonts w:asciiTheme="majorBidi" w:hAnsiTheme="majorBidi" w:cs="Simplified Arabic" w:hint="cs"/>
          <w:sz w:val="32"/>
          <w:szCs w:val="32"/>
          <w:rtl/>
          <w:lang w:bidi="ar-DZ"/>
        </w:rPr>
        <w:t xml:space="preserve">و توصلت في الأخير إلى عقد اتفاق صلح وتجارة نص فيه على احترام الامتيازات السابقة و حقوق التجار الفرنسيين و ثم بعد ذلك إلحاق المؤسسة الفرنسية الإفريقية بالملك الفرنسي حتى يكسبوها نوعا من الحماية و لكن رغم ذلك تم الهجوم على المركز مرة أخرى </w:t>
      </w:r>
      <w:r w:rsidR="004734D9">
        <w:rPr>
          <w:rFonts w:asciiTheme="majorBidi" w:hAnsiTheme="majorBidi" w:cs="Simplified Arabic" w:hint="cs"/>
          <w:sz w:val="32"/>
          <w:szCs w:val="32"/>
          <w:rtl/>
          <w:lang w:bidi="ar-DZ"/>
        </w:rPr>
        <w:t xml:space="preserve">        </w:t>
      </w:r>
      <w:r w:rsidR="00530169" w:rsidRPr="00E71696">
        <w:rPr>
          <w:rFonts w:asciiTheme="majorBidi" w:hAnsiTheme="majorBidi" w:cs="Simplified Arabic" w:hint="cs"/>
          <w:sz w:val="32"/>
          <w:szCs w:val="32"/>
          <w:rtl/>
          <w:lang w:bidi="ar-DZ"/>
        </w:rPr>
        <w:t>و حطموه عام 1637م و جاءت فرنسا إلى التفاوض و عقد صلح عام 1640م</w:t>
      </w:r>
      <w:r w:rsidR="00ED08A0" w:rsidRPr="00E71696">
        <w:rPr>
          <w:rStyle w:val="Appelnotedebasdep"/>
          <w:rFonts w:asciiTheme="majorBidi" w:hAnsiTheme="majorBidi" w:cs="Simplified Arabic"/>
          <w:sz w:val="32"/>
          <w:szCs w:val="32"/>
          <w:rtl/>
          <w:lang w:bidi="ar-DZ"/>
        </w:rPr>
        <w:footnoteReference w:customMarkFollows="1" w:id="27"/>
        <w:t>(1)</w:t>
      </w:r>
      <w:r w:rsidR="00530169" w:rsidRPr="00E71696">
        <w:rPr>
          <w:rFonts w:asciiTheme="majorBidi" w:hAnsiTheme="majorBidi" w:cs="Simplified Arabic" w:hint="cs"/>
          <w:sz w:val="32"/>
          <w:szCs w:val="32"/>
          <w:rtl/>
          <w:lang w:bidi="ar-DZ"/>
        </w:rPr>
        <w:t>.</w:t>
      </w:r>
    </w:p>
    <w:p w:rsidR="00530169" w:rsidRPr="00E71696" w:rsidRDefault="00530169" w:rsidP="00512E24">
      <w:pPr>
        <w:pStyle w:val="Sansinterligne"/>
        <w:spacing w:line="360" w:lineRule="auto"/>
        <w:ind w:firstLine="565"/>
        <w:jc w:val="both"/>
        <w:rPr>
          <w:rFonts w:asciiTheme="majorBidi" w:hAnsiTheme="majorBidi" w:cs="Simplified Arabic"/>
          <w:sz w:val="32"/>
          <w:szCs w:val="32"/>
          <w:rtl/>
          <w:lang w:bidi="ar-DZ"/>
        </w:rPr>
      </w:pPr>
      <w:r w:rsidRPr="00E71696">
        <w:rPr>
          <w:rFonts w:asciiTheme="majorBidi" w:hAnsiTheme="majorBidi" w:cs="Simplified Arabic" w:hint="cs"/>
          <w:sz w:val="32"/>
          <w:szCs w:val="32"/>
          <w:rtl/>
          <w:lang w:bidi="ar-DZ"/>
        </w:rPr>
        <w:t>فجاء عهد لويس الرابع عشر لتعود العلاقات الفرنسية الجزائرية إلى تدهورها و هذا الأخير يعتبر من أشد الناقمين و المصرين على احتلال الجزائر للقضاء على التواجد الإنجليزي في</w:t>
      </w:r>
      <w:r w:rsidR="00ED08A0" w:rsidRPr="00E71696">
        <w:rPr>
          <w:rFonts w:asciiTheme="majorBidi" w:hAnsiTheme="majorBidi" w:cs="Simplified Arabic" w:hint="cs"/>
          <w:sz w:val="32"/>
          <w:szCs w:val="32"/>
          <w:rtl/>
          <w:lang w:bidi="ar-DZ"/>
        </w:rPr>
        <w:t xml:space="preserve"> </w:t>
      </w:r>
      <w:r w:rsidRPr="00E71696">
        <w:rPr>
          <w:rFonts w:asciiTheme="majorBidi" w:hAnsiTheme="majorBidi" w:cs="Simplified Arabic" w:hint="cs"/>
          <w:sz w:val="32"/>
          <w:szCs w:val="32"/>
          <w:rtl/>
          <w:lang w:bidi="ar-DZ"/>
        </w:rPr>
        <w:t>حوض المتوسط</w:t>
      </w:r>
      <w:r w:rsidR="00ED08A0" w:rsidRPr="00E71696">
        <w:rPr>
          <w:rStyle w:val="Appelnotedebasdep"/>
          <w:rFonts w:asciiTheme="majorBidi" w:hAnsiTheme="majorBidi" w:cs="Simplified Arabic"/>
          <w:sz w:val="32"/>
          <w:szCs w:val="32"/>
          <w:rtl/>
          <w:lang w:bidi="ar-DZ"/>
        </w:rPr>
        <w:footnoteReference w:customMarkFollows="1" w:id="28"/>
        <w:t>(2)</w:t>
      </w:r>
      <w:r w:rsidRPr="00E71696">
        <w:rPr>
          <w:rFonts w:asciiTheme="majorBidi" w:hAnsiTheme="majorBidi" w:cs="Simplified Arabic" w:hint="cs"/>
          <w:sz w:val="32"/>
          <w:szCs w:val="32"/>
          <w:rtl/>
          <w:lang w:bidi="ar-DZ"/>
        </w:rPr>
        <w:t>.</w:t>
      </w:r>
    </w:p>
    <w:p w:rsidR="00530169" w:rsidRPr="00E71696" w:rsidRDefault="00530169" w:rsidP="00512E24">
      <w:pPr>
        <w:pStyle w:val="Sansinterligne"/>
        <w:spacing w:line="360" w:lineRule="auto"/>
        <w:ind w:firstLine="565"/>
        <w:jc w:val="both"/>
        <w:rPr>
          <w:rFonts w:asciiTheme="majorBidi" w:hAnsiTheme="majorBidi" w:cs="Simplified Arabic"/>
          <w:sz w:val="32"/>
          <w:szCs w:val="32"/>
          <w:rtl/>
          <w:lang w:bidi="ar-DZ"/>
        </w:rPr>
      </w:pPr>
      <w:r w:rsidRPr="00E71696">
        <w:rPr>
          <w:rFonts w:asciiTheme="majorBidi" w:hAnsiTheme="majorBidi" w:cs="Simplified Arabic" w:hint="cs"/>
          <w:sz w:val="32"/>
          <w:szCs w:val="32"/>
          <w:rtl/>
          <w:lang w:bidi="ar-DZ"/>
        </w:rPr>
        <w:t>و في هذه الفترة بدأت تظهر من الحين إلى الآخر مشروعات شخصية لاحتلال الجزائر منها مشروع دوكرسي 1791م و هذا سوف نتطرق إليه بالتحليل في فصل المشاريع الفرنسية لاحتلال الجزائر.</w:t>
      </w:r>
    </w:p>
    <w:p w:rsidR="00530169" w:rsidRPr="00E71696" w:rsidRDefault="00087BB2" w:rsidP="00512E24">
      <w:pPr>
        <w:pStyle w:val="Sansinterligne"/>
        <w:spacing w:line="360"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و في عام 1</w:t>
      </w:r>
      <w:r w:rsidR="00530169" w:rsidRPr="00E71696">
        <w:rPr>
          <w:rFonts w:asciiTheme="majorBidi" w:hAnsiTheme="majorBidi" w:cs="Simplified Arabic" w:hint="cs"/>
          <w:sz w:val="32"/>
          <w:szCs w:val="32"/>
          <w:rtl/>
          <w:lang w:bidi="ar-DZ"/>
        </w:rPr>
        <w:t>7</w:t>
      </w:r>
      <w:r>
        <w:rPr>
          <w:rFonts w:asciiTheme="majorBidi" w:hAnsiTheme="majorBidi" w:cs="Simplified Arabic" w:hint="cs"/>
          <w:sz w:val="32"/>
          <w:szCs w:val="32"/>
          <w:rtl/>
          <w:lang w:bidi="ar-DZ"/>
        </w:rPr>
        <w:t>8</w:t>
      </w:r>
      <w:r w:rsidR="00530169" w:rsidRPr="00E71696">
        <w:rPr>
          <w:rFonts w:asciiTheme="majorBidi" w:hAnsiTheme="majorBidi" w:cs="Simplified Arabic" w:hint="cs"/>
          <w:sz w:val="32"/>
          <w:szCs w:val="32"/>
          <w:rtl/>
          <w:lang w:bidi="ar-DZ"/>
        </w:rPr>
        <w:t>9م تاريخ نجاح الثورة الفرنسية حيث فرض على فرنسا حصار أوربي لمناهضة فرنسا فلم تجد فرنسا يدا تقدم لها المساعدة إلا الجزائر فأمنت لها الغذاء من القمح</w:t>
      </w:r>
      <w:r w:rsidR="00C137DF" w:rsidRPr="00E71696">
        <w:rPr>
          <w:rStyle w:val="Appelnotedebasdep"/>
          <w:rFonts w:asciiTheme="majorBidi" w:hAnsiTheme="majorBidi" w:cs="Simplified Arabic"/>
          <w:sz w:val="32"/>
          <w:szCs w:val="32"/>
          <w:rtl/>
          <w:lang w:bidi="ar-DZ"/>
        </w:rPr>
        <w:footnoteReference w:customMarkFollows="1" w:id="29"/>
        <w:t>(3)</w:t>
      </w:r>
      <w:r w:rsidR="00530169" w:rsidRPr="00E71696">
        <w:rPr>
          <w:rFonts w:asciiTheme="majorBidi" w:hAnsiTheme="majorBidi" w:cs="Simplified Arabic" w:hint="cs"/>
          <w:sz w:val="32"/>
          <w:szCs w:val="32"/>
          <w:rtl/>
          <w:lang w:bidi="ar-DZ"/>
        </w:rPr>
        <w:t>.</w:t>
      </w:r>
    </w:p>
    <w:p w:rsidR="00530169" w:rsidRPr="00E71696" w:rsidRDefault="00530169" w:rsidP="00A211DC">
      <w:pPr>
        <w:pStyle w:val="Sansinterligne"/>
        <w:spacing w:line="360" w:lineRule="auto"/>
        <w:ind w:firstLine="565"/>
        <w:jc w:val="both"/>
        <w:rPr>
          <w:rFonts w:asciiTheme="majorBidi" w:hAnsiTheme="majorBidi" w:cs="Simplified Arabic"/>
          <w:sz w:val="32"/>
          <w:szCs w:val="32"/>
          <w:rtl/>
          <w:lang w:bidi="ar-DZ"/>
        </w:rPr>
      </w:pPr>
      <w:r w:rsidRPr="00E71696">
        <w:rPr>
          <w:rFonts w:asciiTheme="majorBidi" w:hAnsiTheme="majorBidi" w:cs="Simplified Arabic" w:hint="cs"/>
          <w:sz w:val="32"/>
          <w:szCs w:val="32"/>
          <w:rtl/>
          <w:lang w:bidi="ar-DZ"/>
        </w:rPr>
        <w:lastRenderedPageBreak/>
        <w:t>و في عهد نابليون بونبارت الذي حاول انتهاج سياسة المهادنة مع الجزائر و حرصه على استمرارية العلاقات الطيبة مع الجزائر إلا أنه أفسدها بحملته على مصر 1789</w:t>
      </w:r>
      <w:r w:rsidR="007F30E6">
        <w:rPr>
          <w:rFonts w:asciiTheme="majorBidi" w:hAnsiTheme="majorBidi" w:cs="Simplified Arabic" w:hint="cs"/>
          <w:sz w:val="32"/>
          <w:szCs w:val="32"/>
          <w:rtl/>
          <w:lang w:bidi="ar-DZ"/>
        </w:rPr>
        <w:t>م</w:t>
      </w:r>
      <w:r w:rsidR="00CA6331" w:rsidRPr="00E71696">
        <w:rPr>
          <w:rStyle w:val="Appelnotedebasdep"/>
          <w:rFonts w:asciiTheme="majorBidi" w:hAnsiTheme="majorBidi" w:cs="Simplified Arabic"/>
          <w:sz w:val="32"/>
          <w:szCs w:val="32"/>
          <w:rtl/>
          <w:lang w:bidi="ar-DZ"/>
        </w:rPr>
        <w:footnoteReference w:customMarkFollows="1" w:id="30"/>
        <w:t>(1)</w:t>
      </w:r>
      <w:r w:rsidRPr="00E71696">
        <w:rPr>
          <w:rFonts w:asciiTheme="majorBidi" w:hAnsiTheme="majorBidi" w:cs="Simplified Arabic" w:hint="cs"/>
          <w:sz w:val="32"/>
          <w:szCs w:val="32"/>
          <w:rtl/>
          <w:lang w:bidi="ar-DZ"/>
        </w:rPr>
        <w:t>.</w:t>
      </w:r>
    </w:p>
    <w:p w:rsidR="00530169" w:rsidRPr="00E71696" w:rsidRDefault="00530169" w:rsidP="008744D3">
      <w:pPr>
        <w:pStyle w:val="Sansinterligne"/>
        <w:spacing w:line="360" w:lineRule="auto"/>
        <w:ind w:firstLine="565"/>
        <w:jc w:val="both"/>
        <w:rPr>
          <w:rFonts w:asciiTheme="majorBidi" w:hAnsiTheme="majorBidi" w:cs="Simplified Arabic"/>
          <w:sz w:val="32"/>
          <w:szCs w:val="32"/>
          <w:rtl/>
          <w:lang w:bidi="ar-DZ"/>
        </w:rPr>
      </w:pPr>
      <w:r w:rsidRPr="00E71696">
        <w:rPr>
          <w:rFonts w:asciiTheme="majorBidi" w:hAnsiTheme="majorBidi" w:cs="Simplified Arabic" w:hint="cs"/>
          <w:sz w:val="32"/>
          <w:szCs w:val="32"/>
          <w:rtl/>
          <w:lang w:bidi="ar-DZ"/>
        </w:rPr>
        <w:t xml:space="preserve">و قد شهدت فترة حكمه </w:t>
      </w:r>
      <w:r w:rsidR="008744D3">
        <w:rPr>
          <w:rFonts w:asciiTheme="majorBidi" w:hAnsiTheme="majorBidi" w:cs="Simplified Arabic" w:hint="cs"/>
          <w:sz w:val="32"/>
          <w:szCs w:val="32"/>
          <w:rtl/>
          <w:lang w:bidi="ar-DZ"/>
        </w:rPr>
        <w:t xml:space="preserve">هجومات عسكرية </w:t>
      </w:r>
      <w:r w:rsidRPr="00E71696">
        <w:rPr>
          <w:rFonts w:asciiTheme="majorBidi" w:hAnsiTheme="majorBidi" w:cs="Simplified Arabic" w:hint="cs"/>
          <w:sz w:val="32"/>
          <w:szCs w:val="32"/>
          <w:rtl/>
          <w:lang w:bidi="ar-DZ"/>
        </w:rPr>
        <w:t xml:space="preserve"> لضم الجزائر و لكنها لم ترى النور بسبب انشغاله داخل القارة الأوربية و من ردود الفعل الجزائري</w:t>
      </w:r>
      <w:r w:rsidR="00CA6331" w:rsidRPr="00E71696">
        <w:rPr>
          <w:rFonts w:asciiTheme="majorBidi" w:hAnsiTheme="majorBidi" w:cs="Simplified Arabic" w:hint="cs"/>
          <w:sz w:val="32"/>
          <w:szCs w:val="32"/>
          <w:rtl/>
          <w:lang w:bidi="ar-DZ"/>
        </w:rPr>
        <w:t>ة</w:t>
      </w:r>
      <w:r w:rsidR="00CA6331" w:rsidRPr="00E71696">
        <w:rPr>
          <w:rStyle w:val="Appelnotedebasdep"/>
          <w:rFonts w:asciiTheme="majorBidi" w:hAnsiTheme="majorBidi" w:cs="Simplified Arabic"/>
          <w:sz w:val="32"/>
          <w:szCs w:val="32"/>
          <w:rtl/>
          <w:lang w:bidi="ar-DZ"/>
        </w:rPr>
        <w:footnoteReference w:customMarkFollows="1" w:id="31"/>
        <w:t>(2)</w:t>
      </w:r>
      <w:r w:rsidRPr="00E71696">
        <w:rPr>
          <w:rFonts w:asciiTheme="majorBidi" w:hAnsiTheme="majorBidi" w:cs="Simplified Arabic" w:hint="cs"/>
          <w:sz w:val="32"/>
          <w:szCs w:val="32"/>
          <w:rtl/>
          <w:lang w:bidi="ar-DZ"/>
        </w:rPr>
        <w:t xml:space="preserve"> ضد حكومة نابليون هو إلغاء الامتيازات الاقتصادية و التجارية التي كانت بحوزة الفرنسيين و إعطائها للإنجليز و خطط لحملة ضد الجزائر سنة 1808م لكن انهزام بونبارت في معركة واترلو عام 1814م</w:t>
      </w:r>
      <w:r w:rsidR="007F30E6">
        <w:rPr>
          <w:rFonts w:asciiTheme="majorBidi" w:hAnsiTheme="majorBidi" w:cs="Simplified Arabic" w:hint="cs"/>
          <w:sz w:val="32"/>
          <w:szCs w:val="32"/>
          <w:rtl/>
          <w:lang w:bidi="ar-DZ"/>
        </w:rPr>
        <w:t xml:space="preserve"> ما</w:t>
      </w:r>
      <w:r w:rsidRPr="00E71696">
        <w:rPr>
          <w:rFonts w:asciiTheme="majorBidi" w:hAnsiTheme="majorBidi" w:cs="Simplified Arabic" w:hint="cs"/>
          <w:sz w:val="32"/>
          <w:szCs w:val="32"/>
          <w:rtl/>
          <w:lang w:bidi="ar-DZ"/>
        </w:rPr>
        <w:t>جعل حكمه في إلحاق ا</w:t>
      </w:r>
      <w:r w:rsidR="007F30E6">
        <w:rPr>
          <w:rFonts w:asciiTheme="majorBidi" w:hAnsiTheme="majorBidi" w:cs="Simplified Arabic" w:hint="cs"/>
          <w:sz w:val="32"/>
          <w:szCs w:val="32"/>
          <w:rtl/>
          <w:lang w:bidi="ar-DZ"/>
        </w:rPr>
        <w:t>لجزائر يتبخر</w:t>
      </w:r>
      <w:r w:rsidRPr="00E71696">
        <w:rPr>
          <w:rFonts w:asciiTheme="majorBidi" w:hAnsiTheme="majorBidi" w:cs="Simplified Arabic" w:hint="cs"/>
          <w:sz w:val="32"/>
          <w:szCs w:val="32"/>
          <w:rtl/>
          <w:lang w:bidi="ar-DZ"/>
        </w:rPr>
        <w:t xml:space="preserve"> هذا الانهزام أعاد و بقوة النظام الملكي في فرنسا باعتلاء أسرة آل بربون سدة العرش الفرنسي من جديد و ذلك بعد مؤتمر فيينا 1815م و التي بدورها لم تنسى حلم حكامها الأوائل اتجاه الجزائر و لكتمان هذا الحلم حاولت هذه الأسرة </w:t>
      </w:r>
      <w:r w:rsidR="008D3FAD" w:rsidRPr="00E71696">
        <w:rPr>
          <w:rFonts w:asciiTheme="majorBidi" w:hAnsiTheme="majorBidi" w:cs="Simplified Arabic" w:hint="cs"/>
          <w:sz w:val="32"/>
          <w:szCs w:val="32"/>
          <w:rtl/>
          <w:lang w:bidi="ar-DZ"/>
        </w:rPr>
        <w:t>إتباع</w:t>
      </w:r>
      <w:r w:rsidRPr="00E71696">
        <w:rPr>
          <w:rFonts w:asciiTheme="majorBidi" w:hAnsiTheme="majorBidi" w:cs="Simplified Arabic" w:hint="cs"/>
          <w:sz w:val="32"/>
          <w:szCs w:val="32"/>
          <w:rtl/>
          <w:lang w:bidi="ar-DZ"/>
        </w:rPr>
        <w:t xml:space="preserve"> سياسة المهادنة من خلال إعادة العلاقات بين الطرفين و قد استغلت فرنسا الظروف الدولية بصفة عامة و بصفة خاصة الحملة العسكرية البحرية التي قامت بها إنجلترا</w:t>
      </w:r>
      <w:r w:rsidR="00213C33">
        <w:rPr>
          <w:rFonts w:asciiTheme="majorBidi" w:hAnsiTheme="majorBidi" w:cs="Simplified Arabic" w:hint="cs"/>
          <w:sz w:val="32"/>
          <w:szCs w:val="32"/>
          <w:rtl/>
          <w:lang w:bidi="ar-DZ"/>
        </w:rPr>
        <w:t xml:space="preserve"> ضد الجزائر بقيادة اللورد إكسموث</w:t>
      </w:r>
      <w:r w:rsidR="00213C33">
        <w:rPr>
          <w:rStyle w:val="Appelnotedebasdep"/>
          <w:rFonts w:asciiTheme="majorBidi" w:hAnsiTheme="majorBidi" w:cs="Simplified Arabic"/>
          <w:sz w:val="32"/>
          <w:szCs w:val="32"/>
          <w:rtl/>
          <w:lang w:bidi="ar-DZ"/>
        </w:rPr>
        <w:footnoteReference w:customMarkFollows="1" w:id="32"/>
        <w:t>(*)</w:t>
      </w:r>
      <w:r w:rsidRPr="00E71696">
        <w:rPr>
          <w:rFonts w:asciiTheme="majorBidi" w:hAnsiTheme="majorBidi" w:cs="Simplified Arabic" w:hint="cs"/>
          <w:sz w:val="32"/>
          <w:szCs w:val="32"/>
          <w:rtl/>
          <w:lang w:bidi="ar-DZ"/>
        </w:rPr>
        <w:t xml:space="preserve"> عام 1816م و كان لها ما أرادت في إعادة العلاقات الدبلوماسية والاقتصادية</w:t>
      </w:r>
      <w:r w:rsidR="00CA6331" w:rsidRPr="00E71696">
        <w:rPr>
          <w:rStyle w:val="Appelnotedebasdep"/>
          <w:rFonts w:asciiTheme="majorBidi" w:hAnsiTheme="majorBidi" w:cs="Simplified Arabic"/>
          <w:sz w:val="32"/>
          <w:szCs w:val="32"/>
          <w:rtl/>
          <w:lang w:bidi="ar-DZ"/>
        </w:rPr>
        <w:footnoteReference w:customMarkFollows="1" w:id="33"/>
        <w:t>(3)</w:t>
      </w:r>
      <w:r w:rsidRPr="00E71696">
        <w:rPr>
          <w:rFonts w:asciiTheme="majorBidi" w:hAnsiTheme="majorBidi" w:cs="Simplified Arabic" w:hint="cs"/>
          <w:sz w:val="32"/>
          <w:szCs w:val="32"/>
          <w:rtl/>
          <w:lang w:bidi="ar-DZ"/>
        </w:rPr>
        <w:t>.</w:t>
      </w:r>
    </w:p>
    <w:p w:rsidR="00B06964" w:rsidRPr="00E71696" w:rsidRDefault="00B06964" w:rsidP="00E71696">
      <w:pPr>
        <w:pStyle w:val="Sansinterligne"/>
        <w:spacing w:line="276" w:lineRule="auto"/>
        <w:ind w:firstLine="424"/>
        <w:jc w:val="both"/>
        <w:rPr>
          <w:rFonts w:asciiTheme="majorBidi" w:hAnsiTheme="majorBidi" w:cs="Simplified Arabic"/>
          <w:sz w:val="32"/>
          <w:szCs w:val="32"/>
          <w:rtl/>
          <w:lang w:bidi="ar-DZ"/>
        </w:rPr>
      </w:pPr>
    </w:p>
    <w:p w:rsidR="00B06964" w:rsidRPr="00E71696" w:rsidRDefault="00B06964" w:rsidP="00E71696">
      <w:pPr>
        <w:pStyle w:val="Sansinterligne"/>
        <w:spacing w:line="276" w:lineRule="auto"/>
        <w:ind w:firstLine="424"/>
        <w:jc w:val="both"/>
        <w:rPr>
          <w:rFonts w:asciiTheme="majorBidi" w:hAnsiTheme="majorBidi" w:cs="Simplified Arabic"/>
          <w:sz w:val="32"/>
          <w:szCs w:val="32"/>
          <w:rtl/>
          <w:lang w:bidi="ar-DZ"/>
        </w:rPr>
      </w:pPr>
    </w:p>
    <w:p w:rsidR="00B06964" w:rsidRPr="00E71696" w:rsidRDefault="00B06964" w:rsidP="00E71696">
      <w:pPr>
        <w:pStyle w:val="Sansinterligne"/>
        <w:spacing w:line="276" w:lineRule="auto"/>
        <w:ind w:firstLine="424"/>
        <w:jc w:val="both"/>
        <w:rPr>
          <w:rFonts w:asciiTheme="majorBidi" w:hAnsiTheme="majorBidi" w:cs="Simplified Arabic"/>
          <w:sz w:val="32"/>
          <w:szCs w:val="32"/>
          <w:rtl/>
          <w:lang w:bidi="ar-DZ"/>
        </w:rPr>
      </w:pPr>
    </w:p>
    <w:p w:rsidR="00530169" w:rsidRPr="00E71696" w:rsidRDefault="00530169" w:rsidP="00516530">
      <w:pPr>
        <w:pStyle w:val="Sansinterligne"/>
        <w:spacing w:line="360" w:lineRule="auto"/>
        <w:ind w:firstLine="565"/>
        <w:jc w:val="both"/>
        <w:rPr>
          <w:rFonts w:asciiTheme="majorBidi" w:hAnsiTheme="majorBidi" w:cs="Simplified Arabic"/>
          <w:sz w:val="32"/>
          <w:szCs w:val="32"/>
          <w:rtl/>
          <w:lang w:bidi="ar-DZ"/>
        </w:rPr>
      </w:pPr>
      <w:r w:rsidRPr="00E71696">
        <w:rPr>
          <w:rFonts w:asciiTheme="majorBidi" w:hAnsiTheme="majorBidi" w:cs="Simplified Arabic" w:hint="cs"/>
          <w:sz w:val="32"/>
          <w:szCs w:val="32"/>
          <w:rtl/>
          <w:lang w:bidi="ar-DZ"/>
        </w:rPr>
        <w:lastRenderedPageBreak/>
        <w:t>و في 1818م تم عقد مؤتمر إكس</w:t>
      </w:r>
      <w:r w:rsidR="00516530">
        <w:rPr>
          <w:rFonts w:asciiTheme="majorBidi" w:hAnsiTheme="majorBidi" w:cs="Simplified Arabic" w:hint="cs"/>
          <w:sz w:val="32"/>
          <w:szCs w:val="32"/>
          <w:rtl/>
          <w:lang w:bidi="ar-DZ"/>
        </w:rPr>
        <w:t xml:space="preserve"> </w:t>
      </w:r>
      <w:r w:rsidRPr="00E71696">
        <w:rPr>
          <w:rFonts w:asciiTheme="majorBidi" w:hAnsiTheme="majorBidi" w:cs="Simplified Arabic" w:hint="cs"/>
          <w:sz w:val="32"/>
          <w:szCs w:val="32"/>
          <w:rtl/>
          <w:lang w:bidi="ar-DZ"/>
        </w:rPr>
        <w:t>لاشبيل</w:t>
      </w:r>
      <w:r w:rsidR="00516530">
        <w:rPr>
          <w:rStyle w:val="Appelnotedebasdep"/>
          <w:rFonts w:asciiTheme="majorBidi" w:hAnsiTheme="majorBidi" w:cs="Simplified Arabic"/>
          <w:sz w:val="32"/>
          <w:szCs w:val="32"/>
          <w:rtl/>
          <w:lang w:bidi="ar-DZ"/>
        </w:rPr>
        <w:footnoteReference w:customMarkFollows="1" w:id="34"/>
        <w:t>(*)</w:t>
      </w:r>
      <w:r w:rsidRPr="00E71696">
        <w:rPr>
          <w:rFonts w:asciiTheme="majorBidi" w:hAnsiTheme="majorBidi" w:cs="Simplified Arabic" w:hint="cs"/>
          <w:sz w:val="32"/>
          <w:szCs w:val="32"/>
          <w:rtl/>
          <w:lang w:bidi="ar-DZ"/>
        </w:rPr>
        <w:t xml:space="preserve"> و قد سعت فيه فرنسا بكل ثقلها الاحتلال و العودة إلى مكانتها بين الدول الكبرى مثل إنجلترا و روسيا، والسبل إلى ذلك تحويل الحلف الرباعي إلى حلف خماسي بمعنى أن تضاف إلى بريطانيا و روسيا و</w:t>
      </w:r>
      <w:r w:rsidR="000E43B5">
        <w:rPr>
          <w:rFonts w:asciiTheme="majorBidi" w:hAnsiTheme="majorBidi" w:cs="Simplified Arabic" w:hint="cs"/>
          <w:sz w:val="32"/>
          <w:szCs w:val="32"/>
          <w:rtl/>
          <w:lang w:bidi="ar-DZ"/>
        </w:rPr>
        <w:t>نمساو</w:t>
      </w:r>
      <w:r w:rsidRPr="00E71696">
        <w:rPr>
          <w:rFonts w:asciiTheme="majorBidi" w:hAnsiTheme="majorBidi" w:cs="Simplified Arabic" w:hint="cs"/>
          <w:sz w:val="32"/>
          <w:szCs w:val="32"/>
          <w:rtl/>
          <w:lang w:bidi="ar-DZ"/>
        </w:rPr>
        <w:t xml:space="preserve"> بروسيا و لعل ما زاد الأمر تعقيدا هو اشتراك روسيا في هذه القوة الأوربية و لكن رغبة بريطانيا و فرنسا إبعادها من حوض البحر المتوسط و مشاكله و بذلك فشل هذا المؤتمر في إيجاد حل حاسم بل اكتفى بتكليف فرنسا و بريطانيا بإبلاغ الجزائر إنذارا بوقف أعمال القرصنة وإلا أنه سوف يقضى عليها من خلال تكوين حلف أور</w:t>
      </w:r>
      <w:r w:rsidR="006C592F">
        <w:rPr>
          <w:rFonts w:asciiTheme="majorBidi" w:hAnsiTheme="majorBidi" w:cs="Simplified Arabic" w:hint="cs"/>
          <w:sz w:val="32"/>
          <w:szCs w:val="32"/>
          <w:rtl/>
          <w:lang w:bidi="ar-DZ"/>
        </w:rPr>
        <w:t>و</w:t>
      </w:r>
      <w:r w:rsidRPr="00E71696">
        <w:rPr>
          <w:rFonts w:asciiTheme="majorBidi" w:hAnsiTheme="majorBidi" w:cs="Simplified Arabic" w:hint="cs"/>
          <w:sz w:val="32"/>
          <w:szCs w:val="32"/>
          <w:rtl/>
          <w:lang w:bidi="ar-DZ"/>
        </w:rPr>
        <w:t>بي</w:t>
      </w:r>
      <w:r w:rsidR="00B06964" w:rsidRPr="00E71696">
        <w:rPr>
          <w:rStyle w:val="Appelnotedebasdep"/>
          <w:rFonts w:asciiTheme="majorBidi" w:hAnsiTheme="majorBidi" w:cs="Simplified Arabic"/>
          <w:sz w:val="32"/>
          <w:szCs w:val="32"/>
          <w:rtl/>
          <w:lang w:bidi="ar-DZ"/>
        </w:rPr>
        <w:footnoteReference w:customMarkFollows="1" w:id="35"/>
        <w:t>(1)</w:t>
      </w:r>
      <w:r w:rsidRPr="00E71696">
        <w:rPr>
          <w:rFonts w:asciiTheme="majorBidi" w:hAnsiTheme="majorBidi" w:cs="Simplified Arabic" w:hint="cs"/>
          <w:sz w:val="32"/>
          <w:szCs w:val="32"/>
          <w:rtl/>
          <w:lang w:bidi="ar-DZ"/>
        </w:rPr>
        <w:t>.</w:t>
      </w:r>
    </w:p>
    <w:p w:rsidR="00530169" w:rsidRPr="00E71696" w:rsidRDefault="00530169" w:rsidP="00512E24">
      <w:pPr>
        <w:pStyle w:val="Sansinterligne"/>
        <w:spacing w:line="360" w:lineRule="auto"/>
        <w:ind w:firstLine="565"/>
        <w:jc w:val="both"/>
        <w:rPr>
          <w:rFonts w:asciiTheme="majorBidi" w:hAnsiTheme="majorBidi" w:cs="Simplified Arabic"/>
          <w:sz w:val="32"/>
          <w:szCs w:val="32"/>
          <w:rtl/>
          <w:lang w:bidi="ar-DZ"/>
        </w:rPr>
      </w:pPr>
      <w:r w:rsidRPr="00E71696">
        <w:rPr>
          <w:rFonts w:asciiTheme="majorBidi" w:hAnsiTheme="majorBidi" w:cs="Simplified Arabic" w:hint="cs"/>
          <w:sz w:val="32"/>
          <w:szCs w:val="32"/>
          <w:rtl/>
          <w:lang w:bidi="ar-DZ"/>
        </w:rPr>
        <w:t>عودة الملكية المجسدة في شخص شارل العاشر</w:t>
      </w:r>
      <w:r w:rsidR="00B06964" w:rsidRPr="00E71696">
        <w:rPr>
          <w:rStyle w:val="Appelnotedebasdep"/>
          <w:rFonts w:asciiTheme="majorBidi" w:hAnsiTheme="majorBidi" w:cs="Simplified Arabic"/>
          <w:sz w:val="32"/>
          <w:szCs w:val="32"/>
          <w:rtl/>
          <w:lang w:bidi="ar-DZ"/>
        </w:rPr>
        <w:footnoteReference w:customMarkFollows="1" w:id="36"/>
        <w:t>*</w:t>
      </w:r>
      <w:r w:rsidRPr="00E71696">
        <w:rPr>
          <w:rFonts w:asciiTheme="majorBidi" w:hAnsiTheme="majorBidi" w:cs="Simplified Arabic" w:hint="cs"/>
          <w:sz w:val="32"/>
          <w:szCs w:val="32"/>
          <w:rtl/>
          <w:lang w:bidi="ar-DZ"/>
        </w:rPr>
        <w:t xml:space="preserve"> عام 1824م و الشيء الذي زاد الوضع سوء تصميم المطرودين من أبناء الأسرة الملكية الذين عادوا إلى فرنسا على استعادة نفوذهم و معاقبة الأفراد الذين تعاملوا مع الحكم الثوري الذي وضع حد امتيازاتهم فوجد الحل في توجيه الأنظار خارج أوربا إلى الجزائر و هي التي تعتبر إحدى الأسباب الرئيسية لاحتلال الجزائر عام 1830م</w:t>
      </w:r>
      <w:r w:rsidR="00561D85" w:rsidRPr="00E71696">
        <w:rPr>
          <w:rStyle w:val="Appelnotedebasdep"/>
          <w:rFonts w:asciiTheme="majorBidi" w:hAnsiTheme="majorBidi" w:cs="Simplified Arabic"/>
          <w:sz w:val="32"/>
          <w:szCs w:val="32"/>
          <w:rtl/>
          <w:lang w:bidi="ar-DZ"/>
        </w:rPr>
        <w:footnoteReference w:customMarkFollows="1" w:id="37"/>
        <w:t>(2)</w:t>
      </w:r>
      <w:r w:rsidRPr="00E71696">
        <w:rPr>
          <w:rFonts w:asciiTheme="majorBidi" w:hAnsiTheme="majorBidi" w:cs="Simplified Arabic" w:hint="cs"/>
          <w:sz w:val="32"/>
          <w:szCs w:val="32"/>
          <w:rtl/>
          <w:lang w:bidi="ar-DZ"/>
        </w:rPr>
        <w:t xml:space="preserve"> بالإضافة إلى أن هناك محطات في العلاقات الجزائرية الفرنسية لا بد من أن تعرج بها هي التدخل اليهودي في العلاقات الجزائرية الفرنسية.</w:t>
      </w:r>
    </w:p>
    <w:p w:rsidR="00561D85" w:rsidRPr="00E71696" w:rsidRDefault="00561D85" w:rsidP="00E71696">
      <w:pPr>
        <w:pStyle w:val="Sansinterligne"/>
        <w:spacing w:line="276" w:lineRule="auto"/>
        <w:ind w:firstLine="424"/>
        <w:jc w:val="both"/>
        <w:rPr>
          <w:rFonts w:asciiTheme="majorBidi" w:hAnsiTheme="majorBidi" w:cs="Simplified Arabic"/>
          <w:sz w:val="32"/>
          <w:szCs w:val="32"/>
          <w:rtl/>
          <w:lang w:bidi="ar-DZ"/>
        </w:rPr>
      </w:pPr>
    </w:p>
    <w:p w:rsidR="00561D85" w:rsidRPr="00E71696" w:rsidRDefault="00561D85" w:rsidP="00E71696">
      <w:pPr>
        <w:pStyle w:val="Sansinterligne"/>
        <w:spacing w:line="276" w:lineRule="auto"/>
        <w:ind w:firstLine="424"/>
        <w:jc w:val="both"/>
        <w:rPr>
          <w:rFonts w:asciiTheme="majorBidi" w:hAnsiTheme="majorBidi" w:cs="Simplified Arabic"/>
          <w:sz w:val="32"/>
          <w:szCs w:val="32"/>
          <w:rtl/>
          <w:lang w:bidi="ar-DZ"/>
        </w:rPr>
      </w:pPr>
    </w:p>
    <w:p w:rsidR="00561D85" w:rsidRPr="00E71696" w:rsidRDefault="00561D85" w:rsidP="00E71696">
      <w:pPr>
        <w:pStyle w:val="Sansinterligne"/>
        <w:spacing w:line="276" w:lineRule="auto"/>
        <w:ind w:firstLine="424"/>
        <w:jc w:val="both"/>
        <w:rPr>
          <w:rFonts w:asciiTheme="majorBidi" w:hAnsiTheme="majorBidi" w:cs="Simplified Arabic"/>
          <w:sz w:val="32"/>
          <w:szCs w:val="32"/>
          <w:rtl/>
          <w:lang w:bidi="ar-DZ"/>
        </w:rPr>
      </w:pPr>
    </w:p>
    <w:p w:rsidR="00561D85" w:rsidRPr="00E71696" w:rsidRDefault="00561D85" w:rsidP="00E71696">
      <w:pPr>
        <w:pStyle w:val="Sansinterligne"/>
        <w:spacing w:line="276" w:lineRule="auto"/>
        <w:ind w:firstLine="424"/>
        <w:jc w:val="both"/>
        <w:rPr>
          <w:rFonts w:asciiTheme="majorBidi" w:hAnsiTheme="majorBidi" w:cs="Simplified Arabic"/>
          <w:sz w:val="32"/>
          <w:szCs w:val="32"/>
          <w:rtl/>
          <w:lang w:bidi="ar-DZ"/>
        </w:rPr>
      </w:pPr>
    </w:p>
    <w:p w:rsidR="00530169" w:rsidRPr="00E71696" w:rsidRDefault="00530169" w:rsidP="006C592F">
      <w:pPr>
        <w:pStyle w:val="Sansinterligne"/>
        <w:spacing w:line="360" w:lineRule="auto"/>
        <w:ind w:firstLine="565"/>
        <w:jc w:val="both"/>
        <w:rPr>
          <w:rFonts w:asciiTheme="majorBidi" w:hAnsiTheme="majorBidi" w:cs="Simplified Arabic"/>
          <w:sz w:val="32"/>
          <w:szCs w:val="32"/>
          <w:rtl/>
          <w:lang w:bidi="ar-DZ"/>
        </w:rPr>
      </w:pPr>
      <w:r w:rsidRPr="00E71696">
        <w:rPr>
          <w:rFonts w:asciiTheme="majorBidi" w:hAnsiTheme="majorBidi" w:cs="Simplified Arabic" w:hint="cs"/>
          <w:sz w:val="32"/>
          <w:szCs w:val="32"/>
          <w:rtl/>
          <w:lang w:bidi="ar-DZ"/>
        </w:rPr>
        <w:lastRenderedPageBreak/>
        <w:t>المتمثل في اليهوديين بكري و بوشناق</w:t>
      </w:r>
      <w:r w:rsidR="006C592F">
        <w:rPr>
          <w:rStyle w:val="Appelnotedebasdep"/>
          <w:rFonts w:asciiTheme="majorBidi" w:hAnsiTheme="majorBidi" w:cs="Simplified Arabic"/>
          <w:sz w:val="32"/>
          <w:szCs w:val="32"/>
          <w:rtl/>
          <w:lang w:bidi="ar-DZ"/>
        </w:rPr>
        <w:footnoteReference w:customMarkFollows="1" w:id="38"/>
        <w:t>*</w:t>
      </w:r>
      <w:r w:rsidRPr="00E71696">
        <w:rPr>
          <w:rFonts w:asciiTheme="majorBidi" w:hAnsiTheme="majorBidi" w:cs="Simplified Arabic" w:hint="cs"/>
          <w:sz w:val="32"/>
          <w:szCs w:val="32"/>
          <w:rtl/>
          <w:lang w:bidi="ar-DZ"/>
        </w:rPr>
        <w:t xml:space="preserve"> اللذان احتكرا لصالحهما الجزء الأكبر من التجارة الجزائرية و كان يلعبان دورا سياسيا هاما في الحملة فيما بين 1793م و 1800م لم يساهما فقط في تموين جنوب فرنسا بالحبوب و كذلك جيش إيطاليا ولكنهما قد أعطيا كذلك تسهيلات في الدفع طويلة المدى الشيء الذي كان يسمح لهما بتضخيم ديونهما بعد أن تحصلا من الداي على </w:t>
      </w:r>
      <w:r w:rsidR="008744D3">
        <w:rPr>
          <w:rFonts w:asciiTheme="majorBidi" w:hAnsiTheme="majorBidi" w:cs="Simplified Arabic" w:hint="cs"/>
          <w:sz w:val="32"/>
          <w:szCs w:val="32"/>
          <w:rtl/>
          <w:lang w:bidi="ar-DZ"/>
        </w:rPr>
        <w:t>قروض</w:t>
      </w:r>
      <w:r w:rsidRPr="00E71696">
        <w:rPr>
          <w:rFonts w:asciiTheme="majorBidi" w:hAnsiTheme="majorBidi" w:cs="Simplified Arabic" w:hint="cs"/>
          <w:sz w:val="32"/>
          <w:szCs w:val="32"/>
          <w:rtl/>
          <w:lang w:bidi="ar-DZ"/>
        </w:rPr>
        <w:t xml:space="preserve"> هامة، لقد توصلا إلى إقناعه أنهما لا يستطيعان تسديد ديونهما تجاهه و في 1798م طلب بكري و بوشناق 7.942.902 فرنك فتوصلا إلى قبض </w:t>
      </w:r>
      <w:r w:rsidR="006C592F" w:rsidRPr="006C592F">
        <w:rPr>
          <w:rFonts w:asciiTheme="majorBidi" w:hAnsiTheme="majorBidi" w:cs="Simplified Arabic" w:hint="cs"/>
          <w:sz w:val="32"/>
          <w:szCs w:val="32"/>
          <w:rtl/>
          <w:lang w:bidi="ar-DZ"/>
        </w:rPr>
        <w:t>تسبقة</w:t>
      </w:r>
      <w:r w:rsidRPr="008744D3">
        <w:rPr>
          <w:rFonts w:asciiTheme="majorBidi" w:hAnsiTheme="majorBidi" w:cs="Simplified Arabic" w:hint="cs"/>
          <w:color w:val="FF0000"/>
          <w:sz w:val="32"/>
          <w:szCs w:val="32"/>
          <w:rtl/>
          <w:lang w:bidi="ar-DZ"/>
        </w:rPr>
        <w:t xml:space="preserve"> </w:t>
      </w:r>
      <w:r w:rsidRPr="00E71696">
        <w:rPr>
          <w:rFonts w:asciiTheme="majorBidi" w:hAnsiTheme="majorBidi" w:cs="Simplified Arabic" w:hint="cs"/>
          <w:sz w:val="32"/>
          <w:szCs w:val="32"/>
          <w:rtl/>
          <w:lang w:bidi="ar-DZ"/>
        </w:rPr>
        <w:t>أو</w:t>
      </w:r>
      <w:r w:rsidR="001C300F" w:rsidRPr="00E71696">
        <w:rPr>
          <w:rFonts w:asciiTheme="majorBidi" w:hAnsiTheme="majorBidi" w:cs="Simplified Arabic" w:hint="cs"/>
          <w:sz w:val="32"/>
          <w:szCs w:val="32"/>
          <w:rtl/>
          <w:lang w:bidi="ar-DZ"/>
        </w:rPr>
        <w:t>ل</w:t>
      </w:r>
      <w:r w:rsidRPr="00E71696">
        <w:rPr>
          <w:rFonts w:asciiTheme="majorBidi" w:hAnsiTheme="majorBidi" w:cs="Simplified Arabic" w:hint="cs"/>
          <w:sz w:val="32"/>
          <w:szCs w:val="32"/>
          <w:rtl/>
          <w:lang w:bidi="ar-DZ"/>
        </w:rPr>
        <w:t xml:space="preserve">ى قيمتها 3.175.000 ثم </w:t>
      </w:r>
      <w:r w:rsidR="006C592F">
        <w:rPr>
          <w:rFonts w:asciiTheme="majorBidi" w:hAnsiTheme="majorBidi" w:cs="Simplified Arabic" w:hint="cs"/>
          <w:sz w:val="32"/>
          <w:szCs w:val="32"/>
          <w:rtl/>
          <w:lang w:bidi="ar-DZ"/>
        </w:rPr>
        <w:t>تسبقة</w:t>
      </w:r>
      <w:r w:rsidR="006C592F">
        <w:rPr>
          <w:rStyle w:val="Appelnotedebasdep"/>
          <w:rFonts w:asciiTheme="majorBidi" w:hAnsiTheme="majorBidi" w:cs="Simplified Arabic"/>
          <w:sz w:val="32"/>
          <w:szCs w:val="32"/>
          <w:rtl/>
          <w:lang w:bidi="ar-DZ"/>
        </w:rPr>
        <w:footnoteReference w:customMarkFollows="1" w:id="39"/>
        <w:t>*</w:t>
      </w:r>
      <w:r w:rsidRPr="00E71696">
        <w:rPr>
          <w:rFonts w:asciiTheme="majorBidi" w:hAnsiTheme="majorBidi" w:cs="Simplified Arabic" w:hint="cs"/>
          <w:sz w:val="32"/>
          <w:szCs w:val="32"/>
          <w:rtl/>
          <w:lang w:bidi="ar-DZ"/>
        </w:rPr>
        <w:t xml:space="preserve"> ثانية قيمتها 12000.000 و لكنهما لم يدفعا للداي شيئا و لقد اتفاقية 28 أكتوبر 1819م بحيث أكدت المعارضة في فرنسا أن قيمة الدين لم ترتفع في الحقيقة إلا لمبلغ 6 أو 700.000 فرنك و تم تطبيق الاتفاقية على حساب الداي و لكن هذ</w:t>
      </w:r>
      <w:r w:rsidR="008D3FAD" w:rsidRPr="00E71696">
        <w:rPr>
          <w:rFonts w:asciiTheme="majorBidi" w:hAnsiTheme="majorBidi" w:cs="Simplified Arabic" w:hint="cs"/>
          <w:sz w:val="32"/>
          <w:szCs w:val="32"/>
          <w:rtl/>
          <w:lang w:bidi="ar-DZ"/>
        </w:rPr>
        <w:t>ا</w:t>
      </w:r>
      <w:r w:rsidRPr="00E71696">
        <w:rPr>
          <w:rFonts w:asciiTheme="majorBidi" w:hAnsiTheme="majorBidi" w:cs="Simplified Arabic" w:hint="cs"/>
          <w:sz w:val="32"/>
          <w:szCs w:val="32"/>
          <w:rtl/>
          <w:lang w:bidi="ar-DZ"/>
        </w:rPr>
        <w:t xml:space="preserve"> الأخير الذي كان دينه حقيقيا لم يبلغ يقبض أي شيء لأن الدفع ثم لدائنين ذو أسماء مستعارة لليهود بصفة أولية و لم يتم إخبار الداي لأمن طرق التجار و لأمن طرق القنصل الفرنسي دوفال عن الإجراءات التي كان عليه أن يتخذها للمحافظة على حقوقه فاتهم دوفال على أنه متفق مع خصومه و قد تم شراؤه من طرفها</w:t>
      </w:r>
      <w:r w:rsidR="00561D85" w:rsidRPr="00E71696">
        <w:rPr>
          <w:rStyle w:val="Appelnotedebasdep"/>
          <w:rFonts w:asciiTheme="majorBidi" w:hAnsiTheme="majorBidi" w:cs="Simplified Arabic"/>
          <w:sz w:val="32"/>
          <w:szCs w:val="32"/>
          <w:rtl/>
          <w:lang w:bidi="ar-DZ"/>
        </w:rPr>
        <w:footnoteReference w:customMarkFollows="1" w:id="40"/>
        <w:t>(1)</w:t>
      </w:r>
      <w:r w:rsidRPr="00E71696">
        <w:rPr>
          <w:rFonts w:asciiTheme="majorBidi" w:hAnsiTheme="majorBidi" w:cs="Simplified Arabic" w:hint="cs"/>
          <w:sz w:val="32"/>
          <w:szCs w:val="32"/>
          <w:rtl/>
          <w:lang w:bidi="ar-DZ"/>
        </w:rPr>
        <w:t>.</w:t>
      </w:r>
    </w:p>
    <w:p w:rsidR="00646540" w:rsidRPr="00E71696" w:rsidRDefault="00646540" w:rsidP="00E71696">
      <w:pPr>
        <w:pStyle w:val="Sansinterligne"/>
        <w:spacing w:line="276" w:lineRule="auto"/>
        <w:ind w:firstLine="424"/>
        <w:jc w:val="both"/>
        <w:rPr>
          <w:rFonts w:asciiTheme="majorBidi" w:hAnsiTheme="majorBidi" w:cs="Simplified Arabic"/>
          <w:sz w:val="32"/>
          <w:szCs w:val="32"/>
          <w:rtl/>
          <w:lang w:bidi="ar-DZ"/>
        </w:rPr>
      </w:pPr>
    </w:p>
    <w:p w:rsidR="00646540" w:rsidRPr="00E71696" w:rsidRDefault="00646540" w:rsidP="00E71696">
      <w:pPr>
        <w:pStyle w:val="Sansinterligne"/>
        <w:spacing w:line="276" w:lineRule="auto"/>
        <w:ind w:firstLine="424"/>
        <w:jc w:val="both"/>
        <w:rPr>
          <w:rFonts w:asciiTheme="majorBidi" w:hAnsiTheme="majorBidi" w:cs="Simplified Arabic"/>
          <w:sz w:val="32"/>
          <w:szCs w:val="32"/>
          <w:rtl/>
          <w:lang w:bidi="ar-DZ"/>
        </w:rPr>
      </w:pPr>
    </w:p>
    <w:p w:rsidR="00646540" w:rsidRPr="00E71696" w:rsidRDefault="00646540" w:rsidP="00E71696">
      <w:pPr>
        <w:pStyle w:val="Sansinterligne"/>
        <w:spacing w:line="276" w:lineRule="auto"/>
        <w:ind w:firstLine="424"/>
        <w:jc w:val="both"/>
        <w:rPr>
          <w:rFonts w:asciiTheme="majorBidi" w:hAnsiTheme="majorBidi" w:cs="Simplified Arabic"/>
          <w:sz w:val="32"/>
          <w:szCs w:val="32"/>
          <w:rtl/>
          <w:lang w:bidi="ar-DZ"/>
        </w:rPr>
      </w:pPr>
    </w:p>
    <w:p w:rsidR="00530169" w:rsidRPr="00E71696" w:rsidRDefault="00530169" w:rsidP="00512E24">
      <w:pPr>
        <w:pStyle w:val="Sansinterligne"/>
        <w:spacing w:line="360" w:lineRule="auto"/>
        <w:ind w:firstLine="565"/>
        <w:jc w:val="both"/>
        <w:rPr>
          <w:rFonts w:asciiTheme="majorBidi" w:hAnsiTheme="majorBidi" w:cs="Simplified Arabic"/>
          <w:sz w:val="32"/>
          <w:szCs w:val="32"/>
          <w:rtl/>
          <w:lang w:bidi="ar-DZ"/>
        </w:rPr>
      </w:pPr>
      <w:r w:rsidRPr="00E71696">
        <w:rPr>
          <w:rFonts w:asciiTheme="majorBidi" w:hAnsiTheme="majorBidi" w:cs="Simplified Arabic" w:hint="cs"/>
          <w:sz w:val="32"/>
          <w:szCs w:val="32"/>
          <w:rtl/>
          <w:lang w:bidi="ar-DZ"/>
        </w:rPr>
        <w:lastRenderedPageBreak/>
        <w:t xml:space="preserve">كان الأمر ليكون أمر عادي لو أن الأمر تعلق بدين عادي لأن الأمر خلاف ذلك لأنه يتعلق بدين بين دولتين لأن المبالغ التي </w:t>
      </w:r>
      <w:r w:rsidR="001C300F" w:rsidRPr="00E71696">
        <w:rPr>
          <w:rFonts w:asciiTheme="majorBidi" w:hAnsiTheme="majorBidi" w:cs="Simplified Arabic" w:hint="cs"/>
          <w:sz w:val="32"/>
          <w:szCs w:val="32"/>
          <w:rtl/>
          <w:lang w:bidi="ar-DZ"/>
        </w:rPr>
        <w:t>اقترضت</w:t>
      </w:r>
      <w:r w:rsidRPr="00E71696">
        <w:rPr>
          <w:rFonts w:asciiTheme="majorBidi" w:hAnsiTheme="majorBidi" w:cs="Simplified Arabic" w:hint="cs"/>
          <w:sz w:val="32"/>
          <w:szCs w:val="32"/>
          <w:rtl/>
          <w:lang w:bidi="ar-DZ"/>
        </w:rPr>
        <w:t xml:space="preserve"> إلى فرنسا نصيبا هاما من القموح التي دفعت من الخزينة الجزائرية يضاف إلى ذلك أن كلا من بكري بوشناق كانت عليهما دين للداي و لخزينة الدولة فالإجراء الطبيعي في هذه الحالة هو أن تصفي الديون في الجزائر وأن تعطي فرنسا ما عليها من مبالغ إلى الداي مباشرة لا بواسطة و في فرنسا كما حدث </w:t>
      </w:r>
      <w:r w:rsidR="00B60DDD">
        <w:rPr>
          <w:rFonts w:asciiTheme="majorBidi" w:hAnsiTheme="majorBidi" w:cs="Simplified Arabic" w:hint="cs"/>
          <w:sz w:val="32"/>
          <w:szCs w:val="32"/>
          <w:rtl/>
          <w:lang w:bidi="ar-DZ"/>
        </w:rPr>
        <w:t xml:space="preserve">     </w:t>
      </w:r>
      <w:r w:rsidRPr="00E71696">
        <w:rPr>
          <w:rFonts w:asciiTheme="majorBidi" w:hAnsiTheme="majorBidi" w:cs="Simplified Arabic" w:hint="cs"/>
          <w:sz w:val="32"/>
          <w:szCs w:val="32"/>
          <w:rtl/>
          <w:lang w:bidi="ar-DZ"/>
        </w:rPr>
        <w:t>و ليس نافيا أن الوسيلة التي دفعت بها المبالغ المدفوعة إلى بكري و</w:t>
      </w:r>
      <w:r w:rsidR="00561D85" w:rsidRPr="00E71696">
        <w:rPr>
          <w:rFonts w:asciiTheme="majorBidi" w:hAnsiTheme="majorBidi" w:cs="Simplified Arabic" w:hint="cs"/>
          <w:sz w:val="32"/>
          <w:szCs w:val="32"/>
          <w:rtl/>
          <w:lang w:bidi="ar-DZ"/>
        </w:rPr>
        <w:t xml:space="preserve"> </w:t>
      </w:r>
      <w:r w:rsidRPr="00E71696">
        <w:rPr>
          <w:rFonts w:asciiTheme="majorBidi" w:hAnsiTheme="majorBidi" w:cs="Simplified Arabic" w:hint="cs"/>
          <w:sz w:val="32"/>
          <w:szCs w:val="32"/>
          <w:rtl/>
          <w:lang w:bidi="ar-DZ"/>
        </w:rPr>
        <w:t>بوشناق كانت هدف إلى تهريب هذين من أن يبقى للخزينة الجزائرية و باختصار أن هناك مبالغ ترجع قانونا و واقعا للخزينة الجزائرية لكن فرنسا دفعتها إلى اليهودين ونجد بأن بوشناق فر بعد تسلمه المبلغ مباشرة إلى ليفورن بإيطاليا بينما تجنس بكري بالجنسية الفرنسية و لم يرجع إلى الجزائر</w:t>
      </w:r>
      <w:r w:rsidR="00646540" w:rsidRPr="00E71696">
        <w:rPr>
          <w:rStyle w:val="Appelnotedebasdep"/>
          <w:rFonts w:asciiTheme="majorBidi" w:hAnsiTheme="majorBidi" w:cs="Simplified Arabic"/>
          <w:sz w:val="32"/>
          <w:szCs w:val="32"/>
          <w:rtl/>
          <w:lang w:bidi="ar-DZ"/>
        </w:rPr>
        <w:footnoteReference w:customMarkFollows="1" w:id="41"/>
        <w:t>(1)</w:t>
      </w:r>
      <w:r w:rsidR="00646540" w:rsidRPr="00E71696">
        <w:rPr>
          <w:rFonts w:asciiTheme="majorBidi" w:hAnsiTheme="majorBidi" w:cs="Simplified Arabic" w:hint="cs"/>
          <w:sz w:val="32"/>
          <w:szCs w:val="32"/>
          <w:rtl/>
          <w:lang w:bidi="ar-DZ"/>
        </w:rPr>
        <w:t>.</w:t>
      </w:r>
    </w:p>
    <w:p w:rsidR="00530169" w:rsidRPr="00E71696" w:rsidRDefault="00530169" w:rsidP="00512E24">
      <w:pPr>
        <w:pStyle w:val="Sansinterligne"/>
        <w:spacing w:line="360" w:lineRule="auto"/>
        <w:ind w:firstLine="565"/>
        <w:jc w:val="both"/>
        <w:rPr>
          <w:rFonts w:asciiTheme="majorBidi" w:hAnsiTheme="majorBidi" w:cs="Simplified Arabic"/>
          <w:sz w:val="32"/>
          <w:szCs w:val="32"/>
          <w:rtl/>
          <w:lang w:bidi="ar-DZ"/>
        </w:rPr>
      </w:pPr>
      <w:r w:rsidRPr="00E71696">
        <w:rPr>
          <w:rFonts w:asciiTheme="majorBidi" w:hAnsiTheme="majorBidi" w:cs="Simplified Arabic" w:hint="cs"/>
          <w:sz w:val="32"/>
          <w:szCs w:val="32"/>
          <w:rtl/>
          <w:lang w:bidi="ar-DZ"/>
        </w:rPr>
        <w:t>طلب الداي حضور دوفال</w:t>
      </w:r>
      <w:r w:rsidR="00646540" w:rsidRPr="00E71696">
        <w:rPr>
          <w:rStyle w:val="Appelnotedebasdep"/>
          <w:rFonts w:asciiTheme="majorBidi" w:hAnsiTheme="majorBidi" w:cs="Simplified Arabic"/>
          <w:sz w:val="32"/>
          <w:szCs w:val="32"/>
          <w:rtl/>
          <w:lang w:bidi="ar-DZ"/>
        </w:rPr>
        <w:footnoteReference w:customMarkFollows="1" w:id="42"/>
        <w:t>*</w:t>
      </w:r>
      <w:r w:rsidRPr="00E71696">
        <w:rPr>
          <w:rFonts w:asciiTheme="majorBidi" w:hAnsiTheme="majorBidi" w:cs="Simplified Arabic" w:hint="cs"/>
          <w:sz w:val="32"/>
          <w:szCs w:val="32"/>
          <w:rtl/>
          <w:lang w:bidi="ar-DZ"/>
        </w:rPr>
        <w:t xml:space="preserve"> للاستفسار عن أمر الديون و حدثت ما يعرف بقطع العلاقات بين الجزائر و فرنسا و في اليوم الذي سبق عيد الفطر من سنة 1828م حضور قنصل فرنسا دوفال فنشب خصام عنيف بين الداي و القنصل و كان الداي قد سئل قنصل فرنسا عما إذا كانت قد وصلته من حكومته تعليمات ملائمة بشأن النقاط التي تفاوض فيها في مثل هذا اليوم من السنة الماضية فأجاب القنصل بالنفي ثم أضاف قائل له بأن حكومته تفضل أن ترسل أسطولها و جيوشها إلى الشواطئ الجزائرية و ترفع أعلامها لتكون عبرة للداي على أن تستجيب مطالبه فثارت ثائرة الداي عندئذ ولطم القنصل الفرنسي على رأسه </w:t>
      </w:r>
      <w:r w:rsidRPr="00E71696">
        <w:rPr>
          <w:rFonts w:asciiTheme="majorBidi" w:hAnsiTheme="majorBidi" w:cs="Simplified Arabic" w:hint="cs"/>
          <w:sz w:val="32"/>
          <w:szCs w:val="32"/>
          <w:rtl/>
          <w:lang w:bidi="ar-DZ"/>
        </w:rPr>
        <w:lastRenderedPageBreak/>
        <w:t xml:space="preserve">بالمروحة التي كانت بيده في تلك اللحظة ثم انصرف إلى منزله و اجتمع ببقية القناصل الأوربية و كلف قنصل سردينيا بالقيام بالأعمال الفرنسية في الجزائر و في اليوم نفسه ظهرت في ميناء الجزائر سفينة شراعية فرنسية كما لو أنه كان على موعد معها فأخذته </w:t>
      </w:r>
      <w:r w:rsidR="00B60DDD">
        <w:rPr>
          <w:rFonts w:asciiTheme="majorBidi" w:hAnsiTheme="majorBidi" w:cs="Simplified Arabic" w:hint="cs"/>
          <w:sz w:val="32"/>
          <w:szCs w:val="32"/>
          <w:rtl/>
          <w:lang w:bidi="ar-DZ"/>
        </w:rPr>
        <w:t xml:space="preserve">   </w:t>
      </w:r>
      <w:r w:rsidRPr="00E71696">
        <w:rPr>
          <w:rFonts w:asciiTheme="majorBidi" w:hAnsiTheme="majorBidi" w:cs="Simplified Arabic" w:hint="cs"/>
          <w:sz w:val="32"/>
          <w:szCs w:val="32"/>
          <w:rtl/>
          <w:lang w:bidi="ar-DZ"/>
        </w:rPr>
        <w:t>و أتباعه و نقلته إلى فرنسا</w:t>
      </w:r>
      <w:r w:rsidR="005B64CB" w:rsidRPr="00E71696">
        <w:rPr>
          <w:rStyle w:val="Appelnotedebasdep"/>
          <w:rFonts w:asciiTheme="majorBidi" w:hAnsiTheme="majorBidi" w:cs="Simplified Arabic"/>
          <w:sz w:val="32"/>
          <w:szCs w:val="32"/>
          <w:rtl/>
          <w:lang w:bidi="ar-DZ"/>
        </w:rPr>
        <w:footnoteReference w:customMarkFollows="1" w:id="43"/>
        <w:t>(1)</w:t>
      </w:r>
      <w:r w:rsidRPr="00E71696">
        <w:rPr>
          <w:rFonts w:asciiTheme="majorBidi" w:hAnsiTheme="majorBidi" w:cs="Simplified Arabic" w:hint="cs"/>
          <w:sz w:val="32"/>
          <w:szCs w:val="32"/>
          <w:rtl/>
          <w:lang w:bidi="ar-DZ"/>
        </w:rPr>
        <w:t>.</w:t>
      </w:r>
    </w:p>
    <w:p w:rsidR="00530169" w:rsidRPr="00E71696" w:rsidRDefault="00530169" w:rsidP="00512E24">
      <w:pPr>
        <w:pStyle w:val="Sansinterligne"/>
        <w:spacing w:line="360" w:lineRule="auto"/>
        <w:ind w:firstLine="565"/>
        <w:jc w:val="both"/>
        <w:rPr>
          <w:rFonts w:asciiTheme="majorBidi" w:hAnsiTheme="majorBidi" w:cs="Simplified Arabic"/>
          <w:sz w:val="32"/>
          <w:szCs w:val="32"/>
          <w:rtl/>
          <w:lang w:bidi="ar-DZ"/>
        </w:rPr>
      </w:pPr>
      <w:r w:rsidRPr="00E71696">
        <w:rPr>
          <w:rFonts w:asciiTheme="majorBidi" w:hAnsiTheme="majorBidi" w:cs="Simplified Arabic" w:hint="cs"/>
          <w:sz w:val="32"/>
          <w:szCs w:val="32"/>
          <w:rtl/>
          <w:lang w:bidi="ar-DZ"/>
        </w:rPr>
        <w:t>هذه كلها تمهيدات مبيتة فتغافل فرنسا و تماطلها في دفع الأموال التي اقترضتها من الجزائر</w:t>
      </w:r>
      <w:r w:rsidR="001C300F" w:rsidRPr="00E71696">
        <w:rPr>
          <w:rFonts w:asciiTheme="majorBidi" w:hAnsiTheme="majorBidi" w:cs="Simplified Arabic" w:hint="cs"/>
          <w:sz w:val="32"/>
          <w:szCs w:val="32"/>
          <w:rtl/>
          <w:lang w:bidi="ar-DZ"/>
        </w:rPr>
        <w:t xml:space="preserve"> </w:t>
      </w:r>
      <w:r w:rsidRPr="00E71696">
        <w:rPr>
          <w:rFonts w:asciiTheme="majorBidi" w:hAnsiTheme="majorBidi" w:cs="Simplified Arabic" w:hint="cs"/>
          <w:sz w:val="32"/>
          <w:szCs w:val="32"/>
          <w:rtl/>
          <w:lang w:bidi="ar-DZ"/>
        </w:rPr>
        <w:t>و التي ارتفع حجمها مع مرور الزمن ابتداء من أيام الثورة الفرنسية 1789م وكانت فرنسا و خاصة ابتداء من عام 1815م تريد أن تلعب ورقة هذه الديون بعد أن تفرغ صبر الداي من المطالبة</w:t>
      </w:r>
      <w:r w:rsidR="005B64CB" w:rsidRPr="00E71696">
        <w:rPr>
          <w:rStyle w:val="Appelnotedebasdep"/>
          <w:rFonts w:asciiTheme="majorBidi" w:hAnsiTheme="majorBidi" w:cs="Simplified Arabic"/>
          <w:sz w:val="32"/>
          <w:szCs w:val="32"/>
          <w:rtl/>
          <w:lang w:bidi="ar-DZ"/>
        </w:rPr>
        <w:footnoteReference w:customMarkFollows="1" w:id="44"/>
        <w:t>(2)</w:t>
      </w:r>
      <w:r w:rsidRPr="00E71696">
        <w:rPr>
          <w:rFonts w:asciiTheme="majorBidi" w:hAnsiTheme="majorBidi" w:cs="Simplified Arabic" w:hint="cs"/>
          <w:sz w:val="32"/>
          <w:szCs w:val="32"/>
          <w:rtl/>
          <w:lang w:bidi="ar-DZ"/>
        </w:rPr>
        <w:t>.</w:t>
      </w:r>
    </w:p>
    <w:p w:rsidR="00530169" w:rsidRPr="00E71696" w:rsidRDefault="00530169" w:rsidP="00AD629E">
      <w:pPr>
        <w:pStyle w:val="Sansinterligne"/>
        <w:spacing w:line="360" w:lineRule="auto"/>
        <w:ind w:firstLine="565"/>
        <w:jc w:val="both"/>
        <w:rPr>
          <w:rFonts w:asciiTheme="majorBidi" w:hAnsiTheme="majorBidi" w:cs="Simplified Arabic"/>
          <w:sz w:val="32"/>
          <w:szCs w:val="32"/>
          <w:rtl/>
          <w:lang w:bidi="ar-DZ"/>
        </w:rPr>
      </w:pPr>
      <w:r w:rsidRPr="00E71696">
        <w:rPr>
          <w:rFonts w:asciiTheme="majorBidi" w:hAnsiTheme="majorBidi" w:cs="Simplified Arabic" w:hint="cs"/>
          <w:sz w:val="32"/>
          <w:szCs w:val="32"/>
          <w:rtl/>
          <w:lang w:bidi="ar-DZ"/>
        </w:rPr>
        <w:t>ثم الحصار الذي تم فرضه على الجزائر و ذلك بإرسال فرنسا قطعة من أسطولها للجزائر</w:t>
      </w:r>
      <w:r w:rsidR="00B60DDD">
        <w:rPr>
          <w:rFonts w:asciiTheme="majorBidi" w:hAnsiTheme="majorBidi" w:cs="Simplified Arabic" w:hint="cs"/>
          <w:sz w:val="32"/>
          <w:szCs w:val="32"/>
          <w:rtl/>
          <w:lang w:bidi="ar-DZ"/>
        </w:rPr>
        <w:t xml:space="preserve"> </w:t>
      </w:r>
      <w:r w:rsidRPr="00E71696">
        <w:rPr>
          <w:rFonts w:asciiTheme="majorBidi" w:hAnsiTheme="majorBidi" w:cs="Simplified Arabic" w:hint="cs"/>
          <w:sz w:val="32"/>
          <w:szCs w:val="32"/>
          <w:rtl/>
          <w:lang w:bidi="ar-DZ"/>
        </w:rPr>
        <w:t>و وصلت هذه القطعة إلى ميناء الجزائر حيث طلب قائدها من الباشا القدوم شخصيا إلى السفينة للاعتذار للقنصل و لكن الباشا لم يقبل و أمر الداي حسين بتدمير الوكالتين التجار</w:t>
      </w:r>
      <w:r w:rsidR="001C300F" w:rsidRPr="00E71696">
        <w:rPr>
          <w:rFonts w:asciiTheme="majorBidi" w:hAnsiTheme="majorBidi" w:cs="Simplified Arabic" w:hint="cs"/>
          <w:sz w:val="32"/>
          <w:szCs w:val="32"/>
          <w:rtl/>
          <w:lang w:bidi="ar-DZ"/>
        </w:rPr>
        <w:t>ي</w:t>
      </w:r>
      <w:r w:rsidRPr="00E71696">
        <w:rPr>
          <w:rFonts w:asciiTheme="majorBidi" w:hAnsiTheme="majorBidi" w:cs="Simplified Arabic" w:hint="cs"/>
          <w:sz w:val="32"/>
          <w:szCs w:val="32"/>
          <w:rtl/>
          <w:lang w:bidi="ar-DZ"/>
        </w:rPr>
        <w:t>تين ببونة و عنابة مما أثار سخط الفرنسيين و بدأت تحاك المشاريع لاحتلال الجزائر على الرغم من أن ال</w:t>
      </w:r>
      <w:r w:rsidR="00646EDC">
        <w:rPr>
          <w:rFonts w:asciiTheme="majorBidi" w:hAnsiTheme="majorBidi" w:cs="Simplified Arabic" w:hint="cs"/>
          <w:sz w:val="32"/>
          <w:szCs w:val="32"/>
          <w:rtl/>
          <w:lang w:bidi="ar-DZ"/>
        </w:rPr>
        <w:t>حصار قائم مثل مشروع الضابط دوبو تي</w:t>
      </w:r>
      <w:r w:rsidRPr="00E71696">
        <w:rPr>
          <w:rFonts w:asciiTheme="majorBidi" w:hAnsiTheme="majorBidi" w:cs="Simplified Arabic" w:hint="cs"/>
          <w:sz w:val="32"/>
          <w:szCs w:val="32"/>
          <w:rtl/>
          <w:lang w:bidi="ar-DZ"/>
        </w:rPr>
        <w:t xml:space="preserve"> ثوار و توالت المشاريع</w:t>
      </w:r>
      <w:r w:rsidR="005B64CB" w:rsidRPr="00E71696">
        <w:rPr>
          <w:rStyle w:val="Appelnotedebasdep"/>
          <w:rFonts w:asciiTheme="majorBidi" w:hAnsiTheme="majorBidi" w:cs="Simplified Arabic"/>
          <w:sz w:val="32"/>
          <w:szCs w:val="32"/>
          <w:rtl/>
          <w:lang w:bidi="ar-DZ"/>
        </w:rPr>
        <w:footnoteReference w:customMarkFollows="1" w:id="45"/>
        <w:t>(</w:t>
      </w:r>
      <w:r w:rsidR="00AD629E">
        <w:rPr>
          <w:rStyle w:val="Appelnotedebasdep"/>
          <w:rFonts w:asciiTheme="majorBidi" w:hAnsiTheme="majorBidi" w:cs="Simplified Arabic" w:hint="cs"/>
          <w:sz w:val="32"/>
          <w:szCs w:val="32"/>
          <w:rtl/>
          <w:lang w:bidi="ar-DZ"/>
        </w:rPr>
        <w:t>3</w:t>
      </w:r>
      <w:r w:rsidR="005B64CB" w:rsidRPr="00E71696">
        <w:rPr>
          <w:rStyle w:val="Appelnotedebasdep"/>
          <w:rFonts w:asciiTheme="majorBidi" w:hAnsiTheme="majorBidi" w:cs="Simplified Arabic"/>
          <w:sz w:val="32"/>
          <w:szCs w:val="32"/>
          <w:rtl/>
          <w:lang w:bidi="ar-DZ"/>
        </w:rPr>
        <w:t>)</w:t>
      </w:r>
      <w:r w:rsidRPr="00E71696">
        <w:rPr>
          <w:rFonts w:asciiTheme="majorBidi" w:hAnsiTheme="majorBidi" w:cs="Simplified Arabic" w:hint="cs"/>
          <w:sz w:val="32"/>
          <w:szCs w:val="32"/>
          <w:rtl/>
          <w:lang w:bidi="ar-DZ"/>
        </w:rPr>
        <w:t>.</w:t>
      </w:r>
    </w:p>
    <w:p w:rsidR="00AD629E" w:rsidRDefault="00AD629E" w:rsidP="00512E24">
      <w:pPr>
        <w:pStyle w:val="Sansinterligne"/>
        <w:spacing w:line="360" w:lineRule="auto"/>
        <w:ind w:firstLine="565"/>
        <w:jc w:val="both"/>
        <w:rPr>
          <w:rFonts w:asciiTheme="majorBidi" w:hAnsiTheme="majorBidi" w:cs="Simplified Arabic"/>
          <w:sz w:val="32"/>
          <w:szCs w:val="32"/>
          <w:rtl/>
          <w:lang w:bidi="ar-DZ"/>
        </w:rPr>
      </w:pPr>
    </w:p>
    <w:p w:rsidR="00AD629E" w:rsidRDefault="00AD629E" w:rsidP="00512E24">
      <w:pPr>
        <w:pStyle w:val="Sansinterligne"/>
        <w:spacing w:line="360" w:lineRule="auto"/>
        <w:ind w:firstLine="565"/>
        <w:jc w:val="both"/>
        <w:rPr>
          <w:rFonts w:asciiTheme="majorBidi" w:hAnsiTheme="majorBidi" w:cs="Simplified Arabic"/>
          <w:sz w:val="32"/>
          <w:szCs w:val="32"/>
          <w:rtl/>
          <w:lang w:bidi="ar-DZ"/>
        </w:rPr>
      </w:pPr>
    </w:p>
    <w:p w:rsidR="00AD629E" w:rsidRDefault="00AD629E" w:rsidP="00512E24">
      <w:pPr>
        <w:pStyle w:val="Sansinterligne"/>
        <w:spacing w:line="360" w:lineRule="auto"/>
        <w:ind w:firstLine="565"/>
        <w:jc w:val="both"/>
        <w:rPr>
          <w:rFonts w:asciiTheme="majorBidi" w:hAnsiTheme="majorBidi" w:cs="Simplified Arabic"/>
          <w:sz w:val="32"/>
          <w:szCs w:val="32"/>
          <w:rtl/>
          <w:lang w:bidi="ar-DZ"/>
        </w:rPr>
      </w:pPr>
    </w:p>
    <w:p w:rsidR="005B64CB" w:rsidRPr="00E71696" w:rsidRDefault="00530169" w:rsidP="00AD629E">
      <w:pPr>
        <w:pStyle w:val="Sansinterligne"/>
        <w:spacing w:line="360" w:lineRule="auto"/>
        <w:ind w:firstLine="565"/>
        <w:jc w:val="both"/>
        <w:rPr>
          <w:rFonts w:asciiTheme="majorBidi" w:hAnsiTheme="majorBidi" w:cs="Simplified Arabic"/>
          <w:sz w:val="32"/>
          <w:szCs w:val="32"/>
          <w:rtl/>
          <w:lang w:bidi="ar-DZ"/>
        </w:rPr>
      </w:pPr>
      <w:r w:rsidRPr="00E71696">
        <w:rPr>
          <w:rFonts w:asciiTheme="majorBidi" w:hAnsiTheme="majorBidi" w:cs="Simplified Arabic" w:hint="cs"/>
          <w:sz w:val="32"/>
          <w:szCs w:val="32"/>
          <w:rtl/>
          <w:lang w:bidi="ar-DZ"/>
        </w:rPr>
        <w:lastRenderedPageBreak/>
        <w:t>لقد أثر الحصار على فرنسا أجبرها على البحث الأزمة لأنه أنهك اقتصادها مما اضطرها إلى إعادة النظر في سياستها نحو الجزائر و لهذا بقيت المفاوضات بين مد و جزر و هذا سوف أتطرق إليه بالتفصيل و ذلك في الفصل الثالث</w:t>
      </w:r>
      <w:r w:rsidR="005B64CB" w:rsidRPr="00E71696">
        <w:rPr>
          <w:rStyle w:val="Appelnotedebasdep"/>
          <w:rFonts w:asciiTheme="majorBidi" w:hAnsiTheme="majorBidi" w:cs="Simplified Arabic"/>
          <w:sz w:val="32"/>
          <w:szCs w:val="32"/>
          <w:rtl/>
          <w:lang w:bidi="ar-DZ"/>
        </w:rPr>
        <w:footnoteReference w:customMarkFollows="1" w:id="46"/>
        <w:t>(</w:t>
      </w:r>
      <w:r w:rsidR="00AD629E">
        <w:rPr>
          <w:rStyle w:val="Appelnotedebasdep"/>
          <w:rFonts w:asciiTheme="majorBidi" w:hAnsiTheme="majorBidi" w:cs="Simplified Arabic" w:hint="cs"/>
          <w:sz w:val="32"/>
          <w:szCs w:val="32"/>
          <w:rtl/>
          <w:lang w:bidi="ar-DZ"/>
        </w:rPr>
        <w:t>1</w:t>
      </w:r>
      <w:r w:rsidR="005B64CB" w:rsidRPr="00E71696">
        <w:rPr>
          <w:rStyle w:val="Appelnotedebasdep"/>
          <w:rFonts w:asciiTheme="majorBidi" w:hAnsiTheme="majorBidi" w:cs="Simplified Arabic"/>
          <w:sz w:val="32"/>
          <w:szCs w:val="32"/>
          <w:rtl/>
          <w:lang w:bidi="ar-DZ"/>
        </w:rPr>
        <w:t>)</w:t>
      </w:r>
      <w:r w:rsidRPr="00E71696">
        <w:rPr>
          <w:rFonts w:asciiTheme="majorBidi" w:hAnsiTheme="majorBidi" w:cs="Simplified Arabic" w:hint="cs"/>
          <w:sz w:val="32"/>
          <w:szCs w:val="32"/>
          <w:rtl/>
          <w:lang w:bidi="ar-DZ"/>
        </w:rPr>
        <w:t xml:space="preserve"> بعد عقم الحصار الذي فرضته فرنسا على سواحل الجزائر و لذلك لما تولى بوليناك رئاسة الوزارة الفرنسية رأى الحل الوحيد لإخراج بلاده من هذه الأزمة هو إعداد حملة عسكرية ضد الجزائر و منذ ذلك الحين راحت الحكومة الفرنسية تبحث في الأسباب التي تذرعت لها للقيام باحتلال الجزائر</w:t>
      </w:r>
      <w:r w:rsidR="005B64CB" w:rsidRPr="00E71696">
        <w:rPr>
          <w:rStyle w:val="Appelnotedebasdep"/>
          <w:rFonts w:asciiTheme="majorBidi" w:hAnsiTheme="majorBidi" w:cs="Simplified Arabic"/>
          <w:sz w:val="32"/>
          <w:szCs w:val="32"/>
          <w:rtl/>
          <w:lang w:bidi="ar-DZ"/>
        </w:rPr>
        <w:footnoteReference w:customMarkFollows="1" w:id="47"/>
        <w:t>(</w:t>
      </w:r>
      <w:r w:rsidR="00AD629E">
        <w:rPr>
          <w:rStyle w:val="Appelnotedebasdep"/>
          <w:rFonts w:asciiTheme="majorBidi" w:hAnsiTheme="majorBidi" w:cs="Simplified Arabic" w:hint="cs"/>
          <w:sz w:val="32"/>
          <w:szCs w:val="32"/>
          <w:rtl/>
          <w:lang w:bidi="ar-DZ"/>
        </w:rPr>
        <w:t>2</w:t>
      </w:r>
      <w:r w:rsidR="005B64CB" w:rsidRPr="00E71696">
        <w:rPr>
          <w:rStyle w:val="Appelnotedebasdep"/>
          <w:rFonts w:asciiTheme="majorBidi" w:hAnsiTheme="majorBidi" w:cs="Simplified Arabic"/>
          <w:sz w:val="32"/>
          <w:szCs w:val="32"/>
          <w:rtl/>
          <w:lang w:bidi="ar-DZ"/>
        </w:rPr>
        <w:t>)</w:t>
      </w:r>
      <w:r w:rsidR="005B64CB" w:rsidRPr="00E71696">
        <w:rPr>
          <w:rFonts w:asciiTheme="majorBidi" w:hAnsiTheme="majorBidi" w:cs="Simplified Arabic" w:hint="cs"/>
          <w:sz w:val="32"/>
          <w:szCs w:val="32"/>
          <w:rtl/>
          <w:lang w:bidi="ar-DZ"/>
        </w:rPr>
        <w:t>.</w:t>
      </w:r>
      <w:r w:rsidRPr="00E71696">
        <w:rPr>
          <w:rFonts w:asciiTheme="majorBidi" w:hAnsiTheme="majorBidi" w:cs="Simplified Arabic" w:hint="cs"/>
          <w:sz w:val="32"/>
          <w:szCs w:val="32"/>
          <w:rtl/>
          <w:lang w:bidi="ar-DZ"/>
        </w:rPr>
        <w:t xml:space="preserve"> </w:t>
      </w:r>
    </w:p>
    <w:p w:rsidR="00530169" w:rsidRPr="00E71696" w:rsidRDefault="00530169" w:rsidP="008147C9">
      <w:pPr>
        <w:pStyle w:val="Sansinterligne"/>
        <w:spacing w:line="360" w:lineRule="auto"/>
        <w:ind w:firstLine="565"/>
        <w:jc w:val="both"/>
        <w:rPr>
          <w:rFonts w:asciiTheme="majorBidi" w:hAnsiTheme="majorBidi" w:cs="Simplified Arabic"/>
          <w:sz w:val="32"/>
          <w:szCs w:val="32"/>
          <w:rtl/>
          <w:lang w:bidi="ar-DZ"/>
        </w:rPr>
      </w:pPr>
      <w:r w:rsidRPr="00E71696">
        <w:rPr>
          <w:rFonts w:asciiTheme="majorBidi" w:hAnsiTheme="majorBidi" w:cs="Simplified Arabic" w:hint="cs"/>
          <w:sz w:val="32"/>
          <w:szCs w:val="32"/>
          <w:rtl/>
          <w:lang w:bidi="ar-DZ"/>
        </w:rPr>
        <w:t xml:space="preserve">منها </w:t>
      </w:r>
      <w:r w:rsidR="008147C9">
        <w:rPr>
          <w:rFonts w:asciiTheme="majorBidi" w:hAnsiTheme="majorBidi" w:cs="Simplified Arabic" w:hint="cs"/>
          <w:sz w:val="32"/>
          <w:szCs w:val="32"/>
          <w:rtl/>
          <w:lang w:bidi="ar-DZ"/>
        </w:rPr>
        <w:t xml:space="preserve">ضربة </w:t>
      </w:r>
      <w:r w:rsidRPr="00E71696">
        <w:rPr>
          <w:rFonts w:asciiTheme="majorBidi" w:hAnsiTheme="majorBidi" w:cs="Simplified Arabic" w:hint="cs"/>
          <w:sz w:val="32"/>
          <w:szCs w:val="32"/>
          <w:rtl/>
          <w:lang w:bidi="ar-DZ"/>
        </w:rPr>
        <w:t>المروحة</w:t>
      </w:r>
      <w:r w:rsidR="00516530">
        <w:rPr>
          <w:rStyle w:val="Appelnotedebasdep"/>
          <w:rFonts w:asciiTheme="majorBidi" w:hAnsiTheme="majorBidi" w:cs="Simplified Arabic"/>
          <w:sz w:val="32"/>
          <w:szCs w:val="32"/>
          <w:rtl/>
          <w:lang w:bidi="ar-DZ"/>
        </w:rPr>
        <w:footnoteReference w:customMarkFollows="1" w:id="48"/>
        <w:t>(*)</w:t>
      </w:r>
      <w:r w:rsidRPr="00E71696">
        <w:rPr>
          <w:rFonts w:asciiTheme="majorBidi" w:hAnsiTheme="majorBidi" w:cs="Simplified Arabic" w:hint="cs"/>
          <w:sz w:val="32"/>
          <w:szCs w:val="32"/>
          <w:rtl/>
          <w:lang w:bidi="ar-DZ"/>
        </w:rPr>
        <w:t xml:space="preserve"> التي تذرعت بها فرنسا لإضفاء الشرعية لتنفيذ مخططها الاستعمار القديم و البحث عن منفذ لأزمتها السياسية الداخلية باستغلال الوضع الأمني الداخلي الجزائري الغير مستقر و استباق إنجلترا التي تطمع لنفس الهدف و إلا كيف نفسر الحوادث الخطيرة التي وقعت بين الدولتين قبل حادثة المروحة ومع ذلك لم يكن رد فرنسا عنيفا اتجاه الجزائر فقد طرد الداي حاج على سنة 1810م القنصل الفرنسي بالجزائر بطريقة مهنية وضع ذلك لم ترد فرنسا بعنف</w:t>
      </w:r>
      <w:r w:rsidR="005B64CB" w:rsidRPr="00E71696">
        <w:rPr>
          <w:rStyle w:val="Appelnotedebasdep"/>
          <w:rFonts w:asciiTheme="majorBidi" w:hAnsiTheme="majorBidi" w:cs="Simplified Arabic"/>
          <w:sz w:val="32"/>
          <w:szCs w:val="32"/>
          <w:rtl/>
          <w:lang w:bidi="ar-DZ"/>
        </w:rPr>
        <w:footnoteReference w:customMarkFollows="1" w:id="49"/>
        <w:t>(</w:t>
      </w:r>
      <w:r w:rsidR="00AD629E">
        <w:rPr>
          <w:rStyle w:val="Appelnotedebasdep"/>
          <w:rFonts w:asciiTheme="majorBidi" w:hAnsiTheme="majorBidi" w:cs="Simplified Arabic" w:hint="cs"/>
          <w:sz w:val="32"/>
          <w:szCs w:val="32"/>
          <w:rtl/>
          <w:lang w:bidi="ar-DZ"/>
        </w:rPr>
        <w:t>3</w:t>
      </w:r>
      <w:r w:rsidR="005B64CB" w:rsidRPr="00E71696">
        <w:rPr>
          <w:rStyle w:val="Appelnotedebasdep"/>
          <w:rFonts w:asciiTheme="majorBidi" w:hAnsiTheme="majorBidi" w:cs="Simplified Arabic"/>
          <w:sz w:val="32"/>
          <w:szCs w:val="32"/>
          <w:rtl/>
          <w:lang w:bidi="ar-DZ"/>
        </w:rPr>
        <w:t>)</w:t>
      </w:r>
      <w:r w:rsidRPr="00E71696">
        <w:rPr>
          <w:rFonts w:asciiTheme="majorBidi" w:hAnsiTheme="majorBidi" w:cs="Simplified Arabic" w:hint="cs"/>
          <w:sz w:val="32"/>
          <w:szCs w:val="32"/>
          <w:rtl/>
          <w:lang w:bidi="ar-DZ"/>
        </w:rPr>
        <w:t xml:space="preserve"> هي مسرحية حبكت خيوطها في الخفاء و اعتمدها شارل العاشر كمبرر لإصدار قرار ملكي بتاريخ 7 فيفري 1830م تضمن تعيين "الكونت دي بورمون" قائدا للحملة على الجزائر فيجهز جيشه و يبحر من ميناء طولون جوان 1830م </w:t>
      </w:r>
      <w:r w:rsidR="00B60DDD">
        <w:rPr>
          <w:rFonts w:asciiTheme="majorBidi" w:hAnsiTheme="majorBidi" w:cs="Simplified Arabic" w:hint="cs"/>
          <w:sz w:val="32"/>
          <w:szCs w:val="32"/>
          <w:rtl/>
          <w:lang w:bidi="ar-DZ"/>
        </w:rPr>
        <w:t xml:space="preserve">   </w:t>
      </w:r>
      <w:r w:rsidRPr="00E71696">
        <w:rPr>
          <w:rFonts w:asciiTheme="majorBidi" w:hAnsiTheme="majorBidi" w:cs="Simplified Arabic" w:hint="cs"/>
          <w:sz w:val="32"/>
          <w:szCs w:val="32"/>
          <w:rtl/>
          <w:lang w:bidi="ar-DZ"/>
        </w:rPr>
        <w:t>و يحتل العاصمة الجزائر يوم 5 جويلية 1830م ليصبح احتلال الجزائر من قبل الجيش الفرنسي واقعا ملموسا</w:t>
      </w:r>
      <w:r w:rsidR="005B64CB" w:rsidRPr="00E71696">
        <w:rPr>
          <w:rStyle w:val="Appelnotedebasdep"/>
          <w:rFonts w:asciiTheme="majorBidi" w:hAnsiTheme="majorBidi" w:cs="Simplified Arabic"/>
          <w:sz w:val="32"/>
          <w:szCs w:val="32"/>
          <w:rtl/>
          <w:lang w:bidi="ar-DZ"/>
        </w:rPr>
        <w:footnoteReference w:customMarkFollows="1" w:id="50"/>
        <w:t>(</w:t>
      </w:r>
      <w:r w:rsidR="008147C9">
        <w:rPr>
          <w:rStyle w:val="Appelnotedebasdep"/>
          <w:rFonts w:asciiTheme="majorBidi" w:hAnsiTheme="majorBidi" w:cs="Simplified Arabic" w:hint="cs"/>
          <w:sz w:val="32"/>
          <w:szCs w:val="32"/>
          <w:rtl/>
          <w:lang w:bidi="ar-DZ"/>
        </w:rPr>
        <w:t>4</w:t>
      </w:r>
      <w:r w:rsidR="005B64CB" w:rsidRPr="00E71696">
        <w:rPr>
          <w:rStyle w:val="Appelnotedebasdep"/>
          <w:rFonts w:asciiTheme="majorBidi" w:hAnsiTheme="majorBidi" w:cs="Simplified Arabic"/>
          <w:sz w:val="32"/>
          <w:szCs w:val="32"/>
          <w:rtl/>
          <w:lang w:bidi="ar-DZ"/>
        </w:rPr>
        <w:t>)</w:t>
      </w:r>
      <w:r w:rsidRPr="00E71696">
        <w:rPr>
          <w:rFonts w:asciiTheme="majorBidi" w:hAnsiTheme="majorBidi" w:cs="Simplified Arabic" w:hint="cs"/>
          <w:sz w:val="32"/>
          <w:szCs w:val="32"/>
          <w:rtl/>
          <w:lang w:bidi="ar-DZ"/>
        </w:rPr>
        <w:t>.</w:t>
      </w:r>
    </w:p>
    <w:p w:rsidR="00530169" w:rsidRPr="00E71696" w:rsidRDefault="008F6BCC" w:rsidP="00512E24">
      <w:pPr>
        <w:pStyle w:val="Sansinterligne"/>
        <w:spacing w:line="360"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lastRenderedPageBreak/>
        <w:t>و ليس</w:t>
      </w:r>
      <w:r w:rsidR="00530169" w:rsidRPr="00E71696">
        <w:rPr>
          <w:rFonts w:asciiTheme="majorBidi" w:hAnsiTheme="majorBidi" w:cs="Simplified Arabic" w:hint="cs"/>
          <w:sz w:val="32"/>
          <w:szCs w:val="32"/>
          <w:rtl/>
          <w:lang w:bidi="ar-DZ"/>
        </w:rPr>
        <w:t xml:space="preserve">ت حادثة المروحة هي المبرر </w:t>
      </w:r>
      <w:r>
        <w:rPr>
          <w:rFonts w:asciiTheme="majorBidi" w:hAnsiTheme="majorBidi" w:cs="Simplified Arabic" w:hint="cs"/>
          <w:sz w:val="32"/>
          <w:szCs w:val="32"/>
          <w:rtl/>
          <w:lang w:bidi="ar-DZ"/>
        </w:rPr>
        <w:t>الوحيد الذي وضعت فرنسا بل وضعت ج</w:t>
      </w:r>
      <w:r w:rsidR="00530169" w:rsidRPr="00E71696">
        <w:rPr>
          <w:rFonts w:asciiTheme="majorBidi" w:hAnsiTheme="majorBidi" w:cs="Simplified Arabic" w:hint="cs"/>
          <w:sz w:val="32"/>
          <w:szCs w:val="32"/>
          <w:rtl/>
          <w:lang w:bidi="ar-DZ"/>
        </w:rPr>
        <w:t>ملة من المبررات و لكن الأهداف الحقيقية وراء احتلالها للجزائر صنفتها بأنها أسباب غير مباشرة.</w:t>
      </w:r>
    </w:p>
    <w:p w:rsidR="00530169" w:rsidRPr="00E71696" w:rsidRDefault="00530169" w:rsidP="001011BE">
      <w:pPr>
        <w:pStyle w:val="Sansinterligne"/>
        <w:spacing w:line="360" w:lineRule="auto"/>
        <w:ind w:firstLine="565"/>
        <w:jc w:val="both"/>
        <w:rPr>
          <w:rFonts w:asciiTheme="majorBidi" w:hAnsiTheme="majorBidi" w:cs="Simplified Arabic"/>
          <w:sz w:val="32"/>
          <w:szCs w:val="32"/>
          <w:rtl/>
          <w:lang w:bidi="ar-DZ"/>
        </w:rPr>
      </w:pPr>
      <w:r w:rsidRPr="00E71696">
        <w:rPr>
          <w:rFonts w:asciiTheme="majorBidi" w:hAnsiTheme="majorBidi" w:cs="Simplified Arabic" w:hint="cs"/>
          <w:sz w:val="32"/>
          <w:szCs w:val="32"/>
          <w:rtl/>
          <w:lang w:bidi="ar-DZ"/>
        </w:rPr>
        <w:t xml:space="preserve">فرغبة ملوك فرنسا على مر القرون في العمل على تأسيس </w:t>
      </w:r>
      <w:r w:rsidR="004016B4" w:rsidRPr="00E71696">
        <w:rPr>
          <w:rFonts w:asciiTheme="majorBidi" w:hAnsiTheme="majorBidi" w:cs="Simplified Arabic" w:hint="cs"/>
          <w:sz w:val="32"/>
          <w:szCs w:val="32"/>
          <w:rtl/>
          <w:lang w:bidi="ar-DZ"/>
        </w:rPr>
        <w:t>إمبراطورية</w:t>
      </w:r>
      <w:r w:rsidRPr="00E71696">
        <w:rPr>
          <w:rFonts w:asciiTheme="majorBidi" w:hAnsiTheme="majorBidi" w:cs="Simplified Arabic" w:hint="cs"/>
          <w:sz w:val="32"/>
          <w:szCs w:val="32"/>
          <w:rtl/>
          <w:lang w:bidi="ar-DZ"/>
        </w:rPr>
        <w:t xml:space="preserve"> استعمارية مترامية الأطراف لا تبعد كثيرا علن الوطن الأم حتى يسهل تسييرها و الدفاع عنها إذا ما تعرضت لأطماع المنافسين و يمكن اعتبار احتل</w:t>
      </w:r>
      <w:r w:rsidR="001011BE">
        <w:rPr>
          <w:rFonts w:asciiTheme="majorBidi" w:hAnsiTheme="majorBidi" w:cs="Simplified Arabic" w:hint="cs"/>
          <w:sz w:val="32"/>
          <w:szCs w:val="32"/>
          <w:rtl/>
          <w:lang w:bidi="ar-DZ"/>
        </w:rPr>
        <w:t>ال الجزائر المرحلة الثانية بعد ح</w:t>
      </w:r>
      <w:r w:rsidRPr="00E71696">
        <w:rPr>
          <w:rFonts w:asciiTheme="majorBidi" w:hAnsiTheme="majorBidi" w:cs="Simplified Arabic" w:hint="cs"/>
          <w:sz w:val="32"/>
          <w:szCs w:val="32"/>
          <w:rtl/>
          <w:lang w:bidi="ar-DZ"/>
        </w:rPr>
        <w:t>ملة مصر (1798</w:t>
      </w:r>
      <w:r w:rsidR="001011BE">
        <w:rPr>
          <w:rFonts w:asciiTheme="majorBidi" w:hAnsiTheme="majorBidi" w:cs="Simplified Arabic" w:hint="cs"/>
          <w:sz w:val="32"/>
          <w:szCs w:val="32"/>
          <w:rtl/>
          <w:lang w:bidi="ar-DZ"/>
        </w:rPr>
        <w:t>م</w:t>
      </w:r>
      <w:r w:rsidRPr="00E71696">
        <w:rPr>
          <w:rFonts w:asciiTheme="majorBidi" w:hAnsiTheme="majorBidi" w:cs="Simplified Arabic" w:hint="cs"/>
          <w:sz w:val="32"/>
          <w:szCs w:val="32"/>
          <w:rtl/>
          <w:lang w:bidi="ar-DZ"/>
        </w:rPr>
        <w:t>- 1801</w:t>
      </w:r>
      <w:r w:rsidR="001011BE">
        <w:rPr>
          <w:rFonts w:asciiTheme="majorBidi" w:hAnsiTheme="majorBidi" w:cs="Simplified Arabic" w:hint="cs"/>
          <w:sz w:val="32"/>
          <w:szCs w:val="32"/>
          <w:rtl/>
          <w:lang w:bidi="ar-DZ"/>
        </w:rPr>
        <w:t>م</w:t>
      </w:r>
      <w:r w:rsidRPr="00E71696">
        <w:rPr>
          <w:rFonts w:asciiTheme="majorBidi" w:hAnsiTheme="majorBidi" w:cs="Simplified Arabic" w:hint="cs"/>
          <w:sz w:val="32"/>
          <w:szCs w:val="32"/>
          <w:rtl/>
          <w:lang w:bidi="ar-DZ"/>
        </w:rPr>
        <w:t>) في إنشاء هذه الإمبراطورية</w:t>
      </w:r>
      <w:r w:rsidR="004016B4" w:rsidRPr="00E71696">
        <w:rPr>
          <w:rStyle w:val="Appelnotedebasdep"/>
          <w:rFonts w:asciiTheme="majorBidi" w:hAnsiTheme="majorBidi" w:cs="Simplified Arabic"/>
          <w:sz w:val="32"/>
          <w:szCs w:val="32"/>
          <w:rtl/>
          <w:lang w:bidi="ar-DZ"/>
        </w:rPr>
        <w:footnoteReference w:customMarkFollows="1" w:id="51"/>
        <w:t>(</w:t>
      </w:r>
      <w:r w:rsidR="001011BE">
        <w:rPr>
          <w:rStyle w:val="Appelnotedebasdep"/>
          <w:rFonts w:asciiTheme="majorBidi" w:hAnsiTheme="majorBidi" w:cs="Simplified Arabic" w:hint="cs"/>
          <w:sz w:val="32"/>
          <w:szCs w:val="32"/>
          <w:rtl/>
          <w:lang w:bidi="ar-DZ"/>
        </w:rPr>
        <w:t>1</w:t>
      </w:r>
      <w:r w:rsidR="004016B4" w:rsidRPr="00E71696">
        <w:rPr>
          <w:rStyle w:val="Appelnotedebasdep"/>
          <w:rFonts w:asciiTheme="majorBidi" w:hAnsiTheme="majorBidi" w:cs="Simplified Arabic"/>
          <w:sz w:val="32"/>
          <w:szCs w:val="32"/>
          <w:rtl/>
          <w:lang w:bidi="ar-DZ"/>
        </w:rPr>
        <w:t>)</w:t>
      </w:r>
      <w:r w:rsidRPr="00E71696">
        <w:rPr>
          <w:rFonts w:asciiTheme="majorBidi" w:hAnsiTheme="majorBidi" w:cs="Simplified Arabic" w:hint="cs"/>
          <w:sz w:val="32"/>
          <w:szCs w:val="32"/>
          <w:rtl/>
          <w:lang w:bidi="ar-DZ"/>
        </w:rPr>
        <w:t>.</w:t>
      </w:r>
    </w:p>
    <w:p w:rsidR="00AD0648" w:rsidRDefault="00530169" w:rsidP="001011BE">
      <w:pPr>
        <w:pStyle w:val="Sansinterligne"/>
        <w:spacing w:line="360" w:lineRule="auto"/>
        <w:ind w:firstLine="565"/>
        <w:jc w:val="both"/>
        <w:rPr>
          <w:rFonts w:asciiTheme="majorBidi" w:hAnsiTheme="majorBidi" w:cs="Simplified Arabic"/>
          <w:sz w:val="32"/>
          <w:szCs w:val="32"/>
          <w:rtl/>
          <w:lang w:bidi="ar-DZ"/>
        </w:rPr>
      </w:pPr>
      <w:r w:rsidRPr="00E71696">
        <w:rPr>
          <w:rFonts w:asciiTheme="majorBidi" w:hAnsiTheme="majorBidi" w:cs="Simplified Arabic" w:hint="cs"/>
          <w:sz w:val="32"/>
          <w:szCs w:val="32"/>
          <w:rtl/>
          <w:lang w:bidi="ar-DZ"/>
        </w:rPr>
        <w:t xml:space="preserve">هذا من جهة و من جهة أخرى فقد نجحت فرنسا في حين أخفق الإسبان في 1541م </w:t>
      </w:r>
      <w:r w:rsidR="00B60DDD">
        <w:rPr>
          <w:rFonts w:asciiTheme="majorBidi" w:hAnsiTheme="majorBidi" w:cs="Simplified Arabic" w:hint="cs"/>
          <w:sz w:val="32"/>
          <w:szCs w:val="32"/>
          <w:rtl/>
          <w:lang w:bidi="ar-DZ"/>
        </w:rPr>
        <w:t xml:space="preserve">   </w:t>
      </w:r>
      <w:r w:rsidRPr="00E71696">
        <w:rPr>
          <w:rFonts w:asciiTheme="majorBidi" w:hAnsiTheme="majorBidi" w:cs="Simplified Arabic" w:hint="cs"/>
          <w:sz w:val="32"/>
          <w:szCs w:val="32"/>
          <w:rtl/>
          <w:lang w:bidi="ar-DZ"/>
        </w:rPr>
        <w:t>و كذلك الإنجليز في 1816م حينما حاول اللورد إكسمون احتلال ميناء مدينة الجزائر بذلك يبدأ العهد الكولونيالي فاتحا أبوابه على مصرعيها بالنسبة لأروبا و يلج النظام الملكي الفرنسي من خلال بوبة الجزائر لتحقيق مطامعه التوسيعية في إفريقيا</w:t>
      </w:r>
      <w:r w:rsidR="004016B4" w:rsidRPr="00E71696">
        <w:rPr>
          <w:rStyle w:val="Appelnotedebasdep"/>
          <w:rFonts w:asciiTheme="majorBidi" w:hAnsiTheme="majorBidi" w:cs="Simplified Arabic"/>
          <w:sz w:val="32"/>
          <w:szCs w:val="32"/>
          <w:rtl/>
          <w:lang w:bidi="ar-DZ"/>
        </w:rPr>
        <w:footnoteReference w:customMarkFollows="1" w:id="52"/>
        <w:t>(</w:t>
      </w:r>
      <w:r w:rsidR="001011BE">
        <w:rPr>
          <w:rStyle w:val="Appelnotedebasdep"/>
          <w:rFonts w:asciiTheme="majorBidi" w:hAnsiTheme="majorBidi" w:cs="Simplified Arabic" w:hint="cs"/>
          <w:sz w:val="32"/>
          <w:szCs w:val="32"/>
          <w:rtl/>
          <w:lang w:bidi="ar-DZ"/>
        </w:rPr>
        <w:t>2</w:t>
      </w:r>
      <w:r w:rsidR="004016B4" w:rsidRPr="00E71696">
        <w:rPr>
          <w:rStyle w:val="Appelnotedebasdep"/>
          <w:rFonts w:asciiTheme="majorBidi" w:hAnsiTheme="majorBidi" w:cs="Simplified Arabic"/>
          <w:sz w:val="32"/>
          <w:szCs w:val="32"/>
          <w:rtl/>
          <w:lang w:bidi="ar-DZ"/>
        </w:rPr>
        <w:t>)</w:t>
      </w:r>
      <w:r w:rsidR="004016B4" w:rsidRPr="00E71696">
        <w:rPr>
          <w:rFonts w:asciiTheme="majorBidi" w:hAnsiTheme="majorBidi" w:cs="Simplified Arabic" w:hint="cs"/>
          <w:sz w:val="32"/>
          <w:szCs w:val="32"/>
          <w:rtl/>
          <w:lang w:bidi="ar-DZ"/>
        </w:rPr>
        <w:t>.</w:t>
      </w:r>
    </w:p>
    <w:p w:rsidR="001011BE" w:rsidRDefault="001011BE" w:rsidP="001011BE">
      <w:pPr>
        <w:pStyle w:val="Sansinterligne"/>
        <w:spacing w:line="360"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المبحث الثاني:جذور المشاريع الفرنسية لإحتلال الجزائر.</w:t>
      </w:r>
    </w:p>
    <w:p w:rsidR="00C70600" w:rsidRDefault="001011BE" w:rsidP="001011BE">
      <w:pPr>
        <w:pStyle w:val="Sansinterligne"/>
        <w:spacing w:line="360"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المطلب الأول:مفهوم المشروع:</w:t>
      </w:r>
    </w:p>
    <w:p w:rsidR="001011BE" w:rsidRDefault="001011BE" w:rsidP="001011BE">
      <w:pPr>
        <w:pStyle w:val="Sansinterligne"/>
        <w:spacing w:line="360"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 xml:space="preserve">لغة: شرع ما </w:t>
      </w:r>
      <w:r w:rsidRPr="00535799">
        <w:rPr>
          <w:rFonts w:asciiTheme="majorBidi" w:hAnsiTheme="majorBidi" w:cs="Simplified Arabic" w:hint="cs"/>
          <w:sz w:val="32"/>
          <w:szCs w:val="32"/>
          <w:rtl/>
          <w:lang w:bidi="ar-DZ"/>
        </w:rPr>
        <w:t>سوغه الشرع "المسدد" ما بدأت بعمله ج مشاريع و مشروعات: ما يجري تحضيره من الأمور ليدرس و يقرر و ينفذ "مشروع قانون" نص تصفه إحدى دوائر</w:t>
      </w:r>
      <w:r>
        <w:rPr>
          <w:rFonts w:asciiTheme="majorBidi" w:hAnsiTheme="majorBidi" w:cs="Simplified Arabic" w:hint="cs"/>
          <w:sz w:val="32"/>
          <w:szCs w:val="32"/>
          <w:rtl/>
          <w:lang w:bidi="ar-DZ"/>
        </w:rPr>
        <w:t xml:space="preserve"> الوزارات و يحال إلى مكتب رئيس المجلس النيابي لعرضه على النواب و إقراره</w:t>
      </w:r>
      <w:r>
        <w:rPr>
          <w:rStyle w:val="Appelnotedebasdep"/>
          <w:rFonts w:asciiTheme="majorBidi" w:hAnsiTheme="majorBidi" w:cs="Simplified Arabic"/>
          <w:sz w:val="32"/>
          <w:szCs w:val="32"/>
          <w:rtl/>
          <w:lang w:bidi="ar-DZ"/>
        </w:rPr>
        <w:footnoteReference w:customMarkFollows="1" w:id="53"/>
        <w:t>(</w:t>
      </w:r>
      <w:r>
        <w:rPr>
          <w:rStyle w:val="Appelnotedebasdep"/>
          <w:rFonts w:asciiTheme="majorBidi" w:hAnsiTheme="majorBidi" w:cs="Simplified Arabic" w:hint="cs"/>
          <w:sz w:val="32"/>
          <w:szCs w:val="32"/>
          <w:rtl/>
          <w:lang w:bidi="ar-DZ"/>
        </w:rPr>
        <w:t>3</w:t>
      </w:r>
      <w:r>
        <w:rPr>
          <w:rStyle w:val="Appelnotedebasdep"/>
          <w:rFonts w:asciiTheme="majorBidi" w:hAnsiTheme="majorBidi" w:cs="Simplified Arabic"/>
          <w:sz w:val="32"/>
          <w:szCs w:val="32"/>
          <w:rtl/>
          <w:lang w:bidi="ar-DZ"/>
        </w:rPr>
        <w:t>)</w:t>
      </w:r>
      <w:r>
        <w:rPr>
          <w:rFonts w:asciiTheme="majorBidi" w:hAnsiTheme="majorBidi" w:cs="Simplified Arabic" w:hint="cs"/>
          <w:sz w:val="32"/>
          <w:szCs w:val="32"/>
          <w:rtl/>
          <w:lang w:bidi="ar-DZ"/>
        </w:rPr>
        <w:t>.</w:t>
      </w:r>
    </w:p>
    <w:p w:rsidR="001011BE" w:rsidRDefault="001011BE" w:rsidP="001011BE">
      <w:pPr>
        <w:pStyle w:val="Sansinterligne"/>
        <w:spacing w:line="360"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المشروع توسيع الطريق لا يزال مشروعا أي عمل ينوي تنفيذه و جمعه مشاريع</w:t>
      </w:r>
      <w:r>
        <w:rPr>
          <w:rStyle w:val="Appelnotedebasdep"/>
          <w:rFonts w:asciiTheme="majorBidi" w:hAnsiTheme="majorBidi" w:cs="Simplified Arabic"/>
          <w:sz w:val="32"/>
          <w:szCs w:val="32"/>
          <w:rtl/>
          <w:lang w:bidi="ar-DZ"/>
        </w:rPr>
        <w:footnoteReference w:customMarkFollows="1" w:id="54"/>
        <w:t>(</w:t>
      </w:r>
      <w:r>
        <w:rPr>
          <w:rStyle w:val="Appelnotedebasdep"/>
          <w:rFonts w:asciiTheme="majorBidi" w:hAnsiTheme="majorBidi" w:cs="Simplified Arabic" w:hint="cs"/>
          <w:sz w:val="32"/>
          <w:szCs w:val="32"/>
          <w:rtl/>
          <w:lang w:bidi="ar-DZ"/>
        </w:rPr>
        <w:t>4</w:t>
      </w:r>
      <w:r>
        <w:rPr>
          <w:rStyle w:val="Appelnotedebasdep"/>
          <w:rFonts w:asciiTheme="majorBidi" w:hAnsiTheme="majorBidi" w:cs="Simplified Arabic"/>
          <w:sz w:val="32"/>
          <w:szCs w:val="32"/>
          <w:rtl/>
          <w:lang w:bidi="ar-DZ"/>
        </w:rPr>
        <w:t>)</w:t>
      </w:r>
      <w:r>
        <w:rPr>
          <w:rFonts w:asciiTheme="majorBidi" w:hAnsiTheme="majorBidi" w:cs="Simplified Arabic" w:hint="cs"/>
          <w:sz w:val="32"/>
          <w:szCs w:val="32"/>
          <w:rtl/>
          <w:lang w:bidi="ar-DZ"/>
        </w:rPr>
        <w:t>.</w:t>
      </w:r>
    </w:p>
    <w:p w:rsidR="001011BE" w:rsidRDefault="001011BE" w:rsidP="001011BE">
      <w:pPr>
        <w:pStyle w:val="Sansinterligne"/>
        <w:spacing w:line="360"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lastRenderedPageBreak/>
        <w:t xml:space="preserve">إصطلاحا: كلمة مشروع في الإنجليزية </w:t>
      </w:r>
      <w:r>
        <w:rPr>
          <w:rFonts w:asciiTheme="majorBidi" w:hAnsiTheme="majorBidi" w:cs="Simplified Arabic"/>
          <w:sz w:val="32"/>
          <w:szCs w:val="32"/>
          <w:lang w:val="fr-FR" w:bidi="ar-DZ"/>
        </w:rPr>
        <w:t>Project</w:t>
      </w:r>
      <w:r>
        <w:rPr>
          <w:rFonts w:asciiTheme="majorBidi" w:hAnsiTheme="majorBidi" w:cs="Simplified Arabic" w:hint="cs"/>
          <w:sz w:val="32"/>
          <w:szCs w:val="32"/>
          <w:rtl/>
          <w:lang w:bidi="ar-DZ"/>
        </w:rPr>
        <w:t xml:space="preserve"> تأتي من كلمة لاتينية </w:t>
      </w:r>
      <w:r>
        <w:rPr>
          <w:rFonts w:asciiTheme="majorBidi" w:hAnsiTheme="majorBidi" w:cs="Simplified Arabic"/>
          <w:sz w:val="32"/>
          <w:szCs w:val="32"/>
          <w:lang w:val="fr-FR" w:bidi="ar-DZ"/>
        </w:rPr>
        <w:t>Proiectum</w:t>
      </w:r>
      <w:r>
        <w:rPr>
          <w:rFonts w:asciiTheme="majorBidi" w:hAnsiTheme="majorBidi" w:cs="Simplified Arabic" w:hint="cs"/>
          <w:sz w:val="32"/>
          <w:szCs w:val="32"/>
          <w:rtl/>
          <w:lang w:bidi="ar-DZ"/>
        </w:rPr>
        <w:t xml:space="preserve"> يرمي شيء إلى الأمام.</w:t>
      </w:r>
    </w:p>
    <w:p w:rsidR="001011BE" w:rsidRDefault="001011BE" w:rsidP="0029481F">
      <w:pPr>
        <w:pStyle w:val="Sansinterligne"/>
        <w:spacing w:line="360"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حيث يكون المشروع نقطة بداية محددة و نقطة نهاية يصل إليها المشروع</w:t>
      </w:r>
      <w:r>
        <w:rPr>
          <w:rStyle w:val="Appelnotedebasdep"/>
          <w:rFonts w:asciiTheme="majorBidi" w:hAnsiTheme="majorBidi" w:cs="Simplified Arabic"/>
          <w:sz w:val="32"/>
          <w:szCs w:val="32"/>
          <w:rtl/>
          <w:lang w:bidi="ar-DZ"/>
        </w:rPr>
        <w:footnoteReference w:customMarkFollows="1" w:id="55"/>
        <w:t>(</w:t>
      </w:r>
      <w:r w:rsidR="0029481F">
        <w:rPr>
          <w:rStyle w:val="Appelnotedebasdep"/>
          <w:rFonts w:asciiTheme="majorBidi" w:hAnsiTheme="majorBidi" w:cs="Simplified Arabic" w:hint="cs"/>
          <w:sz w:val="32"/>
          <w:szCs w:val="32"/>
          <w:rtl/>
          <w:lang w:bidi="ar-DZ"/>
        </w:rPr>
        <w:t>1</w:t>
      </w:r>
      <w:r>
        <w:rPr>
          <w:rStyle w:val="Appelnotedebasdep"/>
          <w:rFonts w:asciiTheme="majorBidi" w:hAnsiTheme="majorBidi" w:cs="Simplified Arabic"/>
          <w:sz w:val="32"/>
          <w:szCs w:val="32"/>
          <w:rtl/>
          <w:lang w:bidi="ar-DZ"/>
        </w:rPr>
        <w:t>)</w:t>
      </w:r>
      <w:r>
        <w:rPr>
          <w:rFonts w:asciiTheme="majorBidi" w:hAnsiTheme="majorBidi" w:cs="Simplified Arabic" w:hint="cs"/>
          <w:sz w:val="32"/>
          <w:szCs w:val="32"/>
          <w:rtl/>
          <w:lang w:bidi="ar-DZ"/>
        </w:rPr>
        <w:t>.</w:t>
      </w:r>
    </w:p>
    <w:p w:rsidR="005E00DE" w:rsidRDefault="005E00DE" w:rsidP="0029481F">
      <w:pPr>
        <w:pStyle w:val="Sansinterligne"/>
        <w:spacing w:line="360"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المطلب الثاني:</w:t>
      </w:r>
      <w:r w:rsidRPr="005E00DE">
        <w:rPr>
          <w:rFonts w:asciiTheme="majorBidi" w:hAnsiTheme="majorBidi" w:cs="Simplified Arabic" w:hint="cs"/>
          <w:sz w:val="32"/>
          <w:szCs w:val="32"/>
          <w:rtl/>
          <w:lang w:bidi="ar-DZ"/>
        </w:rPr>
        <w:t xml:space="preserve"> </w:t>
      </w:r>
      <w:r>
        <w:rPr>
          <w:rFonts w:asciiTheme="majorBidi" w:hAnsiTheme="majorBidi" w:cs="Simplified Arabic" w:hint="cs"/>
          <w:sz w:val="32"/>
          <w:szCs w:val="32"/>
          <w:rtl/>
          <w:lang w:bidi="ar-DZ"/>
        </w:rPr>
        <w:t>لمحة عن بدايات المشاريع الفرنسية لاحتلال الجزائر:</w:t>
      </w:r>
    </w:p>
    <w:p w:rsidR="001011BE" w:rsidRDefault="001011BE" w:rsidP="0029481F">
      <w:pPr>
        <w:pStyle w:val="Sansinterligne"/>
        <w:spacing w:line="360"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لقد صممت العديد من المشاريع الفرنسية على الجزائر و نفذ بعض منها في شكل هجمات في سنتي 1863م- 1684م لكن القوة البحرية الجزائرية كانت رادعة</w:t>
      </w:r>
      <w:r>
        <w:rPr>
          <w:rStyle w:val="Appelnotedebasdep"/>
          <w:rFonts w:asciiTheme="majorBidi" w:hAnsiTheme="majorBidi" w:cs="Simplified Arabic"/>
          <w:sz w:val="32"/>
          <w:szCs w:val="32"/>
          <w:rtl/>
          <w:lang w:bidi="ar-DZ"/>
        </w:rPr>
        <w:footnoteReference w:customMarkFollows="1" w:id="56"/>
        <w:t>(</w:t>
      </w:r>
      <w:r w:rsidR="0029481F">
        <w:rPr>
          <w:rStyle w:val="Appelnotedebasdep"/>
          <w:rFonts w:asciiTheme="majorBidi" w:hAnsiTheme="majorBidi" w:cs="Simplified Arabic" w:hint="cs"/>
          <w:sz w:val="32"/>
          <w:szCs w:val="32"/>
          <w:rtl/>
          <w:lang w:bidi="ar-DZ"/>
        </w:rPr>
        <w:t>2</w:t>
      </w:r>
      <w:r>
        <w:rPr>
          <w:rStyle w:val="Appelnotedebasdep"/>
          <w:rFonts w:asciiTheme="majorBidi" w:hAnsiTheme="majorBidi" w:cs="Simplified Arabic"/>
          <w:sz w:val="32"/>
          <w:szCs w:val="32"/>
          <w:rtl/>
          <w:lang w:bidi="ar-DZ"/>
        </w:rPr>
        <w:t>)</w:t>
      </w:r>
      <w:r>
        <w:rPr>
          <w:rFonts w:asciiTheme="majorBidi" w:hAnsiTheme="majorBidi" w:cs="Simplified Arabic" w:hint="cs"/>
          <w:sz w:val="32"/>
          <w:szCs w:val="32"/>
          <w:rtl/>
          <w:lang w:bidi="ar-DZ"/>
        </w:rPr>
        <w:t>.</w:t>
      </w:r>
    </w:p>
    <w:p w:rsidR="00C70600" w:rsidRDefault="00AB1ABC" w:rsidP="0029481F">
      <w:pPr>
        <w:pStyle w:val="Sansinterligne"/>
        <w:spacing w:line="360"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ليتم التجهيز لحملة عسكرية و ذلك بجمع مختلف المعلومات سواء سياسية أو عسكرية أو اقتصادية أو اجتماعية التي تخص الجزائر و كان مصدر هذه المعلومات القناصل        و التجار و الأسرى و المبعوثين الفرنسيين الذين أقاموا في الجزائر و بعثتهم الحكومة الفرنسية للتجسس على قدراتها و قد حاولوا من خلال مشاريعهم وضع الخطط لتدمير الجزائر و الفوائد التي تعود على فرنسا من وراء هذا العمل العسكري</w:t>
      </w:r>
      <w:r>
        <w:rPr>
          <w:rStyle w:val="Appelnotedebasdep"/>
          <w:rFonts w:asciiTheme="majorBidi" w:hAnsiTheme="majorBidi" w:cs="Simplified Arabic"/>
          <w:sz w:val="32"/>
          <w:szCs w:val="32"/>
          <w:rtl/>
          <w:lang w:bidi="ar-DZ"/>
        </w:rPr>
        <w:footnoteReference w:customMarkFollows="1" w:id="57"/>
        <w:t>(</w:t>
      </w:r>
      <w:r w:rsidR="0029481F">
        <w:rPr>
          <w:rStyle w:val="Appelnotedebasdep"/>
          <w:rFonts w:asciiTheme="majorBidi" w:hAnsiTheme="majorBidi" w:cs="Simplified Arabic" w:hint="cs"/>
          <w:sz w:val="32"/>
          <w:szCs w:val="32"/>
          <w:rtl/>
          <w:lang w:bidi="ar-DZ"/>
        </w:rPr>
        <w:t>3</w:t>
      </w:r>
      <w:r>
        <w:rPr>
          <w:rStyle w:val="Appelnotedebasdep"/>
          <w:rFonts w:asciiTheme="majorBidi" w:hAnsiTheme="majorBidi" w:cs="Simplified Arabic"/>
          <w:sz w:val="32"/>
          <w:szCs w:val="32"/>
          <w:rtl/>
          <w:lang w:bidi="ar-DZ"/>
        </w:rPr>
        <w:t>)</w:t>
      </w:r>
      <w:r>
        <w:rPr>
          <w:rFonts w:asciiTheme="majorBidi" w:hAnsiTheme="majorBidi" w:cs="Simplified Arabic" w:hint="cs"/>
          <w:sz w:val="32"/>
          <w:szCs w:val="32"/>
          <w:rtl/>
          <w:lang w:bidi="ar-DZ"/>
        </w:rPr>
        <w:t>.</w:t>
      </w:r>
    </w:p>
    <w:p w:rsidR="00C70600" w:rsidRPr="00E71696" w:rsidRDefault="00AB1ABC" w:rsidP="0029481F">
      <w:pPr>
        <w:pStyle w:val="Sansinterligne"/>
        <w:spacing w:line="360"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فهناك من يرجعها إلى عهد لويس الرابع عشر</w:t>
      </w:r>
      <w:r>
        <w:rPr>
          <w:rStyle w:val="Appelnotedebasdep"/>
          <w:rFonts w:asciiTheme="majorBidi" w:hAnsiTheme="majorBidi" w:cs="Simplified Arabic"/>
          <w:sz w:val="32"/>
          <w:szCs w:val="32"/>
          <w:rtl/>
          <w:lang w:bidi="ar-DZ"/>
        </w:rPr>
        <w:footnoteReference w:customMarkFollows="1" w:id="58"/>
        <w:t>*</w:t>
      </w:r>
      <w:r>
        <w:rPr>
          <w:rFonts w:asciiTheme="majorBidi" w:hAnsiTheme="majorBidi" w:cs="Simplified Arabic" w:hint="cs"/>
          <w:sz w:val="32"/>
          <w:szCs w:val="32"/>
          <w:rtl/>
          <w:lang w:bidi="ar-DZ"/>
        </w:rPr>
        <w:t xml:space="preserve"> و ذلك بشهادة أحد مؤرخيها أغسطين برنار في كتابه "الجزائر" يقول "إن احتلال الجزائر هي ثمرة لثلاثة قرون من</w:t>
      </w:r>
      <w:r w:rsidR="00451D8B">
        <w:rPr>
          <w:rFonts w:asciiTheme="majorBidi" w:hAnsiTheme="majorBidi" w:cs="Simplified Arabic" w:hint="cs"/>
          <w:sz w:val="32"/>
          <w:szCs w:val="32"/>
          <w:rtl/>
          <w:lang w:bidi="ar-DZ"/>
        </w:rPr>
        <w:t xml:space="preserve"> جهود متواصلة باستمرارية جد يرة</w:t>
      </w:r>
      <w:r>
        <w:rPr>
          <w:rFonts w:asciiTheme="majorBidi" w:hAnsiTheme="majorBidi" w:cs="Simplified Arabic" w:hint="cs"/>
          <w:sz w:val="32"/>
          <w:szCs w:val="32"/>
          <w:rtl/>
          <w:lang w:bidi="ar-DZ"/>
        </w:rPr>
        <w:t xml:space="preserve"> بالتقدير"</w:t>
      </w:r>
      <w:r w:rsidR="00662191">
        <w:rPr>
          <w:rStyle w:val="Appelnotedebasdep"/>
          <w:rFonts w:asciiTheme="majorBidi" w:hAnsiTheme="majorBidi" w:cs="Simplified Arabic"/>
          <w:sz w:val="32"/>
          <w:szCs w:val="32"/>
          <w:rtl/>
          <w:lang w:bidi="ar-DZ"/>
        </w:rPr>
        <w:footnoteReference w:customMarkFollows="1" w:id="59"/>
        <w:t>(</w:t>
      </w:r>
      <w:r w:rsidR="0029481F">
        <w:rPr>
          <w:rStyle w:val="Appelnotedebasdep"/>
          <w:rFonts w:asciiTheme="majorBidi" w:hAnsiTheme="majorBidi" w:cs="Simplified Arabic" w:hint="cs"/>
          <w:sz w:val="32"/>
          <w:szCs w:val="32"/>
          <w:rtl/>
          <w:lang w:bidi="ar-DZ"/>
        </w:rPr>
        <w:t>4</w:t>
      </w:r>
      <w:r w:rsidR="00662191">
        <w:rPr>
          <w:rStyle w:val="Appelnotedebasdep"/>
          <w:rFonts w:asciiTheme="majorBidi" w:hAnsiTheme="majorBidi" w:cs="Simplified Arabic"/>
          <w:sz w:val="32"/>
          <w:szCs w:val="32"/>
          <w:rtl/>
          <w:lang w:bidi="ar-DZ"/>
        </w:rPr>
        <w:t>)</w:t>
      </w:r>
      <w:r>
        <w:rPr>
          <w:rFonts w:asciiTheme="majorBidi" w:hAnsiTheme="majorBidi" w:cs="Simplified Arabic" w:hint="cs"/>
          <w:sz w:val="32"/>
          <w:szCs w:val="32"/>
          <w:rtl/>
          <w:lang w:bidi="ar-DZ"/>
        </w:rPr>
        <w:t>.</w:t>
      </w:r>
    </w:p>
    <w:p w:rsidR="00662191" w:rsidRDefault="00662191" w:rsidP="005E00DE">
      <w:pPr>
        <w:pStyle w:val="Sansinterligne"/>
        <w:spacing w:line="276" w:lineRule="auto"/>
        <w:ind w:firstLine="424"/>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lastRenderedPageBreak/>
        <w:t>بحيث قدم مشروعا جاء فيه احتلال قاعدة بحرية دائمة في سواحل شمال أفريقيا لمراقبة تحركات بلدان تلك المنطقة و توسيع دائرة تجارتها و لقد حاول في سنة 1664م أن يجسد هذا المشروع و ذلك بإرسال حملة عسكرية لكنها فشلت</w:t>
      </w:r>
      <w:r>
        <w:rPr>
          <w:rStyle w:val="Appelnotedebasdep"/>
          <w:rFonts w:asciiTheme="majorBidi" w:hAnsiTheme="majorBidi" w:cs="Simplified Arabic"/>
          <w:sz w:val="32"/>
          <w:szCs w:val="32"/>
          <w:rtl/>
          <w:lang w:bidi="ar-DZ"/>
        </w:rPr>
        <w:footnoteReference w:customMarkFollows="1" w:id="60"/>
        <w:t>(</w:t>
      </w:r>
      <w:r w:rsidR="005E00DE">
        <w:rPr>
          <w:rStyle w:val="Appelnotedebasdep"/>
          <w:rFonts w:asciiTheme="majorBidi" w:hAnsiTheme="majorBidi" w:cs="Simplified Arabic" w:hint="cs"/>
          <w:sz w:val="32"/>
          <w:szCs w:val="32"/>
          <w:rtl/>
          <w:lang w:bidi="ar-DZ"/>
        </w:rPr>
        <w:t>1</w:t>
      </w:r>
      <w:r>
        <w:rPr>
          <w:rStyle w:val="Appelnotedebasdep"/>
          <w:rFonts w:asciiTheme="majorBidi" w:hAnsiTheme="majorBidi" w:cs="Simplified Arabic"/>
          <w:sz w:val="32"/>
          <w:szCs w:val="32"/>
          <w:rtl/>
          <w:lang w:bidi="ar-DZ"/>
        </w:rPr>
        <w:t>)</w:t>
      </w:r>
      <w:r>
        <w:rPr>
          <w:rFonts w:asciiTheme="majorBidi" w:hAnsiTheme="majorBidi" w:cs="Simplified Arabic" w:hint="cs"/>
          <w:sz w:val="32"/>
          <w:szCs w:val="32"/>
          <w:rtl/>
          <w:lang w:bidi="ar-DZ"/>
        </w:rPr>
        <w:t>.</w:t>
      </w:r>
    </w:p>
    <w:p w:rsidR="00662191" w:rsidRDefault="00662191" w:rsidP="005E00DE">
      <w:pPr>
        <w:pStyle w:val="Sansinterligne"/>
        <w:spacing w:line="276" w:lineRule="auto"/>
        <w:ind w:firstLine="424"/>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و هناك من يرجعها إلى عهد نابليون بونابارت بعد عودت السلام بين الجزائر و فرنسا 1801م العام الذي رجعت فرنسا إلى امتيازاتها في الجزائر</w:t>
      </w:r>
      <w:r>
        <w:rPr>
          <w:rStyle w:val="Appelnotedebasdep"/>
          <w:rFonts w:asciiTheme="majorBidi" w:hAnsiTheme="majorBidi" w:cs="Simplified Arabic"/>
          <w:sz w:val="32"/>
          <w:szCs w:val="32"/>
          <w:rtl/>
          <w:lang w:bidi="ar-DZ"/>
        </w:rPr>
        <w:footnoteReference w:customMarkFollows="1" w:id="61"/>
        <w:t>(</w:t>
      </w:r>
      <w:r w:rsidR="005E00DE">
        <w:rPr>
          <w:rStyle w:val="Appelnotedebasdep"/>
          <w:rFonts w:asciiTheme="majorBidi" w:hAnsiTheme="majorBidi" w:cs="Simplified Arabic" w:hint="cs"/>
          <w:sz w:val="32"/>
          <w:szCs w:val="32"/>
          <w:rtl/>
          <w:lang w:bidi="ar-DZ"/>
        </w:rPr>
        <w:t>2</w:t>
      </w:r>
      <w:r>
        <w:rPr>
          <w:rStyle w:val="Appelnotedebasdep"/>
          <w:rFonts w:asciiTheme="majorBidi" w:hAnsiTheme="majorBidi" w:cs="Simplified Arabic"/>
          <w:sz w:val="32"/>
          <w:szCs w:val="32"/>
          <w:rtl/>
          <w:lang w:bidi="ar-DZ"/>
        </w:rPr>
        <w:t>)</w:t>
      </w:r>
      <w:r>
        <w:rPr>
          <w:rFonts w:asciiTheme="majorBidi" w:hAnsiTheme="majorBidi" w:cs="Simplified Arabic" w:hint="cs"/>
          <w:sz w:val="32"/>
          <w:szCs w:val="32"/>
          <w:rtl/>
          <w:lang w:bidi="ar-DZ"/>
        </w:rPr>
        <w:t xml:space="preserve"> لكن الظروف الداخلية        و الخارجية التي عرفتها فرنسا حالت و كانت دائما تعيق المشاريع و بعد أن تجمعت كل المعطيات الخاصة بالجزائر استغلت مجموعة من الذرائع الواهية لتعلن الحرب على الجزائر عام 1830م</w:t>
      </w:r>
      <w:r>
        <w:rPr>
          <w:rStyle w:val="Appelnotedebasdep"/>
          <w:rFonts w:asciiTheme="majorBidi" w:hAnsiTheme="majorBidi" w:cs="Simplified Arabic"/>
          <w:sz w:val="32"/>
          <w:szCs w:val="32"/>
          <w:rtl/>
          <w:lang w:bidi="ar-DZ"/>
        </w:rPr>
        <w:footnoteReference w:customMarkFollows="1" w:id="62"/>
        <w:t>(</w:t>
      </w:r>
      <w:r w:rsidR="005E00DE">
        <w:rPr>
          <w:rStyle w:val="Appelnotedebasdep"/>
          <w:rFonts w:asciiTheme="majorBidi" w:hAnsiTheme="majorBidi" w:cs="Simplified Arabic" w:hint="cs"/>
          <w:sz w:val="32"/>
          <w:szCs w:val="32"/>
          <w:rtl/>
          <w:lang w:bidi="ar-DZ"/>
        </w:rPr>
        <w:t>3</w:t>
      </w:r>
      <w:r>
        <w:rPr>
          <w:rStyle w:val="Appelnotedebasdep"/>
          <w:rFonts w:asciiTheme="majorBidi" w:hAnsiTheme="majorBidi" w:cs="Simplified Arabic"/>
          <w:sz w:val="32"/>
          <w:szCs w:val="32"/>
          <w:rtl/>
          <w:lang w:bidi="ar-DZ"/>
        </w:rPr>
        <w:t>)</w:t>
      </w:r>
      <w:r>
        <w:rPr>
          <w:rFonts w:asciiTheme="majorBidi" w:hAnsiTheme="majorBidi" w:cs="Simplified Arabic" w:hint="cs"/>
          <w:sz w:val="32"/>
          <w:szCs w:val="32"/>
          <w:rtl/>
          <w:lang w:bidi="ar-DZ"/>
        </w:rPr>
        <w:t>.</w:t>
      </w:r>
    </w:p>
    <w:p w:rsidR="00662191" w:rsidRDefault="00662191" w:rsidP="00E71696">
      <w:pPr>
        <w:pStyle w:val="Sansinterligne"/>
        <w:spacing w:line="276" w:lineRule="auto"/>
        <w:ind w:firstLine="424"/>
        <w:jc w:val="both"/>
        <w:rPr>
          <w:rFonts w:asciiTheme="majorBidi" w:hAnsiTheme="majorBidi" w:cs="Simplified Arabic"/>
          <w:sz w:val="32"/>
          <w:szCs w:val="32"/>
          <w:rtl/>
          <w:lang w:bidi="ar-DZ"/>
        </w:rPr>
      </w:pPr>
    </w:p>
    <w:p w:rsidR="00662191" w:rsidRDefault="00662191" w:rsidP="00E71696">
      <w:pPr>
        <w:pStyle w:val="Sansinterligne"/>
        <w:spacing w:line="276" w:lineRule="auto"/>
        <w:ind w:firstLine="424"/>
        <w:jc w:val="both"/>
        <w:rPr>
          <w:rFonts w:asciiTheme="majorBidi" w:hAnsiTheme="majorBidi" w:cs="Simplified Arabic"/>
          <w:sz w:val="32"/>
          <w:szCs w:val="32"/>
          <w:rtl/>
          <w:lang w:bidi="ar-DZ"/>
        </w:rPr>
      </w:pPr>
    </w:p>
    <w:p w:rsidR="00662191" w:rsidRDefault="00662191" w:rsidP="00E71696">
      <w:pPr>
        <w:pStyle w:val="Sansinterligne"/>
        <w:spacing w:line="276" w:lineRule="auto"/>
        <w:ind w:firstLine="424"/>
        <w:jc w:val="both"/>
        <w:rPr>
          <w:rFonts w:asciiTheme="majorBidi" w:hAnsiTheme="majorBidi" w:cs="Simplified Arabic"/>
          <w:sz w:val="32"/>
          <w:szCs w:val="32"/>
          <w:rtl/>
          <w:lang w:bidi="ar-DZ"/>
        </w:rPr>
      </w:pPr>
    </w:p>
    <w:p w:rsidR="00662191" w:rsidRDefault="00662191" w:rsidP="00E71696">
      <w:pPr>
        <w:pStyle w:val="Sansinterligne"/>
        <w:spacing w:line="276" w:lineRule="auto"/>
        <w:ind w:firstLine="424"/>
        <w:jc w:val="both"/>
        <w:rPr>
          <w:rFonts w:asciiTheme="majorBidi" w:hAnsiTheme="majorBidi" w:cs="Simplified Arabic"/>
          <w:sz w:val="32"/>
          <w:szCs w:val="32"/>
          <w:rtl/>
          <w:lang w:bidi="ar-DZ"/>
        </w:rPr>
      </w:pPr>
    </w:p>
    <w:p w:rsidR="00D70FB6" w:rsidRDefault="00D70FB6" w:rsidP="00E71696">
      <w:pPr>
        <w:pStyle w:val="Sansinterligne"/>
        <w:spacing w:line="276" w:lineRule="auto"/>
        <w:ind w:firstLine="424"/>
        <w:jc w:val="both"/>
        <w:rPr>
          <w:rFonts w:asciiTheme="majorBidi" w:hAnsiTheme="majorBidi" w:cs="Simplified Arabic"/>
          <w:sz w:val="32"/>
          <w:szCs w:val="32"/>
          <w:rtl/>
          <w:lang w:bidi="ar-DZ"/>
        </w:rPr>
      </w:pPr>
    </w:p>
    <w:p w:rsidR="00D70FB6" w:rsidRDefault="00D70FB6" w:rsidP="00E71696">
      <w:pPr>
        <w:pStyle w:val="Sansinterligne"/>
        <w:spacing w:line="276" w:lineRule="auto"/>
        <w:ind w:firstLine="424"/>
        <w:jc w:val="both"/>
        <w:rPr>
          <w:rFonts w:asciiTheme="majorBidi" w:hAnsiTheme="majorBidi" w:cs="Simplified Arabic"/>
          <w:sz w:val="32"/>
          <w:szCs w:val="32"/>
          <w:rtl/>
          <w:lang w:bidi="ar-DZ"/>
        </w:rPr>
      </w:pPr>
    </w:p>
    <w:p w:rsidR="00D70FB6" w:rsidRDefault="00D70FB6" w:rsidP="00D70FB6">
      <w:pPr>
        <w:pStyle w:val="Sansinterligne"/>
        <w:ind w:firstLine="849"/>
        <w:jc w:val="center"/>
        <w:rPr>
          <w:rFonts w:asciiTheme="majorBidi" w:hAnsiTheme="majorBidi" w:cs="Simplified Arabic"/>
          <w:b/>
          <w:bCs/>
          <w:sz w:val="96"/>
          <w:szCs w:val="96"/>
          <w:rtl/>
          <w:lang w:bidi="ar-DZ"/>
        </w:rPr>
      </w:pPr>
    </w:p>
    <w:p w:rsidR="00D70FB6" w:rsidRDefault="00D70FB6" w:rsidP="00D70FB6">
      <w:pPr>
        <w:pStyle w:val="Sansinterligne"/>
        <w:ind w:firstLine="849"/>
        <w:jc w:val="center"/>
        <w:rPr>
          <w:rFonts w:asciiTheme="majorBidi" w:hAnsiTheme="majorBidi" w:cs="Simplified Arabic"/>
          <w:b/>
          <w:bCs/>
          <w:sz w:val="96"/>
          <w:szCs w:val="96"/>
          <w:rtl/>
          <w:lang w:bidi="ar-DZ"/>
        </w:rPr>
      </w:pPr>
    </w:p>
    <w:p w:rsidR="00850A9B" w:rsidRDefault="00850A9B" w:rsidP="00D70FB6">
      <w:pPr>
        <w:pStyle w:val="Sansinterligne"/>
        <w:ind w:firstLine="849"/>
        <w:jc w:val="center"/>
        <w:rPr>
          <w:rFonts w:asciiTheme="majorBidi" w:hAnsiTheme="majorBidi" w:cs="Simplified Arabic"/>
          <w:b/>
          <w:bCs/>
          <w:sz w:val="96"/>
          <w:szCs w:val="96"/>
          <w:rtl/>
          <w:lang w:bidi="ar-DZ"/>
        </w:rPr>
      </w:pPr>
    </w:p>
    <w:p w:rsidR="00D70FB6" w:rsidRPr="00D70FB6" w:rsidRDefault="00D70FB6" w:rsidP="00D70FB6">
      <w:pPr>
        <w:pStyle w:val="Sansinterligne"/>
        <w:ind w:firstLine="849"/>
        <w:jc w:val="center"/>
        <w:rPr>
          <w:rFonts w:asciiTheme="majorBidi" w:hAnsiTheme="majorBidi" w:cs="Simplified Arabic"/>
          <w:b/>
          <w:bCs/>
          <w:sz w:val="96"/>
          <w:szCs w:val="96"/>
          <w:rtl/>
          <w:lang w:bidi="ar-DZ"/>
        </w:rPr>
      </w:pPr>
      <w:r w:rsidRPr="00D70FB6">
        <w:rPr>
          <w:rFonts w:asciiTheme="majorBidi" w:hAnsiTheme="majorBidi" w:cs="Simplified Arabic"/>
          <w:b/>
          <w:bCs/>
          <w:sz w:val="96"/>
          <w:szCs w:val="96"/>
          <w:rtl/>
          <w:lang w:bidi="ar-DZ"/>
        </w:rPr>
        <w:t>الفصـل ال</w:t>
      </w:r>
      <w:r w:rsidRPr="00D70FB6">
        <w:rPr>
          <w:rFonts w:asciiTheme="majorBidi" w:hAnsiTheme="majorBidi" w:cs="Simplified Arabic" w:hint="cs"/>
          <w:b/>
          <w:bCs/>
          <w:sz w:val="96"/>
          <w:szCs w:val="96"/>
          <w:rtl/>
          <w:lang w:bidi="ar-DZ"/>
        </w:rPr>
        <w:t>ثاني</w:t>
      </w:r>
      <w:r w:rsidRPr="00D70FB6">
        <w:rPr>
          <w:rFonts w:asciiTheme="majorBidi" w:hAnsiTheme="majorBidi" w:cs="Simplified Arabic"/>
          <w:b/>
          <w:bCs/>
          <w:sz w:val="96"/>
          <w:szCs w:val="96"/>
          <w:rtl/>
          <w:lang w:bidi="ar-DZ"/>
        </w:rPr>
        <w:t>:</w:t>
      </w:r>
    </w:p>
    <w:p w:rsidR="00D70FB6" w:rsidRPr="00D70FB6" w:rsidRDefault="00D70FB6" w:rsidP="00D70FB6">
      <w:pPr>
        <w:pStyle w:val="Sansinterligne"/>
        <w:ind w:firstLine="423"/>
        <w:rPr>
          <w:rFonts w:asciiTheme="majorBidi" w:hAnsiTheme="majorBidi" w:cs="Simplified Arabic"/>
          <w:b/>
          <w:bCs/>
          <w:sz w:val="44"/>
          <w:szCs w:val="44"/>
          <w:lang w:bidi="ar-DZ"/>
        </w:rPr>
      </w:pPr>
      <w:r w:rsidRPr="00D70FB6">
        <w:rPr>
          <w:rFonts w:asciiTheme="majorBidi" w:hAnsiTheme="majorBidi" w:cs="Simplified Arabic" w:hint="cs"/>
          <w:b/>
          <w:bCs/>
          <w:sz w:val="44"/>
          <w:szCs w:val="44"/>
          <w:rtl/>
          <w:lang w:bidi="ar-DZ"/>
        </w:rPr>
        <w:t>المشاريع الفرنسية في عهد نابليون بونبارت .</w:t>
      </w:r>
    </w:p>
    <w:p w:rsidR="00D70FB6" w:rsidRPr="00D70FB6" w:rsidRDefault="00D70FB6" w:rsidP="00D70FB6">
      <w:pPr>
        <w:pStyle w:val="Sansinterligne"/>
        <w:ind w:firstLine="849"/>
        <w:rPr>
          <w:rFonts w:asciiTheme="majorBidi" w:hAnsiTheme="majorBidi" w:cs="Simplified Arabic"/>
          <w:b/>
          <w:bCs/>
          <w:sz w:val="44"/>
          <w:szCs w:val="44"/>
          <w:lang w:bidi="ar-DZ"/>
        </w:rPr>
      </w:pPr>
    </w:p>
    <w:p w:rsidR="00D70FB6" w:rsidRPr="00D70FB6" w:rsidRDefault="00D70FB6" w:rsidP="00D70FB6">
      <w:pPr>
        <w:pStyle w:val="Sansinterligne"/>
        <w:rPr>
          <w:rFonts w:asciiTheme="majorBidi" w:hAnsiTheme="majorBidi" w:cs="Simplified Arabic"/>
          <w:b/>
          <w:bCs/>
          <w:sz w:val="44"/>
          <w:szCs w:val="44"/>
          <w:rtl/>
          <w:lang w:bidi="ar-DZ"/>
        </w:rPr>
      </w:pPr>
      <w:r w:rsidRPr="00D70FB6">
        <w:rPr>
          <w:rFonts w:asciiTheme="majorBidi" w:hAnsiTheme="majorBidi" w:cs="Simplified Arabic"/>
          <w:b/>
          <w:bCs/>
          <w:sz w:val="44"/>
          <w:szCs w:val="44"/>
          <w:rtl/>
          <w:lang w:bidi="ar-DZ"/>
        </w:rPr>
        <w:t>المبحث الأول</w:t>
      </w:r>
      <w:r w:rsidRPr="00D70FB6">
        <w:rPr>
          <w:rFonts w:asciiTheme="majorBidi" w:hAnsiTheme="majorBidi" w:cs="Simplified Arabic" w:hint="cs"/>
          <w:b/>
          <w:bCs/>
          <w:sz w:val="44"/>
          <w:szCs w:val="44"/>
          <w:rtl/>
          <w:lang w:bidi="ar-DZ"/>
        </w:rPr>
        <w:t>:</w:t>
      </w:r>
      <w:r w:rsidRPr="00D70FB6">
        <w:rPr>
          <w:rFonts w:asciiTheme="majorBidi" w:hAnsiTheme="majorBidi" w:cs="Simplified Arabic"/>
          <w:b/>
          <w:bCs/>
          <w:sz w:val="44"/>
          <w:szCs w:val="44"/>
          <w:rtl/>
          <w:lang w:bidi="ar-DZ"/>
        </w:rPr>
        <w:t xml:space="preserve"> </w:t>
      </w:r>
      <w:r w:rsidRPr="00D70FB6">
        <w:rPr>
          <w:rFonts w:asciiTheme="majorBidi" w:hAnsiTheme="majorBidi" w:cs="Simplified Arabic" w:hint="cs"/>
          <w:b/>
          <w:bCs/>
          <w:sz w:val="44"/>
          <w:szCs w:val="44"/>
          <w:rtl/>
          <w:lang w:bidi="ar-DZ"/>
        </w:rPr>
        <w:t>المشاريع الفرنسية من سنة 1782 م إلى 1801</w:t>
      </w:r>
      <w:r>
        <w:rPr>
          <w:rFonts w:asciiTheme="majorBidi" w:hAnsiTheme="majorBidi" w:cs="Simplified Arabic" w:hint="cs"/>
          <w:b/>
          <w:bCs/>
          <w:sz w:val="44"/>
          <w:szCs w:val="44"/>
          <w:rtl/>
          <w:lang w:bidi="ar-DZ"/>
        </w:rPr>
        <w:t>م</w:t>
      </w:r>
      <w:r w:rsidRPr="00D70FB6">
        <w:rPr>
          <w:rFonts w:asciiTheme="majorBidi" w:hAnsiTheme="majorBidi" w:cs="Simplified Arabic" w:hint="cs"/>
          <w:b/>
          <w:bCs/>
          <w:sz w:val="44"/>
          <w:szCs w:val="44"/>
          <w:rtl/>
          <w:lang w:bidi="ar-DZ"/>
        </w:rPr>
        <w:t>.</w:t>
      </w:r>
    </w:p>
    <w:p w:rsidR="00D70FB6" w:rsidRPr="00D70FB6" w:rsidRDefault="00D70FB6" w:rsidP="00D70FB6">
      <w:pPr>
        <w:pStyle w:val="Sansinterligne"/>
        <w:rPr>
          <w:rFonts w:asciiTheme="majorBidi" w:hAnsiTheme="majorBidi" w:cs="Simplified Arabic"/>
          <w:b/>
          <w:bCs/>
          <w:sz w:val="44"/>
          <w:szCs w:val="44"/>
          <w:rtl/>
          <w:lang w:bidi="ar-DZ"/>
        </w:rPr>
      </w:pPr>
      <w:r w:rsidRPr="00D70FB6">
        <w:rPr>
          <w:rFonts w:asciiTheme="majorBidi" w:hAnsiTheme="majorBidi" w:cs="Simplified Arabic"/>
          <w:b/>
          <w:bCs/>
          <w:sz w:val="44"/>
          <w:szCs w:val="44"/>
          <w:rtl/>
          <w:lang w:bidi="ar-DZ"/>
        </w:rPr>
        <w:t>المبحث الثاني:</w:t>
      </w:r>
      <w:r w:rsidR="00A46C52">
        <w:rPr>
          <w:rFonts w:asciiTheme="majorBidi" w:hAnsiTheme="majorBidi" w:cs="Simplified Arabic" w:hint="cs"/>
          <w:b/>
          <w:bCs/>
          <w:sz w:val="44"/>
          <w:szCs w:val="44"/>
          <w:rtl/>
          <w:lang w:bidi="ar-DZ"/>
        </w:rPr>
        <w:t>المشاريع الفرنسية في سنة</w:t>
      </w:r>
      <w:r>
        <w:rPr>
          <w:rFonts w:asciiTheme="majorBidi" w:hAnsiTheme="majorBidi" w:cs="Simplified Arabic" w:hint="cs"/>
          <w:b/>
          <w:bCs/>
          <w:sz w:val="44"/>
          <w:szCs w:val="44"/>
          <w:rtl/>
          <w:lang w:bidi="ar-DZ"/>
        </w:rPr>
        <w:t xml:space="preserve"> 180</w:t>
      </w:r>
      <w:r w:rsidR="00A46C52">
        <w:rPr>
          <w:rFonts w:asciiTheme="majorBidi" w:hAnsiTheme="majorBidi" w:cs="Simplified Arabic" w:hint="cs"/>
          <w:b/>
          <w:bCs/>
          <w:sz w:val="44"/>
          <w:szCs w:val="44"/>
          <w:rtl/>
          <w:lang w:bidi="ar-DZ"/>
        </w:rPr>
        <w:t>2</w:t>
      </w:r>
      <w:r w:rsidRPr="00D70FB6">
        <w:rPr>
          <w:rFonts w:asciiTheme="majorBidi" w:hAnsiTheme="majorBidi" w:cs="Simplified Arabic" w:hint="cs"/>
          <w:b/>
          <w:bCs/>
          <w:sz w:val="44"/>
          <w:szCs w:val="44"/>
          <w:rtl/>
          <w:lang w:bidi="ar-DZ"/>
        </w:rPr>
        <w:t>م .</w:t>
      </w:r>
    </w:p>
    <w:p w:rsidR="00D70FB6" w:rsidRPr="00D70FB6" w:rsidRDefault="00D70FB6" w:rsidP="00D70FB6">
      <w:pPr>
        <w:pStyle w:val="Sansinterligne"/>
        <w:rPr>
          <w:rFonts w:asciiTheme="majorBidi" w:hAnsiTheme="majorBidi" w:cs="Simplified Arabic"/>
          <w:b/>
          <w:bCs/>
          <w:sz w:val="44"/>
          <w:szCs w:val="44"/>
          <w:rtl/>
          <w:lang w:bidi="ar-DZ"/>
        </w:rPr>
      </w:pPr>
      <w:r w:rsidRPr="00D70FB6">
        <w:rPr>
          <w:rFonts w:asciiTheme="majorBidi" w:hAnsiTheme="majorBidi" w:cs="Simplified Arabic"/>
          <w:b/>
          <w:bCs/>
          <w:sz w:val="44"/>
          <w:szCs w:val="44"/>
          <w:rtl/>
          <w:lang w:bidi="ar-DZ"/>
        </w:rPr>
        <w:t>المبحث الثالث:</w:t>
      </w:r>
      <w:r w:rsidRPr="00D70FB6">
        <w:rPr>
          <w:rFonts w:asciiTheme="majorBidi" w:hAnsiTheme="majorBidi" w:cs="Simplified Arabic" w:hint="cs"/>
          <w:b/>
          <w:bCs/>
          <w:sz w:val="44"/>
          <w:szCs w:val="44"/>
          <w:rtl/>
          <w:lang w:bidi="ar-DZ"/>
        </w:rPr>
        <w:t>المشاريع الفرنسية من سنة 1808 م إلى 1809م.</w:t>
      </w:r>
    </w:p>
    <w:p w:rsidR="00662191" w:rsidRDefault="00662191" w:rsidP="00AD629E">
      <w:pPr>
        <w:pStyle w:val="Sansinterligne"/>
        <w:spacing w:line="276" w:lineRule="auto"/>
        <w:jc w:val="both"/>
        <w:rPr>
          <w:rFonts w:asciiTheme="majorBidi" w:hAnsiTheme="majorBidi" w:cs="Simplified Arabic"/>
          <w:sz w:val="32"/>
          <w:szCs w:val="32"/>
          <w:rtl/>
          <w:lang w:bidi="ar-DZ"/>
        </w:rPr>
      </w:pPr>
    </w:p>
    <w:p w:rsidR="00D70FB6" w:rsidRDefault="00D70FB6" w:rsidP="00AD629E">
      <w:pPr>
        <w:pStyle w:val="Sansinterligne"/>
        <w:spacing w:line="276" w:lineRule="auto"/>
        <w:jc w:val="both"/>
        <w:rPr>
          <w:rFonts w:asciiTheme="majorBidi" w:hAnsiTheme="majorBidi" w:cs="Simplified Arabic"/>
          <w:sz w:val="32"/>
          <w:szCs w:val="32"/>
          <w:rtl/>
          <w:lang w:bidi="ar-DZ"/>
        </w:rPr>
      </w:pPr>
    </w:p>
    <w:p w:rsidR="00D70FB6" w:rsidRDefault="00D70FB6" w:rsidP="00AD629E">
      <w:pPr>
        <w:pStyle w:val="Sansinterligne"/>
        <w:spacing w:line="276" w:lineRule="auto"/>
        <w:jc w:val="both"/>
        <w:rPr>
          <w:rFonts w:asciiTheme="majorBidi" w:hAnsiTheme="majorBidi" w:cs="Simplified Arabic"/>
          <w:sz w:val="32"/>
          <w:szCs w:val="32"/>
          <w:rtl/>
          <w:lang w:bidi="ar-DZ"/>
        </w:rPr>
      </w:pPr>
    </w:p>
    <w:p w:rsidR="00D70FB6" w:rsidRDefault="00D70FB6" w:rsidP="00AD629E">
      <w:pPr>
        <w:pStyle w:val="Sansinterligne"/>
        <w:spacing w:line="276" w:lineRule="auto"/>
        <w:jc w:val="both"/>
        <w:rPr>
          <w:rFonts w:asciiTheme="majorBidi" w:hAnsiTheme="majorBidi" w:cs="Simplified Arabic"/>
          <w:sz w:val="32"/>
          <w:szCs w:val="32"/>
          <w:rtl/>
          <w:lang w:bidi="ar-DZ"/>
        </w:rPr>
      </w:pPr>
    </w:p>
    <w:p w:rsidR="00D70FB6" w:rsidRDefault="00D70FB6" w:rsidP="00AD629E">
      <w:pPr>
        <w:pStyle w:val="Sansinterligne"/>
        <w:spacing w:line="276" w:lineRule="auto"/>
        <w:jc w:val="both"/>
        <w:rPr>
          <w:rFonts w:asciiTheme="majorBidi" w:hAnsiTheme="majorBidi" w:cs="Simplified Arabic"/>
          <w:sz w:val="32"/>
          <w:szCs w:val="32"/>
          <w:rtl/>
          <w:lang w:bidi="ar-DZ"/>
        </w:rPr>
      </w:pPr>
    </w:p>
    <w:p w:rsidR="00D70FB6" w:rsidRDefault="00D70FB6" w:rsidP="00AD629E">
      <w:pPr>
        <w:pStyle w:val="Sansinterligne"/>
        <w:spacing w:line="276" w:lineRule="auto"/>
        <w:jc w:val="both"/>
        <w:rPr>
          <w:rFonts w:asciiTheme="majorBidi" w:hAnsiTheme="majorBidi" w:cs="Simplified Arabic"/>
          <w:sz w:val="32"/>
          <w:szCs w:val="32"/>
          <w:rtl/>
          <w:lang w:bidi="ar-DZ"/>
        </w:rPr>
      </w:pPr>
    </w:p>
    <w:p w:rsidR="00D70FB6" w:rsidRDefault="00D70FB6" w:rsidP="00AD629E">
      <w:pPr>
        <w:pStyle w:val="Sansinterligne"/>
        <w:spacing w:line="276" w:lineRule="auto"/>
        <w:jc w:val="both"/>
        <w:rPr>
          <w:rFonts w:asciiTheme="majorBidi" w:hAnsiTheme="majorBidi" w:cs="Simplified Arabic"/>
          <w:sz w:val="32"/>
          <w:szCs w:val="32"/>
          <w:rtl/>
          <w:lang w:bidi="ar-DZ"/>
        </w:rPr>
      </w:pPr>
    </w:p>
    <w:p w:rsidR="00D70FB6" w:rsidRDefault="00D70FB6" w:rsidP="00AD629E">
      <w:pPr>
        <w:pStyle w:val="Sansinterligne"/>
        <w:spacing w:line="276" w:lineRule="auto"/>
        <w:jc w:val="both"/>
        <w:rPr>
          <w:rFonts w:asciiTheme="majorBidi" w:hAnsiTheme="majorBidi" w:cs="Simplified Arabic"/>
          <w:sz w:val="32"/>
          <w:szCs w:val="32"/>
          <w:rtl/>
          <w:lang w:bidi="ar-DZ"/>
        </w:rPr>
      </w:pPr>
    </w:p>
    <w:p w:rsidR="00D70FB6" w:rsidRDefault="00D70FB6" w:rsidP="00AD629E">
      <w:pPr>
        <w:pStyle w:val="Sansinterligne"/>
        <w:spacing w:line="276" w:lineRule="auto"/>
        <w:jc w:val="both"/>
        <w:rPr>
          <w:rFonts w:asciiTheme="majorBidi" w:hAnsiTheme="majorBidi" w:cs="Simplified Arabic"/>
          <w:sz w:val="32"/>
          <w:szCs w:val="32"/>
          <w:rtl/>
          <w:lang w:bidi="ar-DZ"/>
        </w:rPr>
      </w:pPr>
    </w:p>
    <w:p w:rsidR="00314ADE" w:rsidRDefault="00314ADE" w:rsidP="00715975">
      <w:pPr>
        <w:pStyle w:val="Sansinterligne"/>
        <w:spacing w:line="360" w:lineRule="auto"/>
        <w:ind w:firstLine="424"/>
        <w:jc w:val="both"/>
        <w:rPr>
          <w:rFonts w:asciiTheme="majorBidi" w:hAnsiTheme="majorBidi" w:cs="Simplified Arabic"/>
          <w:sz w:val="32"/>
          <w:szCs w:val="32"/>
          <w:rtl/>
          <w:lang w:bidi="ar-DZ"/>
        </w:rPr>
      </w:pPr>
    </w:p>
    <w:p w:rsidR="00314ADE" w:rsidRDefault="00314ADE" w:rsidP="00314ADE">
      <w:pPr>
        <w:pStyle w:val="Sansinterligne"/>
        <w:spacing w:line="360" w:lineRule="auto"/>
        <w:ind w:firstLine="424"/>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lastRenderedPageBreak/>
        <w:t>لقد شهدت فترة عهد نابليون بونبارت جملة من المشاريع الفرنسية لاحتلال الجزائر      و هذا كان شغله الشاغل وحلمه الذي سعى لتحقيقه من خلالها فكانت كيفية الاستيلاء على الجزائر جوهر مشاريعه و الأساس الذي ارتكزت عليه المشاريع الفرنسية اللاحقة.</w:t>
      </w:r>
    </w:p>
    <w:p w:rsidR="00314ADE" w:rsidRDefault="00314ADE" w:rsidP="00715975">
      <w:pPr>
        <w:pStyle w:val="Sansinterligne"/>
        <w:spacing w:line="360" w:lineRule="auto"/>
        <w:ind w:firstLine="424"/>
        <w:jc w:val="both"/>
        <w:rPr>
          <w:rFonts w:asciiTheme="majorBidi" w:hAnsiTheme="majorBidi" w:cs="Simplified Arabic"/>
          <w:sz w:val="32"/>
          <w:szCs w:val="32"/>
          <w:rtl/>
          <w:lang w:bidi="ar-DZ"/>
        </w:rPr>
      </w:pPr>
    </w:p>
    <w:p w:rsidR="00314ADE" w:rsidRDefault="00314ADE" w:rsidP="00715975">
      <w:pPr>
        <w:pStyle w:val="Sansinterligne"/>
        <w:spacing w:line="360" w:lineRule="auto"/>
        <w:ind w:firstLine="424"/>
        <w:jc w:val="both"/>
        <w:rPr>
          <w:rFonts w:asciiTheme="majorBidi" w:hAnsiTheme="majorBidi" w:cs="Simplified Arabic"/>
          <w:sz w:val="32"/>
          <w:szCs w:val="32"/>
          <w:rtl/>
          <w:lang w:bidi="ar-DZ"/>
        </w:rPr>
      </w:pPr>
    </w:p>
    <w:p w:rsidR="00314ADE" w:rsidRDefault="00314ADE" w:rsidP="00715975">
      <w:pPr>
        <w:pStyle w:val="Sansinterligne"/>
        <w:spacing w:line="360" w:lineRule="auto"/>
        <w:ind w:firstLine="424"/>
        <w:jc w:val="both"/>
        <w:rPr>
          <w:rFonts w:asciiTheme="majorBidi" w:hAnsiTheme="majorBidi" w:cs="Simplified Arabic"/>
          <w:sz w:val="32"/>
          <w:szCs w:val="32"/>
          <w:rtl/>
          <w:lang w:bidi="ar-DZ"/>
        </w:rPr>
      </w:pPr>
    </w:p>
    <w:p w:rsidR="00314ADE" w:rsidRDefault="00314ADE" w:rsidP="00715975">
      <w:pPr>
        <w:pStyle w:val="Sansinterligne"/>
        <w:spacing w:line="360" w:lineRule="auto"/>
        <w:ind w:firstLine="424"/>
        <w:jc w:val="both"/>
        <w:rPr>
          <w:rFonts w:asciiTheme="majorBidi" w:hAnsiTheme="majorBidi" w:cs="Simplified Arabic"/>
          <w:sz w:val="32"/>
          <w:szCs w:val="32"/>
          <w:rtl/>
          <w:lang w:bidi="ar-DZ"/>
        </w:rPr>
      </w:pPr>
    </w:p>
    <w:p w:rsidR="00314ADE" w:rsidRDefault="00314ADE" w:rsidP="00715975">
      <w:pPr>
        <w:pStyle w:val="Sansinterligne"/>
        <w:spacing w:line="360" w:lineRule="auto"/>
        <w:ind w:firstLine="424"/>
        <w:jc w:val="both"/>
        <w:rPr>
          <w:rFonts w:asciiTheme="majorBidi" w:hAnsiTheme="majorBidi" w:cs="Simplified Arabic"/>
          <w:sz w:val="32"/>
          <w:szCs w:val="32"/>
          <w:rtl/>
          <w:lang w:bidi="ar-DZ"/>
        </w:rPr>
      </w:pPr>
    </w:p>
    <w:p w:rsidR="00314ADE" w:rsidRDefault="00314ADE" w:rsidP="00715975">
      <w:pPr>
        <w:pStyle w:val="Sansinterligne"/>
        <w:spacing w:line="360" w:lineRule="auto"/>
        <w:ind w:firstLine="424"/>
        <w:jc w:val="both"/>
        <w:rPr>
          <w:rFonts w:asciiTheme="majorBidi" w:hAnsiTheme="majorBidi" w:cs="Simplified Arabic"/>
          <w:sz w:val="32"/>
          <w:szCs w:val="32"/>
          <w:rtl/>
          <w:lang w:bidi="ar-DZ"/>
        </w:rPr>
      </w:pPr>
    </w:p>
    <w:p w:rsidR="00314ADE" w:rsidRDefault="00314ADE" w:rsidP="00715975">
      <w:pPr>
        <w:pStyle w:val="Sansinterligne"/>
        <w:spacing w:line="360" w:lineRule="auto"/>
        <w:ind w:firstLine="424"/>
        <w:jc w:val="both"/>
        <w:rPr>
          <w:rFonts w:asciiTheme="majorBidi" w:hAnsiTheme="majorBidi" w:cs="Simplified Arabic"/>
          <w:sz w:val="32"/>
          <w:szCs w:val="32"/>
          <w:rtl/>
          <w:lang w:bidi="ar-DZ"/>
        </w:rPr>
      </w:pPr>
    </w:p>
    <w:p w:rsidR="00314ADE" w:rsidRDefault="00314ADE" w:rsidP="00715975">
      <w:pPr>
        <w:pStyle w:val="Sansinterligne"/>
        <w:spacing w:line="360" w:lineRule="auto"/>
        <w:ind w:firstLine="424"/>
        <w:jc w:val="both"/>
        <w:rPr>
          <w:rFonts w:asciiTheme="majorBidi" w:hAnsiTheme="majorBidi" w:cs="Simplified Arabic"/>
          <w:sz w:val="32"/>
          <w:szCs w:val="32"/>
          <w:rtl/>
          <w:lang w:bidi="ar-DZ"/>
        </w:rPr>
      </w:pPr>
    </w:p>
    <w:p w:rsidR="00314ADE" w:rsidRDefault="00314ADE" w:rsidP="00715975">
      <w:pPr>
        <w:pStyle w:val="Sansinterligne"/>
        <w:spacing w:line="360" w:lineRule="auto"/>
        <w:ind w:firstLine="424"/>
        <w:jc w:val="both"/>
        <w:rPr>
          <w:rFonts w:asciiTheme="majorBidi" w:hAnsiTheme="majorBidi" w:cs="Simplified Arabic"/>
          <w:sz w:val="32"/>
          <w:szCs w:val="32"/>
          <w:rtl/>
          <w:lang w:bidi="ar-DZ"/>
        </w:rPr>
      </w:pPr>
    </w:p>
    <w:p w:rsidR="00314ADE" w:rsidRDefault="00314ADE" w:rsidP="00715975">
      <w:pPr>
        <w:pStyle w:val="Sansinterligne"/>
        <w:spacing w:line="360" w:lineRule="auto"/>
        <w:ind w:firstLine="424"/>
        <w:jc w:val="both"/>
        <w:rPr>
          <w:rFonts w:asciiTheme="majorBidi" w:hAnsiTheme="majorBidi" w:cs="Simplified Arabic"/>
          <w:sz w:val="32"/>
          <w:szCs w:val="32"/>
          <w:rtl/>
          <w:lang w:bidi="ar-DZ"/>
        </w:rPr>
      </w:pPr>
    </w:p>
    <w:p w:rsidR="00314ADE" w:rsidRDefault="00314ADE" w:rsidP="00715975">
      <w:pPr>
        <w:pStyle w:val="Sansinterligne"/>
        <w:spacing w:line="360" w:lineRule="auto"/>
        <w:ind w:firstLine="424"/>
        <w:jc w:val="both"/>
        <w:rPr>
          <w:rFonts w:asciiTheme="majorBidi" w:hAnsiTheme="majorBidi" w:cs="Simplified Arabic"/>
          <w:sz w:val="32"/>
          <w:szCs w:val="32"/>
          <w:rtl/>
          <w:lang w:bidi="ar-DZ"/>
        </w:rPr>
      </w:pPr>
    </w:p>
    <w:p w:rsidR="00314ADE" w:rsidRDefault="00314ADE" w:rsidP="00715975">
      <w:pPr>
        <w:pStyle w:val="Sansinterligne"/>
        <w:spacing w:line="360" w:lineRule="auto"/>
        <w:ind w:firstLine="424"/>
        <w:jc w:val="both"/>
        <w:rPr>
          <w:rFonts w:asciiTheme="majorBidi" w:hAnsiTheme="majorBidi" w:cs="Simplified Arabic"/>
          <w:sz w:val="32"/>
          <w:szCs w:val="32"/>
          <w:rtl/>
          <w:lang w:bidi="ar-DZ"/>
        </w:rPr>
      </w:pPr>
    </w:p>
    <w:p w:rsidR="00314ADE" w:rsidRDefault="00314ADE" w:rsidP="00715975">
      <w:pPr>
        <w:pStyle w:val="Sansinterligne"/>
        <w:spacing w:line="360" w:lineRule="auto"/>
        <w:ind w:firstLine="424"/>
        <w:jc w:val="both"/>
        <w:rPr>
          <w:rFonts w:asciiTheme="majorBidi" w:hAnsiTheme="majorBidi" w:cs="Simplified Arabic"/>
          <w:sz w:val="32"/>
          <w:szCs w:val="32"/>
          <w:rtl/>
          <w:lang w:bidi="ar-DZ"/>
        </w:rPr>
      </w:pPr>
    </w:p>
    <w:p w:rsidR="0069368E" w:rsidRDefault="0069368E" w:rsidP="00715975">
      <w:pPr>
        <w:pStyle w:val="Sansinterligne"/>
        <w:spacing w:line="360" w:lineRule="auto"/>
        <w:ind w:firstLine="424"/>
        <w:jc w:val="both"/>
        <w:rPr>
          <w:rFonts w:asciiTheme="majorBidi" w:hAnsiTheme="majorBidi" w:cs="Simplified Arabic"/>
          <w:sz w:val="32"/>
          <w:szCs w:val="32"/>
          <w:rtl/>
          <w:lang w:bidi="ar-DZ"/>
        </w:rPr>
      </w:pPr>
    </w:p>
    <w:p w:rsidR="0069368E" w:rsidRDefault="0069368E" w:rsidP="00715975">
      <w:pPr>
        <w:pStyle w:val="Sansinterligne"/>
        <w:spacing w:line="360" w:lineRule="auto"/>
        <w:ind w:firstLine="424"/>
        <w:jc w:val="both"/>
        <w:rPr>
          <w:rFonts w:asciiTheme="majorBidi" w:hAnsiTheme="majorBidi" w:cs="Simplified Arabic"/>
          <w:sz w:val="32"/>
          <w:szCs w:val="32"/>
          <w:rtl/>
          <w:lang w:bidi="ar-DZ"/>
        </w:rPr>
      </w:pPr>
    </w:p>
    <w:p w:rsidR="0069368E" w:rsidRDefault="0069368E" w:rsidP="0069368E">
      <w:pPr>
        <w:pStyle w:val="Sansinterligne"/>
        <w:spacing w:line="360" w:lineRule="auto"/>
        <w:ind w:firstLine="424"/>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lastRenderedPageBreak/>
        <w:t>المبحث الأول:المشاريع الفرنسية من سنة 1782م ألى 1801م.</w:t>
      </w:r>
    </w:p>
    <w:p w:rsidR="00715975" w:rsidRPr="00F45B6D" w:rsidRDefault="0069368E" w:rsidP="00715975">
      <w:pPr>
        <w:pStyle w:val="Sansinterligne"/>
        <w:spacing w:line="360" w:lineRule="auto"/>
        <w:ind w:firstLine="424"/>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 xml:space="preserve"> المطلب الأول:</w:t>
      </w:r>
      <w:r w:rsidR="00715975" w:rsidRPr="00F45B6D">
        <w:rPr>
          <w:rFonts w:asciiTheme="majorBidi" w:hAnsiTheme="majorBidi" w:cs="Simplified Arabic" w:hint="cs"/>
          <w:sz w:val="32"/>
          <w:szCs w:val="32"/>
          <w:rtl/>
          <w:lang w:bidi="ar-DZ"/>
        </w:rPr>
        <w:t>مشروعي دوكرسي</w:t>
      </w:r>
      <w:r w:rsidR="00715975" w:rsidRPr="00F45B6D">
        <w:rPr>
          <w:rStyle w:val="Appelnotedebasdep"/>
          <w:rFonts w:asciiTheme="majorBidi" w:hAnsiTheme="majorBidi" w:cs="Simplified Arabic"/>
          <w:sz w:val="32"/>
          <w:szCs w:val="32"/>
          <w:rtl/>
          <w:lang w:bidi="ar-DZ"/>
        </w:rPr>
        <w:footnoteReference w:customMarkFollows="1" w:id="63"/>
        <w:t>*</w:t>
      </w:r>
      <w:r w:rsidR="00715975" w:rsidRPr="00F45B6D">
        <w:rPr>
          <w:rFonts w:asciiTheme="majorBidi" w:hAnsiTheme="majorBidi" w:cs="Simplified Arabic" w:hint="cs"/>
          <w:sz w:val="32"/>
          <w:szCs w:val="32"/>
          <w:rtl/>
          <w:lang w:bidi="ar-DZ"/>
        </w:rPr>
        <w:t xml:space="preserve"> (</w:t>
      </w:r>
      <w:r w:rsidR="00715975" w:rsidRPr="00F45B6D">
        <w:rPr>
          <w:rFonts w:asciiTheme="majorBidi" w:hAnsiTheme="majorBidi" w:cs="Simplified Arabic"/>
          <w:sz w:val="32"/>
          <w:szCs w:val="32"/>
          <w:lang w:val="fr-FR" w:bidi="ar-DZ"/>
        </w:rPr>
        <w:t>Dekercy</w:t>
      </w:r>
      <w:r w:rsidR="00715975" w:rsidRPr="00F45B6D">
        <w:rPr>
          <w:rFonts w:asciiTheme="majorBidi" w:hAnsiTheme="majorBidi" w:cs="Simplified Arabic" w:hint="cs"/>
          <w:sz w:val="32"/>
          <w:szCs w:val="32"/>
          <w:rtl/>
          <w:lang w:bidi="ar-DZ"/>
        </w:rPr>
        <w:t xml:space="preserve">): (1782م </w:t>
      </w:r>
      <w:r w:rsidR="00715975" w:rsidRPr="00F45B6D">
        <w:rPr>
          <w:rFonts w:asciiTheme="majorBidi" w:hAnsiTheme="majorBidi" w:cs="Simplified Arabic"/>
          <w:sz w:val="32"/>
          <w:szCs w:val="32"/>
          <w:rtl/>
          <w:lang w:bidi="ar-DZ"/>
        </w:rPr>
        <w:t>–</w:t>
      </w:r>
      <w:r w:rsidR="00715975" w:rsidRPr="00F45B6D">
        <w:rPr>
          <w:rFonts w:asciiTheme="majorBidi" w:hAnsiTheme="majorBidi" w:cs="Simplified Arabic" w:hint="cs"/>
          <w:sz w:val="32"/>
          <w:szCs w:val="32"/>
          <w:rtl/>
          <w:lang w:bidi="ar-DZ"/>
        </w:rPr>
        <w:t xml:space="preserve"> 1791م)</w:t>
      </w:r>
      <w:r>
        <w:rPr>
          <w:rFonts w:asciiTheme="majorBidi" w:hAnsiTheme="majorBidi" w:cs="Simplified Arabic" w:hint="cs"/>
          <w:sz w:val="32"/>
          <w:szCs w:val="32"/>
          <w:rtl/>
          <w:lang w:bidi="ar-DZ"/>
        </w:rPr>
        <w:t>:</w:t>
      </w:r>
    </w:p>
    <w:p w:rsidR="00715975" w:rsidRPr="00F45B6D" w:rsidRDefault="00715975" w:rsidP="00715975">
      <w:pPr>
        <w:pStyle w:val="Sansinterligne"/>
        <w:spacing w:line="360" w:lineRule="auto"/>
        <w:ind w:firstLine="566"/>
        <w:jc w:val="both"/>
        <w:rPr>
          <w:rFonts w:asciiTheme="majorBidi" w:hAnsiTheme="majorBidi" w:cs="Simplified Arabic"/>
          <w:sz w:val="32"/>
          <w:szCs w:val="32"/>
          <w:rtl/>
          <w:lang w:bidi="ar-DZ"/>
        </w:rPr>
      </w:pPr>
      <w:r w:rsidRPr="00F45B6D">
        <w:rPr>
          <w:rFonts w:asciiTheme="majorBidi" w:hAnsiTheme="majorBidi" w:cs="Simplified Arabic" w:hint="cs"/>
          <w:sz w:val="32"/>
          <w:szCs w:val="32"/>
          <w:rtl/>
          <w:lang w:bidi="ar-DZ"/>
        </w:rPr>
        <w:t>قبل التطرق إلى المشروع الذي وضعه في عهد نابليون نتطرق إلى مشروعه الأول في عام 1782م الذي كان في عهد لويس السادس عشر الذي حكم من (1774م-1792).</w:t>
      </w:r>
    </w:p>
    <w:p w:rsidR="00715975" w:rsidRPr="00F45B6D" w:rsidRDefault="00715975" w:rsidP="00715975">
      <w:pPr>
        <w:pStyle w:val="Sansinterligne"/>
        <w:spacing w:line="360" w:lineRule="auto"/>
        <w:ind w:firstLine="566"/>
        <w:jc w:val="both"/>
        <w:rPr>
          <w:rFonts w:asciiTheme="majorBidi" w:hAnsiTheme="majorBidi" w:cs="Simplified Arabic"/>
          <w:sz w:val="32"/>
          <w:szCs w:val="32"/>
          <w:rtl/>
          <w:lang w:bidi="ar-DZ"/>
        </w:rPr>
      </w:pPr>
      <w:r w:rsidRPr="00F45B6D">
        <w:rPr>
          <w:rFonts w:asciiTheme="majorBidi" w:hAnsiTheme="majorBidi" w:cs="Simplified Arabic" w:hint="cs"/>
          <w:sz w:val="32"/>
          <w:szCs w:val="32"/>
          <w:rtl/>
          <w:lang w:bidi="ar-DZ"/>
        </w:rPr>
        <w:t>و قد أسماه "مذكرة حول الجزائر"</w:t>
      </w:r>
      <w:r w:rsidRPr="00F45B6D">
        <w:rPr>
          <w:rStyle w:val="Appelnotedebasdep"/>
          <w:rFonts w:asciiTheme="majorBidi" w:hAnsiTheme="majorBidi" w:cs="Simplified Arabic"/>
          <w:sz w:val="32"/>
          <w:szCs w:val="32"/>
          <w:rtl/>
          <w:lang w:bidi="ar-DZ"/>
        </w:rPr>
        <w:footnoteReference w:customMarkFollows="1" w:id="64"/>
        <w:t>(1)</w:t>
      </w:r>
      <w:r w:rsidRPr="00F45B6D">
        <w:rPr>
          <w:rFonts w:asciiTheme="majorBidi" w:hAnsiTheme="majorBidi" w:cs="Simplified Arabic" w:hint="cs"/>
          <w:sz w:val="32"/>
          <w:szCs w:val="32"/>
          <w:rtl/>
          <w:lang w:bidi="ar-DZ"/>
        </w:rPr>
        <w:t xml:space="preserve"> و قد كانت مناسبة تحرير هذه المذكرة مع مرور مائة سن</w:t>
      </w:r>
      <w:r w:rsidR="00A46C52">
        <w:rPr>
          <w:rFonts w:asciiTheme="majorBidi" w:hAnsiTheme="majorBidi" w:cs="Simplified Arabic" w:hint="cs"/>
          <w:sz w:val="32"/>
          <w:szCs w:val="32"/>
          <w:rtl/>
          <w:lang w:bidi="ar-DZ"/>
        </w:rPr>
        <w:t>ة على قصف دوكري</w:t>
      </w:r>
      <w:r w:rsidRPr="00F45B6D">
        <w:rPr>
          <w:rFonts w:asciiTheme="majorBidi" w:hAnsiTheme="majorBidi" w:cs="Simplified Arabic" w:hint="cs"/>
          <w:sz w:val="32"/>
          <w:szCs w:val="32"/>
          <w:rtl/>
          <w:lang w:bidi="ar-DZ"/>
        </w:rPr>
        <w:t xml:space="preserve"> لمدينة الجزائر عام 1682م و كان هدف كارسي إحياء هذه الذكرى في مشروعه</w:t>
      </w:r>
      <w:r w:rsidRPr="00F45B6D">
        <w:rPr>
          <w:rStyle w:val="Appelnotedebasdep"/>
          <w:rFonts w:asciiTheme="majorBidi" w:hAnsiTheme="majorBidi" w:cs="Simplified Arabic"/>
          <w:sz w:val="32"/>
          <w:szCs w:val="32"/>
          <w:rtl/>
          <w:lang w:bidi="ar-DZ"/>
        </w:rPr>
        <w:footnoteReference w:customMarkFollows="1" w:id="65"/>
        <w:t>(2)</w:t>
      </w:r>
      <w:r w:rsidRPr="00F45B6D">
        <w:rPr>
          <w:rFonts w:asciiTheme="majorBidi" w:hAnsiTheme="majorBidi" w:cs="Simplified Arabic" w:hint="cs"/>
          <w:sz w:val="32"/>
          <w:szCs w:val="32"/>
          <w:rtl/>
          <w:lang w:bidi="ar-DZ"/>
        </w:rPr>
        <w:t>.</w:t>
      </w:r>
    </w:p>
    <w:p w:rsidR="00715975" w:rsidRPr="00F45B6D" w:rsidRDefault="00715975" w:rsidP="00715975">
      <w:pPr>
        <w:pStyle w:val="Sansinterligne"/>
        <w:spacing w:line="360" w:lineRule="auto"/>
        <w:ind w:firstLine="566"/>
        <w:jc w:val="both"/>
        <w:rPr>
          <w:rFonts w:asciiTheme="majorBidi" w:hAnsiTheme="majorBidi" w:cs="Simplified Arabic"/>
          <w:sz w:val="32"/>
          <w:szCs w:val="32"/>
          <w:rtl/>
          <w:lang w:bidi="ar-DZ"/>
        </w:rPr>
      </w:pPr>
      <w:r w:rsidRPr="00F45B6D">
        <w:rPr>
          <w:rFonts w:asciiTheme="majorBidi" w:hAnsiTheme="majorBidi" w:cs="Simplified Arabic" w:hint="cs"/>
          <w:sz w:val="32"/>
          <w:szCs w:val="32"/>
          <w:rtl/>
          <w:lang w:bidi="ar-DZ"/>
        </w:rPr>
        <w:t>فقد كا</w:t>
      </w:r>
      <w:r w:rsidR="00A46C52">
        <w:rPr>
          <w:rFonts w:asciiTheme="majorBidi" w:hAnsiTheme="majorBidi" w:cs="Simplified Arabic" w:hint="cs"/>
          <w:sz w:val="32"/>
          <w:szCs w:val="32"/>
          <w:rtl/>
          <w:lang w:bidi="ar-DZ"/>
        </w:rPr>
        <w:t>نت الافتتاحية التي استهل كارسي بها مشروعه هي</w:t>
      </w:r>
      <w:r w:rsidRPr="00F45B6D">
        <w:rPr>
          <w:rFonts w:asciiTheme="majorBidi" w:hAnsiTheme="majorBidi" w:cs="Simplified Arabic" w:hint="cs"/>
          <w:sz w:val="32"/>
          <w:szCs w:val="32"/>
          <w:rtl/>
          <w:lang w:bidi="ar-DZ"/>
        </w:rPr>
        <w:t xml:space="preserve"> موضوع العلاقات الدبلوماسية الجزائرية الفرنسية و طبيعتها هذه التي كانت بين مد و جزر و لكن فرنسا كانت في الأخير ترضخ لمطالب الجزائر و قد أكد أنه على فرنسا ترك سياسة التهديد و الوعيد لأنها لا تجدي نفعا مع الجزائر و لأن القطيعة مع الجزائر تشكل خطرا على فرنسا لذا وجب على هذه الأخيرة تغيير سياستها الخارجية بشكل يوحي بالجدية و الرصانة و هذه المهمة تقع على عاتق القنصل</w:t>
      </w:r>
      <w:r w:rsidRPr="00F45B6D">
        <w:rPr>
          <w:rStyle w:val="Appelnotedebasdep"/>
          <w:rFonts w:asciiTheme="majorBidi" w:hAnsiTheme="majorBidi" w:cs="Simplified Arabic"/>
          <w:sz w:val="32"/>
          <w:szCs w:val="32"/>
          <w:rtl/>
          <w:lang w:bidi="ar-DZ"/>
        </w:rPr>
        <w:footnoteReference w:customMarkFollows="1" w:id="66"/>
        <w:t>(3)</w:t>
      </w:r>
      <w:r w:rsidRPr="00F45B6D">
        <w:rPr>
          <w:rFonts w:asciiTheme="majorBidi" w:hAnsiTheme="majorBidi" w:cs="Simplified Arabic" w:hint="cs"/>
          <w:sz w:val="32"/>
          <w:szCs w:val="32"/>
          <w:rtl/>
          <w:lang w:bidi="ar-DZ"/>
        </w:rPr>
        <w:t>.</w:t>
      </w:r>
    </w:p>
    <w:p w:rsidR="00A46C52" w:rsidRDefault="00715975" w:rsidP="00715975">
      <w:pPr>
        <w:pStyle w:val="Sansinterligne"/>
        <w:spacing w:line="360" w:lineRule="auto"/>
        <w:ind w:firstLine="566"/>
        <w:jc w:val="both"/>
        <w:rPr>
          <w:rFonts w:asciiTheme="majorBidi" w:hAnsiTheme="majorBidi" w:cs="Simplified Arabic"/>
          <w:sz w:val="32"/>
          <w:szCs w:val="32"/>
          <w:rtl/>
          <w:lang w:bidi="ar-DZ"/>
        </w:rPr>
      </w:pPr>
      <w:r w:rsidRPr="00F45B6D">
        <w:rPr>
          <w:rFonts w:asciiTheme="majorBidi" w:hAnsiTheme="majorBidi" w:cs="Simplified Arabic" w:hint="cs"/>
          <w:sz w:val="32"/>
          <w:szCs w:val="32"/>
          <w:rtl/>
          <w:lang w:bidi="ar-DZ"/>
        </w:rPr>
        <w:t xml:space="preserve">كما تطرق إلى قضية الأسرى المسيحيين و معاناتهم في الجزائر قصد كسب الرأي الإنساني لتخليصهم من أيدي المسلمين و قد أكد </w:t>
      </w:r>
      <w:r w:rsidR="00A46C52">
        <w:rPr>
          <w:rFonts w:asciiTheme="majorBidi" w:hAnsiTheme="majorBidi" w:cs="Simplified Arabic" w:hint="cs"/>
          <w:sz w:val="32"/>
          <w:szCs w:val="32"/>
          <w:rtl/>
          <w:lang w:bidi="ar-DZ"/>
        </w:rPr>
        <w:t xml:space="preserve">لبلاده على ضرورة فرض السيطرة </w:t>
      </w:r>
      <w:r w:rsidR="00A64843">
        <w:rPr>
          <w:rFonts w:asciiTheme="majorBidi" w:hAnsiTheme="majorBidi" w:cs="Simplified Arabic" w:hint="cs"/>
          <w:sz w:val="32"/>
          <w:szCs w:val="32"/>
          <w:rtl/>
          <w:lang w:bidi="ar-DZ"/>
        </w:rPr>
        <w:t xml:space="preserve"> على</w:t>
      </w:r>
    </w:p>
    <w:p w:rsidR="00A46C52" w:rsidRPr="00F45B6D" w:rsidRDefault="00A46C52" w:rsidP="00A46C52">
      <w:pPr>
        <w:pStyle w:val="Sansinterligne"/>
        <w:spacing w:line="360" w:lineRule="auto"/>
        <w:ind w:firstLine="566"/>
        <w:jc w:val="both"/>
        <w:rPr>
          <w:rFonts w:asciiTheme="majorBidi" w:hAnsiTheme="majorBidi" w:cs="Simplified Arabic"/>
          <w:sz w:val="32"/>
          <w:szCs w:val="32"/>
          <w:rtl/>
          <w:lang w:bidi="ar-DZ"/>
        </w:rPr>
      </w:pPr>
      <w:r w:rsidRPr="00F45B6D">
        <w:rPr>
          <w:rFonts w:asciiTheme="majorBidi" w:hAnsiTheme="majorBidi" w:cs="Simplified Arabic" w:hint="cs"/>
          <w:sz w:val="32"/>
          <w:szCs w:val="32"/>
          <w:rtl/>
          <w:lang w:bidi="ar-DZ"/>
        </w:rPr>
        <w:lastRenderedPageBreak/>
        <w:t>جزيرة طبرقة</w:t>
      </w:r>
      <w:r w:rsidRPr="00F45B6D">
        <w:rPr>
          <w:rStyle w:val="Appelnotedebasdep"/>
          <w:rFonts w:asciiTheme="majorBidi" w:hAnsiTheme="majorBidi" w:cs="Simplified Arabic"/>
          <w:sz w:val="32"/>
          <w:szCs w:val="32"/>
          <w:rtl/>
          <w:lang w:bidi="ar-DZ"/>
        </w:rPr>
        <w:footnoteReference w:customMarkFollows="1" w:id="67"/>
        <w:t>*</w:t>
      </w:r>
      <w:r w:rsidRPr="00F45B6D">
        <w:rPr>
          <w:rFonts w:asciiTheme="majorBidi" w:hAnsiTheme="majorBidi" w:cs="Simplified Arabic" w:hint="cs"/>
          <w:sz w:val="32"/>
          <w:szCs w:val="32"/>
          <w:rtl/>
          <w:lang w:bidi="ar-DZ"/>
        </w:rPr>
        <w:t xml:space="preserve"> و عن حرية صيد المرجان التي تعود بالفوائد الجمة على المملكة الفرنسية</w:t>
      </w:r>
      <w:r w:rsidRPr="00F45B6D">
        <w:rPr>
          <w:rStyle w:val="Appelnotedebasdep"/>
          <w:rFonts w:asciiTheme="majorBidi" w:hAnsiTheme="majorBidi" w:cs="Simplified Arabic"/>
          <w:sz w:val="32"/>
          <w:szCs w:val="32"/>
          <w:rtl/>
          <w:lang w:bidi="ar-DZ"/>
        </w:rPr>
        <w:footnoteReference w:customMarkFollows="1" w:id="68"/>
        <w:t>(1)</w:t>
      </w:r>
      <w:r w:rsidRPr="00F45B6D">
        <w:rPr>
          <w:rFonts w:asciiTheme="majorBidi" w:hAnsiTheme="majorBidi" w:cs="Simplified Arabic" w:hint="cs"/>
          <w:sz w:val="32"/>
          <w:szCs w:val="32"/>
          <w:rtl/>
          <w:lang w:bidi="ar-DZ"/>
        </w:rPr>
        <w:t>.</w:t>
      </w:r>
    </w:p>
    <w:p w:rsidR="00715975" w:rsidRPr="00F45B6D" w:rsidRDefault="00715975" w:rsidP="00FD2586">
      <w:pPr>
        <w:pStyle w:val="Sansinterligne"/>
        <w:spacing w:line="360" w:lineRule="auto"/>
        <w:jc w:val="both"/>
        <w:rPr>
          <w:rFonts w:asciiTheme="majorBidi" w:hAnsiTheme="majorBidi" w:cs="Simplified Arabic"/>
          <w:sz w:val="32"/>
          <w:szCs w:val="32"/>
          <w:rtl/>
          <w:lang w:bidi="ar-DZ"/>
        </w:rPr>
      </w:pPr>
      <w:r w:rsidRPr="00F45B6D">
        <w:rPr>
          <w:rFonts w:asciiTheme="majorBidi" w:hAnsiTheme="majorBidi" w:cs="Simplified Arabic" w:hint="cs"/>
          <w:sz w:val="32"/>
          <w:szCs w:val="32"/>
          <w:rtl/>
          <w:lang w:bidi="ar-DZ"/>
        </w:rPr>
        <w:t>أما عن الخطة العسكرية التي يجب على فرنسا إتباعها في احتلال الجزائر و هي نزول الجيش من الناحية الغربية لكنه لم يحدد بالضبط و هذا ما سوف ينتقد عليه كما أوصى بهدم كل الحصون و القلاع و نقل المدافع لفرنسا أما بعد احتلال الجزائر فإنه يجب تأسيس حكومة مشكلة من الأهالي و بذلك تنتعش التجارة بين البلدين أي الجزائر و فرنسا أكثر من أي دولة أخرى</w:t>
      </w:r>
      <w:r w:rsidRPr="00F45B6D">
        <w:rPr>
          <w:rStyle w:val="Appelnotedebasdep"/>
          <w:rFonts w:asciiTheme="majorBidi" w:hAnsiTheme="majorBidi" w:cs="Simplified Arabic"/>
          <w:sz w:val="32"/>
          <w:szCs w:val="32"/>
          <w:rtl/>
          <w:lang w:bidi="ar-DZ"/>
        </w:rPr>
        <w:footnoteReference w:customMarkFollows="1" w:id="69"/>
        <w:t>(2)</w:t>
      </w:r>
      <w:r w:rsidRPr="00F45B6D">
        <w:rPr>
          <w:rFonts w:asciiTheme="majorBidi" w:hAnsiTheme="majorBidi" w:cs="Simplified Arabic" w:hint="cs"/>
          <w:sz w:val="32"/>
          <w:szCs w:val="32"/>
          <w:rtl/>
          <w:lang w:bidi="ar-DZ"/>
        </w:rPr>
        <w:t xml:space="preserve"> و اختتم كارسي مشروعه بالعبارة التالية:</w:t>
      </w:r>
    </w:p>
    <w:p w:rsidR="00715975" w:rsidRPr="00F45B6D" w:rsidRDefault="00715975" w:rsidP="00715975">
      <w:pPr>
        <w:pStyle w:val="Sansinterligne"/>
        <w:spacing w:line="360" w:lineRule="auto"/>
        <w:ind w:firstLine="566"/>
        <w:jc w:val="both"/>
        <w:rPr>
          <w:rFonts w:asciiTheme="majorBidi" w:hAnsiTheme="majorBidi" w:cs="Simplified Arabic"/>
          <w:sz w:val="32"/>
          <w:szCs w:val="32"/>
          <w:rtl/>
          <w:lang w:bidi="ar-DZ"/>
        </w:rPr>
      </w:pPr>
      <w:r w:rsidRPr="00F45B6D">
        <w:rPr>
          <w:rFonts w:asciiTheme="majorBidi" w:hAnsiTheme="majorBidi" w:cs="Simplified Arabic" w:hint="cs"/>
          <w:sz w:val="32"/>
          <w:szCs w:val="32"/>
          <w:rtl/>
          <w:lang w:bidi="ar-DZ"/>
        </w:rPr>
        <w:t>"تلكم هي سيدي الملاحظات التي أستطيع تقديمها لحضر</w:t>
      </w:r>
      <w:r w:rsidR="00FD2586">
        <w:rPr>
          <w:rFonts w:asciiTheme="majorBidi" w:hAnsiTheme="majorBidi" w:cs="Simplified Arabic" w:hint="cs"/>
          <w:sz w:val="32"/>
          <w:szCs w:val="32"/>
          <w:rtl/>
          <w:lang w:bidi="ar-DZ"/>
        </w:rPr>
        <w:t>ا</w:t>
      </w:r>
      <w:r w:rsidRPr="00F45B6D">
        <w:rPr>
          <w:rFonts w:asciiTheme="majorBidi" w:hAnsiTheme="majorBidi" w:cs="Simplified Arabic" w:hint="cs"/>
          <w:sz w:val="32"/>
          <w:szCs w:val="32"/>
          <w:rtl/>
          <w:lang w:bidi="ar-DZ"/>
        </w:rPr>
        <w:t>تكم، و إذ لم تكن تستحق أي اعتبار فإن ذلك يعود إلى كونها تحتوي على تناقضات و أوجه نظر مختلفة فأرجو منكم إذن، أن لا تلتمسوا منها سوى أثر الحماس الشديد و الدائم الذي يتأجج في نفسي و الذي يدفعني إلى كل ما يتعلق بمصالح و مجد بلادي التي أعتز بشرف ولادتي بها و إلى تكريس وجودي ذاته خدمة لها"</w:t>
      </w:r>
      <w:r w:rsidRPr="00F45B6D">
        <w:rPr>
          <w:rStyle w:val="Appelnotedebasdep"/>
          <w:rFonts w:asciiTheme="majorBidi" w:hAnsiTheme="majorBidi" w:cs="Simplified Arabic"/>
          <w:sz w:val="32"/>
          <w:szCs w:val="32"/>
          <w:rtl/>
          <w:lang w:bidi="ar-DZ"/>
        </w:rPr>
        <w:footnoteReference w:customMarkFollows="1" w:id="70"/>
        <w:t>(3)</w:t>
      </w:r>
      <w:r w:rsidRPr="00F45B6D">
        <w:rPr>
          <w:rFonts w:asciiTheme="majorBidi" w:hAnsiTheme="majorBidi" w:cs="Simplified Arabic" w:hint="cs"/>
          <w:sz w:val="32"/>
          <w:szCs w:val="32"/>
          <w:rtl/>
          <w:lang w:bidi="ar-DZ"/>
        </w:rPr>
        <w:t>.</w:t>
      </w:r>
    </w:p>
    <w:p w:rsidR="00715975" w:rsidRPr="00F45B6D" w:rsidRDefault="00715975" w:rsidP="00715975">
      <w:pPr>
        <w:pStyle w:val="Sansinterligne"/>
        <w:spacing w:line="360" w:lineRule="auto"/>
        <w:ind w:firstLine="424"/>
        <w:jc w:val="both"/>
        <w:rPr>
          <w:rFonts w:asciiTheme="majorBidi" w:hAnsiTheme="majorBidi" w:cs="Simplified Arabic"/>
          <w:sz w:val="32"/>
          <w:szCs w:val="32"/>
          <w:rtl/>
          <w:lang w:bidi="ar-DZ"/>
        </w:rPr>
      </w:pPr>
    </w:p>
    <w:p w:rsidR="00715975" w:rsidRPr="00F45B6D" w:rsidRDefault="00715975" w:rsidP="00715975">
      <w:pPr>
        <w:pStyle w:val="Sansinterligne"/>
        <w:spacing w:line="360" w:lineRule="auto"/>
        <w:ind w:firstLine="424"/>
        <w:jc w:val="both"/>
        <w:rPr>
          <w:rFonts w:asciiTheme="majorBidi" w:hAnsiTheme="majorBidi" w:cs="Simplified Arabic"/>
          <w:sz w:val="32"/>
          <w:szCs w:val="32"/>
          <w:rtl/>
          <w:lang w:bidi="ar-DZ"/>
        </w:rPr>
      </w:pPr>
    </w:p>
    <w:p w:rsidR="00715975" w:rsidRPr="00F45B6D" w:rsidRDefault="00715975" w:rsidP="00715975">
      <w:pPr>
        <w:pStyle w:val="Sansinterligne"/>
        <w:spacing w:line="360" w:lineRule="auto"/>
        <w:ind w:firstLine="424"/>
        <w:jc w:val="both"/>
        <w:rPr>
          <w:rFonts w:asciiTheme="majorBidi" w:hAnsiTheme="majorBidi" w:cs="Simplified Arabic"/>
          <w:sz w:val="32"/>
          <w:szCs w:val="32"/>
          <w:rtl/>
          <w:lang w:bidi="ar-DZ"/>
        </w:rPr>
      </w:pPr>
    </w:p>
    <w:p w:rsidR="00715975" w:rsidRDefault="00715975" w:rsidP="000255DB">
      <w:pPr>
        <w:pStyle w:val="Sansinterligne"/>
        <w:spacing w:line="360" w:lineRule="auto"/>
        <w:ind w:firstLine="566"/>
        <w:jc w:val="both"/>
        <w:rPr>
          <w:rFonts w:asciiTheme="majorBidi" w:hAnsiTheme="majorBidi" w:cs="Simplified Arabic"/>
          <w:sz w:val="32"/>
          <w:szCs w:val="32"/>
          <w:rtl/>
          <w:lang w:bidi="ar-DZ"/>
        </w:rPr>
      </w:pPr>
      <w:r w:rsidRPr="00F45B6D">
        <w:rPr>
          <w:rFonts w:asciiTheme="majorBidi" w:hAnsiTheme="majorBidi" w:cs="Simplified Arabic" w:hint="cs"/>
          <w:sz w:val="32"/>
          <w:szCs w:val="32"/>
          <w:rtl/>
          <w:lang w:bidi="ar-DZ"/>
        </w:rPr>
        <w:lastRenderedPageBreak/>
        <w:t>النقد الذي تعرض</w:t>
      </w:r>
      <w:r w:rsidR="00FD2586">
        <w:rPr>
          <w:rFonts w:asciiTheme="majorBidi" w:hAnsiTheme="majorBidi" w:cs="Simplified Arabic" w:hint="cs"/>
          <w:sz w:val="32"/>
          <w:szCs w:val="32"/>
          <w:rtl/>
          <w:lang w:bidi="ar-DZ"/>
        </w:rPr>
        <w:t xml:space="preserve"> له من</w:t>
      </w:r>
      <w:r w:rsidRPr="00F45B6D">
        <w:rPr>
          <w:rFonts w:asciiTheme="majorBidi" w:hAnsiTheme="majorBidi" w:cs="Simplified Arabic" w:hint="cs"/>
          <w:sz w:val="32"/>
          <w:szCs w:val="32"/>
          <w:rtl/>
          <w:lang w:bidi="ar-DZ"/>
        </w:rPr>
        <w:t xml:space="preserve"> خلال هذا المشروع هو أنه لم يزود مشروعه بخرائط جغرافية و لم يدعم معلوماته بمخططات أو تصميمات فخطته العسكرية كانت نظرية لم تجسد في رسم بياني</w:t>
      </w:r>
      <w:r w:rsidRPr="00F45B6D">
        <w:rPr>
          <w:rStyle w:val="Appelnotedebasdep"/>
          <w:rFonts w:asciiTheme="majorBidi" w:hAnsiTheme="majorBidi" w:cs="Simplified Arabic"/>
          <w:sz w:val="32"/>
          <w:szCs w:val="32"/>
          <w:rtl/>
          <w:lang w:bidi="ar-DZ"/>
        </w:rPr>
        <w:footnoteReference w:customMarkFollows="1" w:id="71"/>
        <w:t>(1)</w:t>
      </w:r>
      <w:r w:rsidRPr="00F45B6D">
        <w:rPr>
          <w:rFonts w:asciiTheme="majorBidi" w:hAnsiTheme="majorBidi" w:cs="Simplified Arabic" w:hint="cs"/>
          <w:sz w:val="32"/>
          <w:szCs w:val="32"/>
          <w:rtl/>
          <w:lang w:bidi="ar-DZ"/>
        </w:rPr>
        <w:t xml:space="preserve"> </w:t>
      </w:r>
      <w:r>
        <w:rPr>
          <w:rFonts w:asciiTheme="majorBidi" w:hAnsiTheme="majorBidi" w:cs="Simplified Arabic" w:hint="cs"/>
          <w:sz w:val="32"/>
          <w:szCs w:val="32"/>
          <w:rtl/>
          <w:lang w:bidi="ar-DZ"/>
        </w:rPr>
        <w:t>لقد غفل كارسي عن ذكر الأسطول الجزائري و خلال هذه السنة التي هي 17</w:t>
      </w:r>
      <w:r w:rsidR="00FD2586">
        <w:rPr>
          <w:rFonts w:asciiTheme="majorBidi" w:hAnsiTheme="majorBidi" w:cs="Simplified Arabic" w:hint="cs"/>
          <w:sz w:val="32"/>
          <w:szCs w:val="32"/>
          <w:rtl/>
          <w:lang w:bidi="ar-DZ"/>
        </w:rPr>
        <w:t>8</w:t>
      </w:r>
      <w:r>
        <w:rPr>
          <w:rFonts w:asciiTheme="majorBidi" w:hAnsiTheme="majorBidi" w:cs="Simplified Arabic" w:hint="cs"/>
          <w:sz w:val="32"/>
          <w:szCs w:val="32"/>
          <w:rtl/>
          <w:lang w:bidi="ar-DZ"/>
        </w:rPr>
        <w:t>2</w:t>
      </w:r>
      <w:r w:rsidR="00FD2586">
        <w:rPr>
          <w:rFonts w:asciiTheme="majorBidi" w:hAnsiTheme="majorBidi" w:cs="Simplified Arabic" w:hint="cs"/>
          <w:sz w:val="32"/>
          <w:szCs w:val="32"/>
          <w:rtl/>
          <w:lang w:bidi="ar-DZ"/>
        </w:rPr>
        <w:t>م</w:t>
      </w:r>
      <w:r>
        <w:rPr>
          <w:rFonts w:asciiTheme="majorBidi" w:hAnsiTheme="majorBidi" w:cs="Simplified Arabic" w:hint="cs"/>
          <w:sz w:val="32"/>
          <w:szCs w:val="32"/>
          <w:rtl/>
          <w:lang w:bidi="ar-DZ"/>
        </w:rPr>
        <w:t xml:space="preserve"> كانت القوات البحرية للإيالة تتكون من سبعة سفن من نوع شباك واحدة ذات 34 مدفعا و إثنان ذات 24 مدفعا و إثنان آخران ذات 18 مدفعا و واحدة ذات 1</w:t>
      </w:r>
      <w:r w:rsidR="000255DB">
        <w:rPr>
          <w:rFonts w:asciiTheme="majorBidi" w:hAnsiTheme="majorBidi" w:cs="Simplified Arabic" w:hint="cs"/>
          <w:sz w:val="32"/>
          <w:szCs w:val="32"/>
          <w:rtl/>
          <w:lang w:bidi="ar-DZ"/>
        </w:rPr>
        <w:t xml:space="preserve">0 مدافع و الأخيرة ذات 4 مدافع، </w:t>
      </w:r>
      <w:r>
        <w:rPr>
          <w:rFonts w:asciiTheme="majorBidi" w:hAnsiTheme="majorBidi" w:cs="Simplified Arabic" w:hint="cs"/>
          <w:sz w:val="32"/>
          <w:szCs w:val="32"/>
          <w:rtl/>
          <w:lang w:bidi="ar-DZ"/>
        </w:rPr>
        <w:t xml:space="preserve"> و عشرة مراك</w:t>
      </w:r>
      <w:r w:rsidR="000255DB">
        <w:rPr>
          <w:rFonts w:asciiTheme="majorBidi" w:hAnsiTheme="majorBidi" w:cs="Simplified Arabic" w:hint="cs"/>
          <w:sz w:val="32"/>
          <w:szCs w:val="32"/>
          <w:rtl/>
          <w:lang w:bidi="ar-DZ"/>
        </w:rPr>
        <w:t>ب و قاربين من 6 مدافع، و لقد كان مجموع القوات البحرية هذ</w:t>
      </w:r>
      <w:r>
        <w:rPr>
          <w:rFonts w:asciiTheme="majorBidi" w:hAnsiTheme="majorBidi" w:cs="Simplified Arabic" w:hint="cs"/>
          <w:sz w:val="32"/>
          <w:szCs w:val="32"/>
          <w:rtl/>
          <w:lang w:bidi="ar-DZ"/>
        </w:rPr>
        <w:t>ه 23 سفينة و 400 مدفعا</w:t>
      </w:r>
      <w:r>
        <w:rPr>
          <w:rStyle w:val="Appelnotedebasdep"/>
          <w:rFonts w:asciiTheme="majorBidi" w:hAnsiTheme="majorBidi" w:cs="Simplified Arabic"/>
          <w:sz w:val="32"/>
          <w:szCs w:val="32"/>
          <w:rtl/>
          <w:lang w:bidi="ar-DZ"/>
        </w:rPr>
        <w:footnoteReference w:customMarkFollows="1" w:id="72"/>
        <w:t>(2)</w:t>
      </w:r>
      <w:r>
        <w:rPr>
          <w:rFonts w:asciiTheme="majorBidi" w:hAnsiTheme="majorBidi" w:cs="Simplified Arabic" w:hint="cs"/>
          <w:sz w:val="32"/>
          <w:szCs w:val="32"/>
          <w:rtl/>
          <w:lang w:bidi="ar-DZ"/>
        </w:rPr>
        <w:t>.</w:t>
      </w:r>
    </w:p>
    <w:p w:rsidR="00715975" w:rsidRPr="00F45B6D" w:rsidRDefault="00715975" w:rsidP="00715975">
      <w:pPr>
        <w:pStyle w:val="Sansinterligne"/>
        <w:spacing w:line="360" w:lineRule="auto"/>
        <w:ind w:firstLine="566"/>
        <w:jc w:val="both"/>
        <w:rPr>
          <w:rFonts w:asciiTheme="majorBidi" w:hAnsiTheme="majorBidi" w:cs="Simplified Arabic"/>
          <w:sz w:val="32"/>
          <w:szCs w:val="32"/>
          <w:rtl/>
          <w:lang w:bidi="ar-DZ"/>
        </w:rPr>
      </w:pPr>
      <w:r w:rsidRPr="00F45B6D">
        <w:rPr>
          <w:rFonts w:asciiTheme="majorBidi" w:hAnsiTheme="majorBidi" w:cs="Simplified Arabic" w:hint="cs"/>
          <w:sz w:val="32"/>
          <w:szCs w:val="32"/>
          <w:rtl/>
          <w:lang w:bidi="ar-DZ"/>
        </w:rPr>
        <w:t>لذا تقدم بمشروع آخر</w:t>
      </w:r>
      <w:r>
        <w:rPr>
          <w:rStyle w:val="Appelnotedebasdep"/>
          <w:rFonts w:asciiTheme="majorBidi" w:hAnsiTheme="majorBidi" w:cs="Simplified Arabic"/>
          <w:sz w:val="32"/>
          <w:szCs w:val="32"/>
          <w:rtl/>
          <w:lang w:bidi="ar-DZ"/>
        </w:rPr>
        <w:footnoteReference w:customMarkFollows="1" w:id="73"/>
        <w:t>(*)</w:t>
      </w:r>
      <w:r w:rsidRPr="00F45B6D">
        <w:rPr>
          <w:rFonts w:asciiTheme="majorBidi" w:hAnsiTheme="majorBidi" w:cs="Simplified Arabic" w:hint="cs"/>
          <w:sz w:val="32"/>
          <w:szCs w:val="32"/>
          <w:rtl/>
          <w:lang w:bidi="ar-DZ"/>
        </w:rPr>
        <w:t xml:space="preserve"> في 1791م لحكومته في السنة التي عاد فيها إلى باريس و قد جاء فيه بالدعوة إلى إرسال حملة برية إلى الجزائر تنزل بشبه جزيرة سيدي فرج</w:t>
      </w:r>
      <w:r w:rsidRPr="00F45B6D">
        <w:rPr>
          <w:rStyle w:val="Appelnotedebasdep"/>
          <w:rFonts w:asciiTheme="majorBidi" w:hAnsiTheme="majorBidi" w:cs="Simplified Arabic"/>
          <w:sz w:val="32"/>
          <w:szCs w:val="32"/>
          <w:rtl/>
          <w:lang w:bidi="ar-DZ"/>
        </w:rPr>
        <w:footnoteReference w:customMarkFollows="1" w:id="74"/>
        <w:t>*</w:t>
      </w:r>
      <w:r w:rsidRPr="00F45B6D">
        <w:rPr>
          <w:rFonts w:asciiTheme="majorBidi" w:hAnsiTheme="majorBidi" w:cs="Simplified Arabic" w:hint="cs"/>
          <w:sz w:val="32"/>
          <w:szCs w:val="32"/>
          <w:rtl/>
          <w:lang w:bidi="ar-DZ"/>
        </w:rPr>
        <w:t xml:space="preserve"> تم التقدم لاحتلال المدينة و القضاء  على</w:t>
      </w:r>
      <w:r w:rsidR="000255DB">
        <w:rPr>
          <w:rFonts w:asciiTheme="majorBidi" w:hAnsiTheme="majorBidi" w:cs="Simplified Arabic" w:hint="cs"/>
          <w:sz w:val="32"/>
          <w:szCs w:val="32"/>
          <w:rtl/>
          <w:lang w:bidi="ar-DZ"/>
        </w:rPr>
        <w:t xml:space="preserve"> حكومة الداي و إقامة حكومة</w:t>
      </w:r>
      <w:r w:rsidRPr="00F45B6D">
        <w:rPr>
          <w:rFonts w:asciiTheme="majorBidi" w:hAnsiTheme="majorBidi" w:cs="Simplified Arabic" w:hint="cs"/>
          <w:sz w:val="32"/>
          <w:szCs w:val="32"/>
          <w:rtl/>
          <w:lang w:bidi="ar-DZ"/>
        </w:rPr>
        <w:t xml:space="preserve"> جديدة تتماشى مع مصالح فرنسا و أن تستولي هذه الحملة على كنوز الداي كتعويض لمصاريفها</w:t>
      </w:r>
      <w:r w:rsidRPr="00F45B6D">
        <w:rPr>
          <w:rStyle w:val="Appelnotedebasdep"/>
          <w:rFonts w:asciiTheme="majorBidi" w:hAnsiTheme="majorBidi" w:cs="Simplified Arabic"/>
          <w:sz w:val="32"/>
          <w:szCs w:val="32"/>
          <w:rtl/>
          <w:lang w:bidi="ar-DZ"/>
        </w:rPr>
        <w:footnoteReference w:customMarkFollows="1" w:id="75"/>
        <w:t>(</w:t>
      </w:r>
      <w:r>
        <w:rPr>
          <w:rStyle w:val="Appelnotedebasdep"/>
          <w:rFonts w:asciiTheme="majorBidi" w:hAnsiTheme="majorBidi" w:cs="Simplified Arabic" w:hint="cs"/>
          <w:sz w:val="32"/>
          <w:szCs w:val="32"/>
          <w:rtl/>
          <w:lang w:bidi="ar-DZ"/>
        </w:rPr>
        <w:t>3</w:t>
      </w:r>
      <w:r w:rsidRPr="00F45B6D">
        <w:rPr>
          <w:rStyle w:val="Appelnotedebasdep"/>
          <w:rFonts w:asciiTheme="majorBidi" w:hAnsiTheme="majorBidi" w:cs="Simplified Arabic"/>
          <w:sz w:val="32"/>
          <w:szCs w:val="32"/>
          <w:rtl/>
          <w:lang w:bidi="ar-DZ"/>
        </w:rPr>
        <w:t>)</w:t>
      </w:r>
      <w:r w:rsidRPr="00F45B6D">
        <w:rPr>
          <w:rFonts w:asciiTheme="majorBidi" w:hAnsiTheme="majorBidi" w:cs="Simplified Arabic" w:hint="cs"/>
          <w:sz w:val="32"/>
          <w:szCs w:val="32"/>
          <w:rtl/>
          <w:lang w:bidi="ar-DZ"/>
        </w:rPr>
        <w:t>.</w:t>
      </w:r>
    </w:p>
    <w:p w:rsidR="00715975" w:rsidRPr="00F45B6D" w:rsidRDefault="00715975" w:rsidP="000255DB">
      <w:pPr>
        <w:pStyle w:val="Sansinterligne"/>
        <w:spacing w:line="360" w:lineRule="auto"/>
        <w:ind w:firstLine="566"/>
        <w:jc w:val="both"/>
        <w:rPr>
          <w:rFonts w:asciiTheme="majorBidi" w:hAnsiTheme="majorBidi" w:cs="Simplified Arabic"/>
          <w:sz w:val="32"/>
          <w:szCs w:val="32"/>
          <w:rtl/>
          <w:lang w:bidi="ar-DZ"/>
        </w:rPr>
      </w:pPr>
      <w:r w:rsidRPr="00F45B6D">
        <w:rPr>
          <w:rFonts w:asciiTheme="majorBidi" w:hAnsiTheme="majorBidi" w:cs="Simplified Arabic" w:hint="cs"/>
          <w:sz w:val="32"/>
          <w:szCs w:val="32"/>
          <w:rtl/>
          <w:lang w:bidi="ar-DZ"/>
        </w:rPr>
        <w:t>و قد قدرت كنوز الجزائر بأكثر من مائة مليون فرن</w:t>
      </w:r>
      <w:r w:rsidR="000255DB">
        <w:rPr>
          <w:rFonts w:asciiTheme="majorBidi" w:hAnsiTheme="majorBidi" w:cs="Simplified Arabic" w:hint="cs"/>
          <w:sz w:val="32"/>
          <w:szCs w:val="32"/>
          <w:rtl/>
          <w:lang w:bidi="ar-DZ"/>
        </w:rPr>
        <w:t xml:space="preserve">ك فرنسي على شكل سبائك من الذهب </w:t>
      </w:r>
      <w:r w:rsidRPr="00F45B6D">
        <w:rPr>
          <w:rFonts w:asciiTheme="majorBidi" w:hAnsiTheme="majorBidi" w:cs="Simplified Arabic" w:hint="cs"/>
          <w:sz w:val="32"/>
          <w:szCs w:val="32"/>
          <w:rtl/>
          <w:lang w:bidi="ar-DZ"/>
        </w:rPr>
        <w:t>و الفضة و اللؤلؤ و المرجان و الأحجار الكريمة و الماس و قد سعة من خلال مشروعه الاحتلالي وضع حد نهاية للدولة الجزائرية و استبدالها بجزائر فرنسية قلبا و قالبا</w:t>
      </w:r>
      <w:r w:rsidRPr="00F45B6D">
        <w:rPr>
          <w:rStyle w:val="Appelnotedebasdep"/>
          <w:rFonts w:asciiTheme="majorBidi" w:hAnsiTheme="majorBidi" w:cs="Simplified Arabic"/>
          <w:sz w:val="32"/>
          <w:szCs w:val="32"/>
          <w:rtl/>
          <w:lang w:bidi="ar-DZ"/>
        </w:rPr>
        <w:footnoteReference w:customMarkFollows="1" w:id="76"/>
        <w:t>(</w:t>
      </w:r>
      <w:r>
        <w:rPr>
          <w:rStyle w:val="Appelnotedebasdep"/>
          <w:rFonts w:asciiTheme="majorBidi" w:hAnsiTheme="majorBidi" w:cs="Simplified Arabic" w:hint="cs"/>
          <w:sz w:val="32"/>
          <w:szCs w:val="32"/>
          <w:rtl/>
          <w:lang w:bidi="ar-DZ"/>
        </w:rPr>
        <w:t>4</w:t>
      </w:r>
      <w:r w:rsidRPr="00F45B6D">
        <w:rPr>
          <w:rStyle w:val="Appelnotedebasdep"/>
          <w:rFonts w:asciiTheme="majorBidi" w:hAnsiTheme="majorBidi" w:cs="Simplified Arabic"/>
          <w:sz w:val="32"/>
          <w:szCs w:val="32"/>
          <w:rtl/>
          <w:lang w:bidi="ar-DZ"/>
        </w:rPr>
        <w:t>)</w:t>
      </w:r>
      <w:r w:rsidRPr="00F45B6D">
        <w:rPr>
          <w:rFonts w:asciiTheme="majorBidi" w:hAnsiTheme="majorBidi" w:cs="Simplified Arabic" w:hint="cs"/>
          <w:sz w:val="32"/>
          <w:szCs w:val="32"/>
          <w:rtl/>
          <w:lang w:bidi="ar-DZ"/>
        </w:rPr>
        <w:t>.</w:t>
      </w:r>
    </w:p>
    <w:p w:rsidR="00715975" w:rsidRPr="00F45B6D" w:rsidRDefault="00715975" w:rsidP="00715975">
      <w:pPr>
        <w:pStyle w:val="Sansinterligne"/>
        <w:spacing w:line="360" w:lineRule="auto"/>
        <w:ind w:firstLine="424"/>
        <w:jc w:val="both"/>
        <w:rPr>
          <w:rFonts w:asciiTheme="majorBidi" w:hAnsiTheme="majorBidi" w:cs="Simplified Arabic"/>
          <w:sz w:val="32"/>
          <w:szCs w:val="32"/>
          <w:rtl/>
          <w:lang w:bidi="ar-DZ"/>
        </w:rPr>
      </w:pPr>
    </w:p>
    <w:p w:rsidR="00715975" w:rsidRPr="00F45B6D" w:rsidRDefault="00715975" w:rsidP="00715975">
      <w:pPr>
        <w:pStyle w:val="Sansinterligne"/>
        <w:spacing w:line="360" w:lineRule="auto"/>
        <w:ind w:firstLine="424"/>
        <w:jc w:val="both"/>
        <w:rPr>
          <w:rFonts w:asciiTheme="majorBidi" w:hAnsiTheme="majorBidi" w:cs="Simplified Arabic"/>
          <w:sz w:val="32"/>
          <w:szCs w:val="32"/>
          <w:rtl/>
          <w:lang w:bidi="ar-DZ"/>
        </w:rPr>
      </w:pPr>
    </w:p>
    <w:p w:rsidR="00715975" w:rsidRPr="00F45B6D" w:rsidRDefault="00715975" w:rsidP="00715975">
      <w:pPr>
        <w:pStyle w:val="Sansinterligne"/>
        <w:spacing w:line="360" w:lineRule="auto"/>
        <w:ind w:firstLine="566"/>
        <w:jc w:val="both"/>
        <w:rPr>
          <w:rFonts w:asciiTheme="majorBidi" w:hAnsiTheme="majorBidi" w:cs="Simplified Arabic"/>
          <w:sz w:val="32"/>
          <w:szCs w:val="32"/>
          <w:rtl/>
          <w:lang w:bidi="ar-DZ"/>
        </w:rPr>
      </w:pPr>
      <w:r w:rsidRPr="00F45B6D">
        <w:rPr>
          <w:rFonts w:asciiTheme="majorBidi" w:hAnsiTheme="majorBidi" w:cs="Simplified Arabic" w:hint="cs"/>
          <w:sz w:val="32"/>
          <w:szCs w:val="32"/>
          <w:rtl/>
          <w:lang w:bidi="ar-DZ"/>
        </w:rPr>
        <w:t>فقد تطرق فيه إلى ظروف تعيين الداي حسين باشا سلطة وكيل الحرج</w:t>
      </w:r>
      <w:r w:rsidRPr="00F45B6D">
        <w:rPr>
          <w:rStyle w:val="Appelnotedebasdep"/>
          <w:rFonts w:asciiTheme="majorBidi" w:hAnsiTheme="majorBidi" w:cs="Simplified Arabic"/>
          <w:sz w:val="32"/>
          <w:szCs w:val="32"/>
          <w:rtl/>
          <w:lang w:bidi="ar-DZ"/>
        </w:rPr>
        <w:footnoteReference w:customMarkFollows="1" w:id="77"/>
        <w:t>(*)</w:t>
      </w:r>
      <w:r w:rsidRPr="00F45B6D">
        <w:rPr>
          <w:rFonts w:asciiTheme="majorBidi" w:hAnsiTheme="majorBidi" w:cs="Simplified Arabic" w:hint="cs"/>
          <w:sz w:val="32"/>
          <w:szCs w:val="32"/>
          <w:rtl/>
          <w:lang w:bidi="ar-DZ"/>
        </w:rPr>
        <w:t xml:space="preserve"> في تسيير شؤون الدولة إضافة إلى اعتداءات البحرية الجزائرية على السفن الفرنسية إضافة إلى العلاقات الخارجية لأيالة الجزائر بالدول الأوربية كما تطرق إلى وضعية الأسرى الأوربيين بالجزائر كما جاء فيه الوضعية الاقتصادية للجزائر من تجارة و الخزينة كما تطرق إلى القوات البحرية الجزائرية و المخطط العسكري للاستيلاء على الجزائر بالإضافة إلى نتائج الحملة العسكرية على المستوى الإفريقي و الأوربي</w:t>
      </w:r>
      <w:r w:rsidRPr="00F45B6D">
        <w:rPr>
          <w:rStyle w:val="Appelnotedebasdep"/>
          <w:rFonts w:asciiTheme="majorBidi" w:hAnsiTheme="majorBidi" w:cs="Simplified Arabic"/>
          <w:sz w:val="32"/>
          <w:szCs w:val="32"/>
          <w:rtl/>
          <w:lang w:bidi="ar-DZ"/>
        </w:rPr>
        <w:footnoteReference w:customMarkFollows="1" w:id="78"/>
        <w:t>(1)</w:t>
      </w:r>
      <w:r w:rsidRPr="00F45B6D">
        <w:rPr>
          <w:rFonts w:asciiTheme="majorBidi" w:hAnsiTheme="majorBidi" w:cs="Simplified Arabic" w:hint="cs"/>
          <w:sz w:val="32"/>
          <w:szCs w:val="32"/>
          <w:rtl/>
          <w:lang w:bidi="ar-DZ"/>
        </w:rPr>
        <w:t>.</w:t>
      </w:r>
    </w:p>
    <w:p w:rsidR="00715975" w:rsidRPr="00F45B6D" w:rsidRDefault="00715975" w:rsidP="00715975">
      <w:pPr>
        <w:pStyle w:val="Sansinterligne"/>
        <w:spacing w:line="360" w:lineRule="auto"/>
        <w:ind w:firstLine="566"/>
        <w:jc w:val="both"/>
        <w:rPr>
          <w:rFonts w:asciiTheme="majorBidi" w:hAnsiTheme="majorBidi" w:cs="Simplified Arabic"/>
          <w:sz w:val="32"/>
          <w:szCs w:val="32"/>
          <w:rtl/>
          <w:lang w:bidi="ar-DZ"/>
        </w:rPr>
      </w:pPr>
      <w:r w:rsidRPr="00F45B6D">
        <w:rPr>
          <w:rFonts w:asciiTheme="majorBidi" w:hAnsiTheme="majorBidi" w:cs="Simplified Arabic" w:hint="cs"/>
          <w:sz w:val="32"/>
          <w:szCs w:val="32"/>
          <w:rtl/>
          <w:lang w:bidi="ar-DZ"/>
        </w:rPr>
        <w:t>لذا وضع مجموعة من الإجراءات لإحكام فرنسا سيطرتها على المغرب العربي كله ابتداء بتونس ثم ليبيا فالمغرب الأقصى لأنه حسب منطق و رأي كارسي أن مملكة المغرب الأقصى قوية و ذات بأس شديد فحين الجزائر ضعيفة لذا من السهل إخضاعها لكن كارسي يجهل أنه في سنة 1676م ألحقت الجزائر هزيمة نكراء بالمغرب</w:t>
      </w:r>
      <w:r w:rsidRPr="00F45B6D">
        <w:rPr>
          <w:rStyle w:val="Appelnotedebasdep"/>
          <w:rFonts w:asciiTheme="majorBidi" w:hAnsiTheme="majorBidi" w:cs="Simplified Arabic"/>
          <w:sz w:val="32"/>
          <w:szCs w:val="32"/>
          <w:rtl/>
          <w:lang w:bidi="ar-DZ"/>
        </w:rPr>
        <w:footnoteReference w:customMarkFollows="1" w:id="79"/>
        <w:t>(2)</w:t>
      </w:r>
      <w:r w:rsidRPr="00F45B6D">
        <w:rPr>
          <w:rFonts w:asciiTheme="majorBidi" w:hAnsiTheme="majorBidi" w:cs="Simplified Arabic" w:hint="cs"/>
          <w:sz w:val="32"/>
          <w:szCs w:val="32"/>
          <w:rtl/>
          <w:lang w:bidi="ar-DZ"/>
        </w:rPr>
        <w:t>.</w:t>
      </w:r>
    </w:p>
    <w:p w:rsidR="00715975" w:rsidRPr="00F45B6D" w:rsidRDefault="00715975" w:rsidP="00715975">
      <w:pPr>
        <w:pStyle w:val="Sansinterligne"/>
        <w:spacing w:line="360" w:lineRule="auto"/>
        <w:ind w:firstLine="566"/>
        <w:jc w:val="both"/>
        <w:rPr>
          <w:rFonts w:asciiTheme="majorBidi" w:hAnsiTheme="majorBidi" w:cs="Simplified Arabic"/>
          <w:sz w:val="32"/>
          <w:szCs w:val="32"/>
          <w:rtl/>
          <w:lang w:bidi="ar-DZ"/>
        </w:rPr>
      </w:pPr>
      <w:r w:rsidRPr="00F45B6D">
        <w:rPr>
          <w:rFonts w:asciiTheme="majorBidi" w:hAnsiTheme="majorBidi" w:cs="Simplified Arabic" w:hint="cs"/>
          <w:sz w:val="32"/>
          <w:szCs w:val="32"/>
          <w:rtl/>
          <w:lang w:bidi="ar-DZ"/>
        </w:rPr>
        <w:t>إضافة إلى تطرقه إلى موقف الدولة العثمانية من استيلاء فرنسا على الجزائر</w:t>
      </w:r>
      <w:r w:rsidRPr="00F45B6D">
        <w:rPr>
          <w:rStyle w:val="Appelnotedebasdep"/>
          <w:rFonts w:asciiTheme="majorBidi" w:hAnsiTheme="majorBidi" w:cs="Simplified Arabic"/>
          <w:sz w:val="32"/>
          <w:szCs w:val="32"/>
          <w:rtl/>
          <w:lang w:bidi="ar-DZ"/>
        </w:rPr>
        <w:footnoteReference w:customMarkFollows="1" w:id="80"/>
        <w:t>(3)</w:t>
      </w:r>
      <w:r w:rsidRPr="00F45B6D">
        <w:rPr>
          <w:rFonts w:asciiTheme="majorBidi" w:hAnsiTheme="majorBidi" w:cs="Simplified Arabic" w:hint="cs"/>
          <w:sz w:val="32"/>
          <w:szCs w:val="32"/>
          <w:rtl/>
          <w:lang w:bidi="ar-DZ"/>
        </w:rPr>
        <w:t xml:space="preserve"> و تأكد كارسي من أن الإمبراطورية العثمانية في حالة ضعف إذن فهي غير قادرة على التدخل عسكريا لصالح الجزائر</w:t>
      </w:r>
      <w:r w:rsidRPr="00F45B6D">
        <w:rPr>
          <w:rStyle w:val="Appelnotedebasdep"/>
          <w:rFonts w:asciiTheme="majorBidi" w:hAnsiTheme="majorBidi" w:cs="Simplified Arabic"/>
          <w:sz w:val="32"/>
          <w:szCs w:val="32"/>
          <w:rtl/>
          <w:lang w:bidi="ar-DZ"/>
        </w:rPr>
        <w:footnoteReference w:customMarkFollows="1" w:id="81"/>
        <w:t>(4)</w:t>
      </w:r>
      <w:r w:rsidRPr="00F45B6D">
        <w:rPr>
          <w:rFonts w:asciiTheme="majorBidi" w:hAnsiTheme="majorBidi" w:cs="Simplified Arabic" w:hint="cs"/>
          <w:sz w:val="32"/>
          <w:szCs w:val="32"/>
          <w:rtl/>
          <w:lang w:bidi="ar-DZ"/>
        </w:rPr>
        <w:t>.</w:t>
      </w:r>
    </w:p>
    <w:p w:rsidR="00715975" w:rsidRPr="00F45B6D" w:rsidRDefault="00715975" w:rsidP="00715975">
      <w:pPr>
        <w:pStyle w:val="Sansinterligne"/>
        <w:spacing w:line="360" w:lineRule="auto"/>
        <w:ind w:firstLine="424"/>
        <w:jc w:val="both"/>
        <w:rPr>
          <w:rFonts w:asciiTheme="majorBidi" w:hAnsiTheme="majorBidi" w:cs="Simplified Arabic"/>
          <w:sz w:val="32"/>
          <w:szCs w:val="32"/>
          <w:rtl/>
          <w:lang w:bidi="ar-DZ"/>
        </w:rPr>
      </w:pPr>
    </w:p>
    <w:p w:rsidR="00715975" w:rsidRPr="00F45B6D" w:rsidRDefault="00715975" w:rsidP="00715975">
      <w:pPr>
        <w:pStyle w:val="Sansinterligne"/>
        <w:spacing w:line="360" w:lineRule="auto"/>
        <w:ind w:firstLine="424"/>
        <w:jc w:val="both"/>
        <w:rPr>
          <w:rFonts w:asciiTheme="majorBidi" w:hAnsiTheme="majorBidi" w:cs="Simplified Arabic"/>
          <w:sz w:val="32"/>
          <w:szCs w:val="32"/>
          <w:rtl/>
          <w:lang w:bidi="ar-DZ"/>
        </w:rPr>
      </w:pPr>
    </w:p>
    <w:p w:rsidR="00715975" w:rsidRPr="00F45B6D" w:rsidRDefault="00715975" w:rsidP="00E752AD">
      <w:pPr>
        <w:pStyle w:val="Sansinterligne"/>
        <w:spacing w:line="360" w:lineRule="auto"/>
        <w:jc w:val="both"/>
        <w:rPr>
          <w:rFonts w:asciiTheme="majorBidi" w:hAnsiTheme="majorBidi" w:cs="Simplified Arabic"/>
          <w:sz w:val="32"/>
          <w:szCs w:val="32"/>
          <w:rtl/>
          <w:lang w:bidi="ar-DZ"/>
        </w:rPr>
      </w:pPr>
    </w:p>
    <w:p w:rsidR="00715975" w:rsidRPr="00F45B6D" w:rsidRDefault="00715975" w:rsidP="00715975">
      <w:pPr>
        <w:pStyle w:val="Sansinterligne"/>
        <w:spacing w:line="360" w:lineRule="auto"/>
        <w:ind w:firstLine="566"/>
        <w:jc w:val="both"/>
        <w:rPr>
          <w:rFonts w:asciiTheme="majorBidi" w:hAnsiTheme="majorBidi" w:cs="Simplified Arabic"/>
          <w:sz w:val="32"/>
          <w:szCs w:val="32"/>
          <w:rtl/>
          <w:lang w:bidi="ar-DZ"/>
        </w:rPr>
      </w:pPr>
      <w:r w:rsidRPr="00F45B6D">
        <w:rPr>
          <w:rFonts w:asciiTheme="majorBidi" w:hAnsiTheme="majorBidi" w:cs="Simplified Arabic" w:hint="cs"/>
          <w:sz w:val="32"/>
          <w:szCs w:val="32"/>
          <w:rtl/>
          <w:lang w:bidi="ar-DZ"/>
        </w:rPr>
        <w:t>و قد اقترح كارسي قبل إعلان الحرب على الجزائ</w:t>
      </w:r>
      <w:r w:rsidR="00E752AD">
        <w:rPr>
          <w:rFonts w:asciiTheme="majorBidi" w:hAnsiTheme="majorBidi" w:cs="Simplified Arabic" w:hint="cs"/>
          <w:sz w:val="32"/>
          <w:szCs w:val="32"/>
          <w:rtl/>
          <w:lang w:bidi="ar-DZ"/>
        </w:rPr>
        <w:t>ر إخراج الرعايا الفرنسيين ثم سحب</w:t>
      </w:r>
      <w:r w:rsidRPr="00F45B6D">
        <w:rPr>
          <w:rFonts w:asciiTheme="majorBidi" w:hAnsiTheme="majorBidi" w:cs="Simplified Arabic" w:hint="cs"/>
          <w:sz w:val="32"/>
          <w:szCs w:val="32"/>
          <w:rtl/>
          <w:lang w:bidi="ar-DZ"/>
        </w:rPr>
        <w:t xml:space="preserve"> كل السفن الفرنسية من موانئ الجزائر ثم إعلان الحصار البحري بعد حشد القوات</w:t>
      </w:r>
      <w:r w:rsidRPr="00F45B6D">
        <w:rPr>
          <w:rStyle w:val="Appelnotedebasdep"/>
          <w:rFonts w:asciiTheme="majorBidi" w:hAnsiTheme="majorBidi" w:cs="Simplified Arabic"/>
          <w:sz w:val="32"/>
          <w:szCs w:val="32"/>
          <w:rtl/>
          <w:lang w:bidi="ar-DZ"/>
        </w:rPr>
        <w:footnoteReference w:customMarkFollows="1" w:id="82"/>
        <w:t>(1)</w:t>
      </w:r>
      <w:r w:rsidRPr="00F45B6D">
        <w:rPr>
          <w:rFonts w:asciiTheme="majorBidi" w:hAnsiTheme="majorBidi" w:cs="Simplified Arabic" w:hint="cs"/>
          <w:sz w:val="32"/>
          <w:szCs w:val="32"/>
          <w:rtl/>
          <w:lang w:bidi="ar-DZ"/>
        </w:rPr>
        <w:t>.</w:t>
      </w:r>
    </w:p>
    <w:p w:rsidR="00715975" w:rsidRPr="00F45B6D" w:rsidRDefault="00715975" w:rsidP="00715975">
      <w:pPr>
        <w:pStyle w:val="Sansinterligne"/>
        <w:spacing w:line="360" w:lineRule="auto"/>
        <w:ind w:firstLine="566"/>
        <w:jc w:val="both"/>
        <w:rPr>
          <w:rFonts w:asciiTheme="majorBidi" w:hAnsiTheme="majorBidi" w:cs="Simplified Arabic"/>
          <w:sz w:val="32"/>
          <w:szCs w:val="32"/>
          <w:rtl/>
          <w:lang w:bidi="ar-DZ"/>
        </w:rPr>
      </w:pPr>
      <w:r w:rsidRPr="00F45B6D">
        <w:rPr>
          <w:rFonts w:asciiTheme="majorBidi" w:hAnsiTheme="majorBidi" w:cs="Simplified Arabic" w:hint="cs"/>
          <w:sz w:val="32"/>
          <w:szCs w:val="32"/>
          <w:rtl/>
          <w:lang w:bidi="ar-DZ"/>
        </w:rPr>
        <w:t>و أحسن خطة اقترحها لمهاجمة الجزائر هي الإنزال في سيدي فرج و الالتفاف حولها ناحية البحر</w:t>
      </w:r>
      <w:r w:rsidRPr="00F45B6D">
        <w:rPr>
          <w:rtl/>
        </w:rPr>
        <w:footnoteReference w:customMarkFollows="1" w:id="83"/>
        <w:t>(2)</w:t>
      </w:r>
      <w:r w:rsidRPr="00F45B6D">
        <w:rPr>
          <w:rFonts w:asciiTheme="majorBidi" w:hAnsiTheme="majorBidi" w:cs="Simplified Arabic" w:hint="cs"/>
          <w:sz w:val="32"/>
          <w:szCs w:val="32"/>
          <w:rtl/>
          <w:lang w:bidi="ar-DZ"/>
        </w:rPr>
        <w:t>.</w:t>
      </w:r>
    </w:p>
    <w:p w:rsidR="00715975" w:rsidRPr="00F45B6D" w:rsidRDefault="00715975" w:rsidP="00715975">
      <w:pPr>
        <w:pStyle w:val="Sansinterligne"/>
        <w:spacing w:line="360" w:lineRule="auto"/>
        <w:ind w:firstLine="566"/>
        <w:jc w:val="both"/>
        <w:rPr>
          <w:rFonts w:asciiTheme="majorBidi" w:hAnsiTheme="majorBidi" w:cs="Simplified Arabic"/>
          <w:sz w:val="32"/>
          <w:szCs w:val="32"/>
          <w:rtl/>
          <w:lang w:bidi="ar-DZ"/>
        </w:rPr>
      </w:pPr>
      <w:r w:rsidRPr="00F45B6D">
        <w:rPr>
          <w:rFonts w:asciiTheme="majorBidi" w:hAnsiTheme="majorBidi" w:cs="Simplified Arabic" w:hint="cs"/>
          <w:sz w:val="32"/>
          <w:szCs w:val="32"/>
          <w:rtl/>
          <w:lang w:bidi="ar-DZ"/>
        </w:rPr>
        <w:t>نضع بعض النقاط الملاحظة من خلال هذا المشروع على أن كارسي حاول ما استطاع أن يبين أن الاستيلاء على الجزائر أمر هين لكن داخل نفسه متأكد أنه أمر صعب جدا بالإضافة إلى المخطط العسكري الذي أعده كارسي يحتوي على نقاط أساسية تبنتها فرنسا سنة 1830م و هو أول من اقترح أن تكون الحملة برية باستعمال فرقتي المشاة و المدفعية</w:t>
      </w:r>
      <w:r w:rsidRPr="00F45B6D">
        <w:rPr>
          <w:rStyle w:val="Appelnotedebasdep"/>
          <w:rFonts w:asciiTheme="majorBidi" w:hAnsiTheme="majorBidi" w:cs="Simplified Arabic"/>
          <w:sz w:val="32"/>
          <w:szCs w:val="32"/>
          <w:rtl/>
          <w:lang w:bidi="ar-DZ"/>
        </w:rPr>
        <w:footnoteReference w:customMarkFollows="1" w:id="84"/>
        <w:t>(3)</w:t>
      </w:r>
      <w:r w:rsidRPr="00F45B6D">
        <w:rPr>
          <w:rFonts w:asciiTheme="majorBidi" w:hAnsiTheme="majorBidi" w:cs="Simplified Arabic" w:hint="cs"/>
          <w:sz w:val="32"/>
          <w:szCs w:val="32"/>
          <w:rtl/>
          <w:lang w:bidi="ar-DZ"/>
        </w:rPr>
        <w:t>.</w:t>
      </w:r>
    </w:p>
    <w:p w:rsidR="00715975" w:rsidRPr="00F45B6D" w:rsidRDefault="00715975" w:rsidP="00715975">
      <w:pPr>
        <w:pStyle w:val="Sansinterligne"/>
        <w:spacing w:line="360" w:lineRule="auto"/>
        <w:ind w:firstLine="566"/>
        <w:jc w:val="both"/>
        <w:rPr>
          <w:rFonts w:asciiTheme="majorBidi" w:hAnsiTheme="majorBidi" w:cs="Simplified Arabic"/>
          <w:sz w:val="32"/>
          <w:szCs w:val="32"/>
          <w:rtl/>
          <w:lang w:bidi="ar-DZ"/>
        </w:rPr>
      </w:pPr>
      <w:r w:rsidRPr="00F45B6D">
        <w:rPr>
          <w:rFonts w:asciiTheme="majorBidi" w:hAnsiTheme="majorBidi" w:cs="Simplified Arabic" w:hint="cs"/>
          <w:sz w:val="32"/>
          <w:szCs w:val="32"/>
          <w:rtl/>
          <w:lang w:bidi="ar-DZ"/>
        </w:rPr>
        <w:t>و يتبين لنا الحقد الدفين الفرنسي ضد الجزائر و الذي كان يتخمر بصورة بطيئة حتى ينضج و ينقض على الجزائر بالإضافة يعكس الطمع الشديد لفرنسا و هو الاستيلاء على الخزينة كما جاء به كارسي.</w:t>
      </w:r>
    </w:p>
    <w:p w:rsidR="00715975" w:rsidRPr="00F45B6D" w:rsidRDefault="00715975" w:rsidP="00E752AD">
      <w:pPr>
        <w:pStyle w:val="Sansinterligne"/>
        <w:spacing w:line="360" w:lineRule="auto"/>
        <w:ind w:firstLine="566"/>
        <w:jc w:val="both"/>
        <w:rPr>
          <w:rFonts w:asciiTheme="majorBidi" w:hAnsiTheme="majorBidi" w:cs="Simplified Arabic"/>
          <w:sz w:val="32"/>
          <w:szCs w:val="32"/>
          <w:rtl/>
          <w:lang w:bidi="ar-DZ"/>
        </w:rPr>
      </w:pPr>
      <w:r w:rsidRPr="00F45B6D">
        <w:rPr>
          <w:rFonts w:asciiTheme="majorBidi" w:hAnsiTheme="majorBidi" w:cs="Simplified Arabic" w:hint="cs"/>
          <w:sz w:val="32"/>
          <w:szCs w:val="32"/>
          <w:rtl/>
          <w:lang w:bidi="ar-DZ"/>
        </w:rPr>
        <w:t xml:space="preserve">على الرغم من أن مشروع </w:t>
      </w:r>
      <w:r>
        <w:rPr>
          <w:rFonts w:asciiTheme="majorBidi" w:hAnsiTheme="majorBidi" w:cs="Simplified Arabic" w:hint="cs"/>
          <w:sz w:val="32"/>
          <w:szCs w:val="32"/>
          <w:rtl/>
          <w:lang w:bidi="ar-DZ"/>
        </w:rPr>
        <w:t>د</w:t>
      </w:r>
      <w:r w:rsidRPr="00F45B6D">
        <w:rPr>
          <w:rFonts w:asciiTheme="majorBidi" w:hAnsiTheme="majorBidi" w:cs="Simplified Arabic" w:hint="cs"/>
          <w:sz w:val="32"/>
          <w:szCs w:val="32"/>
          <w:rtl/>
          <w:lang w:bidi="ar-DZ"/>
        </w:rPr>
        <w:t>وكرسي من أهم المشاريع الفرنسية التي كتبت في القرن الثامن عشر إلى أن الحكومة الفرنسية لم تتمكن من تنفيذه في ذلك الوقت و ذلك لانشغال فرنسا بأمورها الداخلية</w:t>
      </w:r>
      <w:r w:rsidRPr="00F45B6D">
        <w:rPr>
          <w:rStyle w:val="Appelnotedebasdep"/>
          <w:rFonts w:asciiTheme="majorBidi" w:hAnsiTheme="majorBidi" w:cs="Simplified Arabic"/>
          <w:sz w:val="32"/>
          <w:szCs w:val="32"/>
          <w:rtl/>
          <w:lang w:bidi="ar-DZ"/>
        </w:rPr>
        <w:footnoteReference w:customMarkFollows="1" w:id="85"/>
        <w:t>(</w:t>
      </w:r>
      <w:r>
        <w:rPr>
          <w:rStyle w:val="Appelnotedebasdep"/>
          <w:rFonts w:asciiTheme="majorBidi" w:hAnsiTheme="majorBidi" w:cs="Simplified Arabic" w:hint="cs"/>
          <w:sz w:val="32"/>
          <w:szCs w:val="32"/>
          <w:rtl/>
          <w:lang w:bidi="ar-DZ"/>
        </w:rPr>
        <w:t>4</w:t>
      </w:r>
      <w:r w:rsidRPr="00F45B6D">
        <w:rPr>
          <w:rStyle w:val="Appelnotedebasdep"/>
          <w:rFonts w:asciiTheme="majorBidi" w:hAnsiTheme="majorBidi" w:cs="Simplified Arabic"/>
          <w:sz w:val="32"/>
          <w:szCs w:val="32"/>
          <w:rtl/>
          <w:lang w:bidi="ar-DZ"/>
        </w:rPr>
        <w:t>)</w:t>
      </w:r>
    </w:p>
    <w:p w:rsidR="00715975" w:rsidRPr="00F45B6D" w:rsidRDefault="00E752AD" w:rsidP="00715975">
      <w:pPr>
        <w:pStyle w:val="Sansinterligne"/>
        <w:spacing w:line="360" w:lineRule="auto"/>
        <w:ind w:firstLine="424"/>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lastRenderedPageBreak/>
        <w:t xml:space="preserve"> المطلب الثاني :</w:t>
      </w:r>
      <w:r w:rsidR="00715975" w:rsidRPr="00F45B6D">
        <w:rPr>
          <w:rFonts w:asciiTheme="majorBidi" w:hAnsiTheme="majorBidi" w:cs="Simplified Arabic" w:hint="cs"/>
          <w:sz w:val="32"/>
          <w:szCs w:val="32"/>
          <w:rtl/>
          <w:lang w:bidi="ar-DZ"/>
        </w:rPr>
        <w:t>مشروع لوماي</w:t>
      </w:r>
      <w:r w:rsidR="00715975" w:rsidRPr="00F45B6D">
        <w:rPr>
          <w:rStyle w:val="Appelnotedebasdep"/>
          <w:rFonts w:asciiTheme="majorBidi" w:hAnsiTheme="majorBidi" w:cs="Simplified Arabic"/>
          <w:sz w:val="32"/>
          <w:szCs w:val="32"/>
          <w:rtl/>
          <w:lang w:bidi="ar-DZ"/>
        </w:rPr>
        <w:footnoteReference w:customMarkFollows="1" w:id="86"/>
        <w:t>(*)</w:t>
      </w:r>
      <w:r w:rsidR="00715975" w:rsidRPr="00F45B6D">
        <w:rPr>
          <w:rFonts w:asciiTheme="majorBidi" w:hAnsiTheme="majorBidi" w:cs="Simplified Arabic" w:hint="cs"/>
          <w:sz w:val="32"/>
          <w:szCs w:val="32"/>
          <w:rtl/>
          <w:lang w:bidi="ar-DZ"/>
        </w:rPr>
        <w:t xml:space="preserve"> (</w:t>
      </w:r>
      <w:r w:rsidR="00715975" w:rsidRPr="00F45B6D">
        <w:rPr>
          <w:rFonts w:asciiTheme="majorBidi" w:hAnsiTheme="majorBidi" w:cs="Simplified Arabic"/>
          <w:sz w:val="32"/>
          <w:szCs w:val="32"/>
          <w:lang w:val="fr-FR" w:bidi="ar-DZ"/>
        </w:rPr>
        <w:t>François Philip Nage</w:t>
      </w:r>
      <w:r w:rsidR="00715975" w:rsidRPr="00F45B6D">
        <w:rPr>
          <w:rFonts w:asciiTheme="majorBidi" w:hAnsiTheme="majorBidi" w:cs="Simplified Arabic" w:hint="cs"/>
          <w:sz w:val="32"/>
          <w:szCs w:val="32"/>
          <w:rtl/>
          <w:lang w:bidi="ar-DZ"/>
        </w:rPr>
        <w:t>) 1800:</w:t>
      </w:r>
    </w:p>
    <w:p w:rsidR="00715975" w:rsidRPr="00F45B6D" w:rsidRDefault="00715975" w:rsidP="00715975">
      <w:pPr>
        <w:pStyle w:val="Sansinterligne"/>
        <w:spacing w:line="360" w:lineRule="auto"/>
        <w:ind w:firstLine="566"/>
        <w:jc w:val="both"/>
        <w:rPr>
          <w:rFonts w:asciiTheme="majorBidi" w:hAnsiTheme="majorBidi" w:cs="Simplified Arabic"/>
          <w:sz w:val="32"/>
          <w:szCs w:val="32"/>
          <w:rtl/>
          <w:lang w:bidi="ar-DZ"/>
        </w:rPr>
      </w:pPr>
      <w:r w:rsidRPr="00F45B6D">
        <w:rPr>
          <w:rFonts w:asciiTheme="majorBidi" w:hAnsiTheme="majorBidi" w:cs="Simplified Arabic" w:hint="cs"/>
          <w:sz w:val="32"/>
          <w:szCs w:val="32"/>
          <w:rtl/>
          <w:lang w:bidi="ar-DZ"/>
        </w:rPr>
        <w:t>أول ملاحظة على هذا المشروع أنه كثير من المؤرخين لم يتطرقوا إليه في ضمن المشاريع الفرنسية لاحتلال الجزائر و لم يذكروه.</w:t>
      </w:r>
    </w:p>
    <w:p w:rsidR="00715975" w:rsidRPr="00F45B6D" w:rsidRDefault="00715975" w:rsidP="00715975">
      <w:pPr>
        <w:pStyle w:val="Sansinterligne"/>
        <w:spacing w:line="360" w:lineRule="auto"/>
        <w:ind w:firstLine="566"/>
        <w:jc w:val="both"/>
        <w:rPr>
          <w:rFonts w:asciiTheme="majorBidi" w:hAnsiTheme="majorBidi" w:cs="Simplified Arabic"/>
          <w:sz w:val="32"/>
          <w:szCs w:val="32"/>
          <w:rtl/>
          <w:lang w:bidi="ar-DZ"/>
        </w:rPr>
      </w:pPr>
      <w:r w:rsidRPr="00F45B6D">
        <w:rPr>
          <w:rFonts w:asciiTheme="majorBidi" w:hAnsiTheme="majorBidi" w:cs="Simplified Arabic" w:hint="cs"/>
          <w:sz w:val="32"/>
          <w:szCs w:val="32"/>
          <w:rtl/>
          <w:lang w:bidi="ar-DZ"/>
        </w:rPr>
        <w:t>لقد شهدت هذه الفترة الثورة الفرنسية و تحالف الدول ال</w:t>
      </w:r>
      <w:r w:rsidR="00E752AD">
        <w:rPr>
          <w:rFonts w:asciiTheme="majorBidi" w:hAnsiTheme="majorBidi" w:cs="Simplified Arabic" w:hint="cs"/>
          <w:sz w:val="32"/>
          <w:szCs w:val="32"/>
          <w:rtl/>
          <w:lang w:bidi="ar-DZ"/>
        </w:rPr>
        <w:t xml:space="preserve">أوربية للقضاء عليها </w:t>
      </w:r>
      <w:r w:rsidRPr="00F45B6D">
        <w:rPr>
          <w:rFonts w:asciiTheme="majorBidi" w:hAnsiTheme="majorBidi" w:cs="Simplified Arabic" w:hint="cs"/>
          <w:sz w:val="32"/>
          <w:szCs w:val="32"/>
          <w:rtl/>
          <w:lang w:bidi="ar-DZ"/>
        </w:rPr>
        <w:t xml:space="preserve"> و دخلت تركيا معها لمحاربة فرنسا لاحتلالها مصر و في 1799م قام الإنجليز و الدول</w:t>
      </w:r>
      <w:r w:rsidR="00E752AD">
        <w:rPr>
          <w:rFonts w:asciiTheme="majorBidi" w:hAnsiTheme="majorBidi" w:cs="Simplified Arabic" w:hint="cs"/>
          <w:sz w:val="32"/>
          <w:szCs w:val="32"/>
          <w:rtl/>
          <w:lang w:bidi="ar-DZ"/>
        </w:rPr>
        <w:t>ة العثمانية بحصار محكم على كوفور</w:t>
      </w:r>
      <w:r w:rsidRPr="00F45B6D">
        <w:rPr>
          <w:rFonts w:asciiTheme="majorBidi" w:hAnsiTheme="majorBidi" w:cs="Simplified Arabic" w:hint="cs"/>
          <w:sz w:val="32"/>
          <w:szCs w:val="32"/>
          <w:rtl/>
          <w:lang w:bidi="ar-DZ"/>
        </w:rPr>
        <w:t xml:space="preserve"> فاضطر لوماي قائد الحامية العسكرية إلى الاستسلام و بقي لوماي أسيرا بمدينة الجزائر مدة 16 شهرا و تم إطلاق سراحه في سبتمبر 1800 و يحتوي مشروعه هذا على 42 صفحة قد غطت مختلف جوانب الإيالة</w:t>
      </w:r>
      <w:r w:rsidRPr="00F45B6D">
        <w:rPr>
          <w:rStyle w:val="Appelnotedebasdep"/>
          <w:rFonts w:asciiTheme="majorBidi" w:hAnsiTheme="majorBidi" w:cs="Simplified Arabic"/>
          <w:sz w:val="32"/>
          <w:szCs w:val="32"/>
          <w:rtl/>
          <w:lang w:bidi="ar-DZ"/>
        </w:rPr>
        <w:footnoteReference w:customMarkFollows="1" w:id="87"/>
        <w:t>(1)</w:t>
      </w:r>
      <w:r w:rsidRPr="00F45B6D">
        <w:rPr>
          <w:rFonts w:asciiTheme="majorBidi" w:hAnsiTheme="majorBidi" w:cs="Simplified Arabic" w:hint="cs"/>
          <w:sz w:val="32"/>
          <w:szCs w:val="32"/>
          <w:rtl/>
          <w:lang w:bidi="ar-DZ"/>
        </w:rPr>
        <w:t>.</w:t>
      </w:r>
    </w:p>
    <w:p w:rsidR="00715975" w:rsidRPr="00F45B6D" w:rsidRDefault="00715975" w:rsidP="00E752AD">
      <w:pPr>
        <w:pStyle w:val="Sansinterligne"/>
        <w:spacing w:line="360" w:lineRule="auto"/>
        <w:ind w:firstLine="566"/>
        <w:jc w:val="both"/>
        <w:rPr>
          <w:rFonts w:asciiTheme="majorBidi" w:hAnsiTheme="majorBidi" w:cs="Simplified Arabic"/>
          <w:sz w:val="32"/>
          <w:szCs w:val="32"/>
          <w:rtl/>
          <w:lang w:bidi="ar-DZ"/>
        </w:rPr>
      </w:pPr>
      <w:r w:rsidRPr="00F45B6D">
        <w:rPr>
          <w:rFonts w:asciiTheme="majorBidi" w:hAnsiTheme="majorBidi" w:cs="Simplified Arabic" w:hint="cs"/>
          <w:sz w:val="32"/>
          <w:szCs w:val="32"/>
          <w:rtl/>
          <w:lang w:bidi="ar-DZ"/>
        </w:rPr>
        <w:t>و يمكن أن نقسمه إلى محورين المحور الأول لمحة</w:t>
      </w:r>
      <w:r w:rsidR="00E752AD">
        <w:rPr>
          <w:rFonts w:asciiTheme="majorBidi" w:hAnsiTheme="majorBidi" w:cs="Simplified Arabic" w:hint="cs"/>
          <w:sz w:val="32"/>
          <w:szCs w:val="32"/>
          <w:rtl/>
          <w:lang w:bidi="ar-DZ"/>
        </w:rPr>
        <w:t xml:space="preserve"> عن الوضع السياسي والاقتصادي</w:t>
      </w:r>
      <w:r w:rsidRPr="00F45B6D">
        <w:rPr>
          <w:rFonts w:asciiTheme="majorBidi" w:hAnsiTheme="majorBidi" w:cs="Simplified Arabic" w:hint="cs"/>
          <w:sz w:val="32"/>
          <w:szCs w:val="32"/>
          <w:rtl/>
          <w:lang w:bidi="ar-DZ"/>
        </w:rPr>
        <w:t xml:space="preserve">  و القضائي و التجاري و العسكري و الإحصائي للإيالة</w:t>
      </w:r>
      <w:r w:rsidRPr="00F45B6D">
        <w:rPr>
          <w:rStyle w:val="Appelnotedebasdep"/>
          <w:rFonts w:asciiTheme="majorBidi" w:hAnsiTheme="majorBidi" w:cs="Simplified Arabic"/>
          <w:sz w:val="32"/>
          <w:szCs w:val="32"/>
          <w:rtl/>
          <w:lang w:bidi="ar-DZ"/>
        </w:rPr>
        <w:footnoteReference w:customMarkFollows="1" w:id="88"/>
        <w:t>(2)</w:t>
      </w:r>
      <w:r w:rsidRPr="00F45B6D">
        <w:rPr>
          <w:rFonts w:asciiTheme="majorBidi" w:hAnsiTheme="majorBidi" w:cs="Simplified Arabic" w:hint="cs"/>
          <w:sz w:val="32"/>
          <w:szCs w:val="32"/>
          <w:rtl/>
          <w:lang w:bidi="ar-DZ"/>
        </w:rPr>
        <w:t>.</w:t>
      </w:r>
    </w:p>
    <w:p w:rsidR="00715975" w:rsidRPr="00F45B6D" w:rsidRDefault="00715975" w:rsidP="00715975">
      <w:pPr>
        <w:pStyle w:val="Sansinterligne"/>
        <w:spacing w:line="360" w:lineRule="auto"/>
        <w:ind w:firstLine="566"/>
        <w:jc w:val="both"/>
        <w:rPr>
          <w:rFonts w:asciiTheme="majorBidi" w:hAnsiTheme="majorBidi" w:cs="Simplified Arabic"/>
          <w:sz w:val="32"/>
          <w:szCs w:val="32"/>
          <w:rtl/>
          <w:lang w:bidi="ar-DZ"/>
        </w:rPr>
      </w:pPr>
      <w:r w:rsidRPr="00F45B6D">
        <w:rPr>
          <w:rFonts w:asciiTheme="majorBidi" w:hAnsiTheme="majorBidi" w:cs="Simplified Arabic" w:hint="cs"/>
          <w:sz w:val="32"/>
          <w:szCs w:val="32"/>
          <w:rtl/>
          <w:lang w:bidi="ar-DZ"/>
        </w:rPr>
        <w:t xml:space="preserve">فقد جاء في الوضع السياسي وصف للحكومة الجزائرية التي تعد ضعيفة في نظره </w:t>
      </w:r>
      <w:r>
        <w:rPr>
          <w:rFonts w:asciiTheme="majorBidi" w:hAnsiTheme="majorBidi" w:cs="Simplified Arabic" w:hint="cs"/>
          <w:sz w:val="32"/>
          <w:szCs w:val="32"/>
          <w:rtl/>
          <w:lang w:bidi="ar-DZ"/>
        </w:rPr>
        <w:t xml:space="preserve">      </w:t>
      </w:r>
      <w:r w:rsidRPr="00F45B6D">
        <w:rPr>
          <w:rFonts w:asciiTheme="majorBidi" w:hAnsiTheme="majorBidi" w:cs="Simplified Arabic" w:hint="cs"/>
          <w:sz w:val="32"/>
          <w:szCs w:val="32"/>
          <w:rtl/>
          <w:lang w:bidi="ar-DZ"/>
        </w:rPr>
        <w:t>و تتكون هذه الأخيرة من ثلاث أعضاء أولها الداي قائد الجيش الإنكشاري والداي في تلك الفترة مصطفى الخزناجي العجوز المحترم و أخيرا وكيل الحرج و هو من المماليك</w:t>
      </w:r>
      <w:r w:rsidRPr="00F45B6D">
        <w:rPr>
          <w:rStyle w:val="Appelnotedebasdep"/>
          <w:rFonts w:asciiTheme="majorBidi" w:hAnsiTheme="majorBidi" w:cs="Simplified Arabic"/>
          <w:sz w:val="32"/>
          <w:szCs w:val="32"/>
          <w:rtl/>
          <w:lang w:bidi="ar-DZ"/>
        </w:rPr>
        <w:footnoteReference w:customMarkFollows="1" w:id="89"/>
        <w:t>(3)</w:t>
      </w:r>
      <w:r w:rsidRPr="00F45B6D">
        <w:rPr>
          <w:rFonts w:asciiTheme="majorBidi" w:hAnsiTheme="majorBidi" w:cs="Simplified Arabic" w:hint="cs"/>
          <w:sz w:val="32"/>
          <w:szCs w:val="32"/>
          <w:rtl/>
          <w:lang w:bidi="ar-DZ"/>
        </w:rPr>
        <w:t>.</w:t>
      </w:r>
    </w:p>
    <w:p w:rsidR="00715975" w:rsidRPr="00F45B6D" w:rsidRDefault="00715975" w:rsidP="00715975">
      <w:pPr>
        <w:pStyle w:val="Sansinterligne"/>
        <w:spacing w:line="360" w:lineRule="auto"/>
        <w:ind w:firstLine="424"/>
        <w:jc w:val="both"/>
        <w:rPr>
          <w:rFonts w:asciiTheme="majorBidi" w:hAnsiTheme="majorBidi" w:cs="Simplified Arabic"/>
          <w:sz w:val="32"/>
          <w:szCs w:val="32"/>
          <w:rtl/>
          <w:lang w:bidi="ar-DZ"/>
        </w:rPr>
      </w:pPr>
    </w:p>
    <w:p w:rsidR="00715975" w:rsidRPr="00F45B6D" w:rsidRDefault="00715975" w:rsidP="00715975">
      <w:pPr>
        <w:pStyle w:val="Sansinterligne"/>
        <w:spacing w:line="360" w:lineRule="auto"/>
        <w:ind w:firstLine="424"/>
        <w:jc w:val="both"/>
        <w:rPr>
          <w:rFonts w:asciiTheme="majorBidi" w:hAnsiTheme="majorBidi" w:cs="Simplified Arabic"/>
          <w:sz w:val="32"/>
          <w:szCs w:val="32"/>
          <w:rtl/>
          <w:lang w:bidi="ar-DZ"/>
        </w:rPr>
      </w:pPr>
    </w:p>
    <w:p w:rsidR="00715975" w:rsidRPr="00F45B6D" w:rsidRDefault="00715975" w:rsidP="00715975">
      <w:pPr>
        <w:pStyle w:val="Sansinterligne"/>
        <w:spacing w:line="360" w:lineRule="auto"/>
        <w:ind w:firstLine="424"/>
        <w:jc w:val="both"/>
        <w:rPr>
          <w:rFonts w:asciiTheme="majorBidi" w:hAnsiTheme="majorBidi" w:cs="Simplified Arabic"/>
          <w:sz w:val="32"/>
          <w:szCs w:val="32"/>
          <w:rtl/>
          <w:lang w:bidi="ar-DZ"/>
        </w:rPr>
      </w:pPr>
    </w:p>
    <w:p w:rsidR="00715975" w:rsidRPr="00F45B6D" w:rsidRDefault="00715975" w:rsidP="00715975">
      <w:pPr>
        <w:pStyle w:val="Sansinterligne"/>
        <w:spacing w:line="360" w:lineRule="auto"/>
        <w:ind w:firstLine="566"/>
        <w:jc w:val="both"/>
        <w:rPr>
          <w:rFonts w:asciiTheme="majorBidi" w:hAnsiTheme="majorBidi" w:cs="Simplified Arabic"/>
          <w:sz w:val="32"/>
          <w:szCs w:val="32"/>
          <w:rtl/>
          <w:lang w:bidi="ar-DZ"/>
        </w:rPr>
      </w:pPr>
      <w:r w:rsidRPr="00F45B6D">
        <w:rPr>
          <w:rFonts w:asciiTheme="majorBidi" w:hAnsiTheme="majorBidi" w:cs="Simplified Arabic" w:hint="cs"/>
          <w:sz w:val="32"/>
          <w:szCs w:val="32"/>
          <w:rtl/>
          <w:lang w:bidi="ar-DZ"/>
        </w:rPr>
        <w:lastRenderedPageBreak/>
        <w:t>كما تطرق إلى المجتمع الجزائري الذي رأى بأنه غير منسجم فيه عدة أجناس بشرية فمثلا الأتراك، ال</w:t>
      </w:r>
      <w:r>
        <w:rPr>
          <w:rFonts w:asciiTheme="majorBidi" w:hAnsiTheme="majorBidi" w:cs="Simplified Arabic" w:hint="cs"/>
          <w:sz w:val="32"/>
          <w:szCs w:val="32"/>
          <w:rtl/>
          <w:lang w:bidi="ar-DZ"/>
        </w:rPr>
        <w:t>ك</w:t>
      </w:r>
      <w:r w:rsidRPr="00F45B6D">
        <w:rPr>
          <w:rFonts w:asciiTheme="majorBidi" w:hAnsiTheme="majorBidi" w:cs="Simplified Arabic" w:hint="cs"/>
          <w:sz w:val="32"/>
          <w:szCs w:val="32"/>
          <w:rtl/>
          <w:lang w:bidi="ar-DZ"/>
        </w:rPr>
        <w:t>راغلة</w:t>
      </w:r>
      <w:r w:rsidRPr="00F45B6D">
        <w:rPr>
          <w:rStyle w:val="Appelnotedebasdep"/>
          <w:rFonts w:asciiTheme="majorBidi" w:hAnsiTheme="majorBidi" w:cs="Simplified Arabic"/>
          <w:sz w:val="32"/>
          <w:szCs w:val="32"/>
          <w:rtl/>
          <w:lang w:bidi="ar-DZ"/>
        </w:rPr>
        <w:footnoteReference w:customMarkFollows="1" w:id="90"/>
        <w:t>(*)</w:t>
      </w:r>
      <w:r w:rsidRPr="00F45B6D">
        <w:rPr>
          <w:rFonts w:asciiTheme="majorBidi" w:hAnsiTheme="majorBidi" w:cs="Simplified Arabic" w:hint="cs"/>
          <w:sz w:val="32"/>
          <w:szCs w:val="32"/>
          <w:rtl/>
          <w:lang w:bidi="ar-DZ"/>
        </w:rPr>
        <w:t>، القبائل الذي يشتغلون في الزراعة أما البسكريون الطبقة الأكثر فقرا في مدينة الجزائر إضافة لليهود الذين لديهم تأثير كبير في المجال السياسي و الاقتصادي إضافة للمسيحيين</w:t>
      </w:r>
      <w:r w:rsidRPr="00F45B6D">
        <w:rPr>
          <w:rStyle w:val="Appelnotedebasdep"/>
          <w:rFonts w:asciiTheme="majorBidi" w:hAnsiTheme="majorBidi" w:cs="Simplified Arabic"/>
          <w:sz w:val="32"/>
          <w:szCs w:val="32"/>
          <w:rtl/>
          <w:lang w:bidi="ar-DZ"/>
        </w:rPr>
        <w:footnoteReference w:customMarkFollows="1" w:id="91"/>
        <w:t>(1)</w:t>
      </w:r>
      <w:r w:rsidRPr="00F45B6D">
        <w:rPr>
          <w:rFonts w:asciiTheme="majorBidi" w:hAnsiTheme="majorBidi" w:cs="Simplified Arabic" w:hint="cs"/>
          <w:sz w:val="32"/>
          <w:szCs w:val="32"/>
          <w:rtl/>
          <w:lang w:bidi="ar-DZ"/>
        </w:rPr>
        <w:t>.</w:t>
      </w:r>
    </w:p>
    <w:p w:rsidR="00715975" w:rsidRPr="00F45B6D" w:rsidRDefault="00715975" w:rsidP="00715975">
      <w:pPr>
        <w:pStyle w:val="Sansinterligne"/>
        <w:spacing w:line="360" w:lineRule="auto"/>
        <w:ind w:firstLine="566"/>
        <w:jc w:val="both"/>
        <w:rPr>
          <w:rFonts w:asciiTheme="majorBidi" w:hAnsiTheme="majorBidi" w:cs="Simplified Arabic"/>
          <w:sz w:val="32"/>
          <w:szCs w:val="32"/>
          <w:rtl/>
          <w:lang w:bidi="ar-DZ"/>
        </w:rPr>
      </w:pPr>
      <w:r w:rsidRPr="00F45B6D">
        <w:rPr>
          <w:rFonts w:asciiTheme="majorBidi" w:hAnsiTheme="majorBidi" w:cs="Simplified Arabic" w:hint="cs"/>
          <w:sz w:val="32"/>
          <w:szCs w:val="32"/>
          <w:rtl/>
          <w:lang w:bidi="ar-DZ"/>
        </w:rPr>
        <w:t>إضافة إلى موضوع هام تناوله هذا المشروع و هو العدالة حيث لاحظ الصرامة في تطبيق النظام القضائي بحيث صرح لوماي قائلا "نادرا ما سمعت الناس يتكلمون عن القتل أو السرقة" ثم انتقل للحديث عن التجارة حيث يرى بأن المؤسسات التجارية نقمة على فرنسا و ليست نعمة فهي دائما تسعى للتضحية على حساب الإبقاء و المحافظة على تجارتها</w:t>
      </w:r>
      <w:r w:rsidRPr="00FB0D77">
        <w:rPr>
          <w:rtl/>
        </w:rPr>
        <w:footnoteReference w:customMarkFollows="1" w:id="92"/>
        <w:t>(*)</w:t>
      </w:r>
      <w:r w:rsidRPr="00FB0D77">
        <w:rPr>
          <w:rtl/>
        </w:rPr>
        <w:footnoteReference w:customMarkFollows="1" w:id="93"/>
        <w:t>(2)</w:t>
      </w:r>
      <w:r w:rsidRPr="00F45B6D">
        <w:rPr>
          <w:rFonts w:asciiTheme="majorBidi" w:hAnsiTheme="majorBidi" w:cs="Simplified Arabic" w:hint="cs"/>
          <w:sz w:val="32"/>
          <w:szCs w:val="32"/>
          <w:rtl/>
          <w:lang w:bidi="ar-DZ"/>
        </w:rPr>
        <w:t>.</w:t>
      </w:r>
    </w:p>
    <w:p w:rsidR="00715975" w:rsidRPr="00F45B6D" w:rsidRDefault="00715975" w:rsidP="00715975">
      <w:pPr>
        <w:pStyle w:val="Sansinterligne"/>
        <w:spacing w:line="360" w:lineRule="auto"/>
        <w:ind w:firstLine="566"/>
        <w:jc w:val="both"/>
        <w:rPr>
          <w:rFonts w:asciiTheme="majorBidi" w:hAnsiTheme="majorBidi" w:cs="Simplified Arabic"/>
          <w:sz w:val="32"/>
          <w:szCs w:val="32"/>
          <w:rtl/>
          <w:lang w:bidi="ar-DZ"/>
        </w:rPr>
      </w:pPr>
      <w:r w:rsidRPr="00F45B6D">
        <w:rPr>
          <w:rFonts w:asciiTheme="majorBidi" w:hAnsiTheme="majorBidi" w:cs="Simplified Arabic" w:hint="cs"/>
          <w:sz w:val="32"/>
          <w:szCs w:val="32"/>
          <w:rtl/>
          <w:lang w:bidi="ar-DZ"/>
        </w:rPr>
        <w:t>أما المحور الثاني لهذا المشروع فقد خصصه للمخطط العسكري و الطريقة و الكيفية التي يتم بواسطتها الهجوم على مدينة الجزائر و الاستيلاء عليها</w:t>
      </w:r>
      <w:r w:rsidRPr="00F45B6D">
        <w:rPr>
          <w:rStyle w:val="Appelnotedebasdep"/>
          <w:rFonts w:asciiTheme="majorBidi" w:hAnsiTheme="majorBidi" w:cs="Simplified Arabic"/>
          <w:sz w:val="32"/>
          <w:szCs w:val="32"/>
          <w:rtl/>
          <w:lang w:bidi="ar-DZ"/>
        </w:rPr>
        <w:footnoteReference w:customMarkFollows="1" w:id="94"/>
        <w:t>(3)</w:t>
      </w:r>
      <w:r w:rsidRPr="00F45B6D">
        <w:rPr>
          <w:rFonts w:asciiTheme="majorBidi" w:hAnsiTheme="majorBidi" w:cs="Simplified Arabic" w:hint="cs"/>
          <w:sz w:val="32"/>
          <w:szCs w:val="32"/>
          <w:rtl/>
          <w:lang w:bidi="ar-DZ"/>
        </w:rPr>
        <w:t>.</w:t>
      </w:r>
    </w:p>
    <w:p w:rsidR="00715975" w:rsidRPr="00F45B6D" w:rsidRDefault="00715975" w:rsidP="00715975">
      <w:pPr>
        <w:pStyle w:val="Sansinterligne"/>
        <w:spacing w:line="360" w:lineRule="auto"/>
        <w:ind w:firstLine="566"/>
        <w:jc w:val="both"/>
        <w:rPr>
          <w:rFonts w:asciiTheme="majorBidi" w:hAnsiTheme="majorBidi" w:cs="Simplified Arabic"/>
          <w:sz w:val="32"/>
          <w:szCs w:val="32"/>
          <w:rtl/>
          <w:lang w:bidi="ar-DZ"/>
        </w:rPr>
      </w:pPr>
      <w:r w:rsidRPr="00F45B6D">
        <w:rPr>
          <w:rFonts w:asciiTheme="majorBidi" w:hAnsiTheme="majorBidi" w:cs="Simplified Arabic" w:hint="cs"/>
          <w:sz w:val="32"/>
          <w:szCs w:val="32"/>
          <w:rtl/>
          <w:lang w:bidi="ar-DZ"/>
        </w:rPr>
        <w:t>فاقترح لوماي في مخططه العسكري الإنزال المفاجئ و القوي و السريع في شرق و في غرب مدينة الجزائر في آن واحد ثم الاستيلاء على برج موالي حسن الذي يشرف عليها</w:t>
      </w:r>
      <w:r w:rsidRPr="00F45B6D">
        <w:rPr>
          <w:rStyle w:val="Appelnotedebasdep"/>
          <w:rFonts w:asciiTheme="majorBidi" w:hAnsiTheme="majorBidi" w:cs="Simplified Arabic"/>
          <w:sz w:val="32"/>
          <w:szCs w:val="32"/>
          <w:rtl/>
          <w:lang w:bidi="ar-DZ"/>
        </w:rPr>
        <w:footnoteReference w:customMarkFollows="1" w:id="95"/>
        <w:t>(</w:t>
      </w:r>
      <w:r>
        <w:rPr>
          <w:rStyle w:val="Appelnotedebasdep"/>
          <w:rFonts w:asciiTheme="majorBidi" w:hAnsiTheme="majorBidi" w:cs="Simplified Arabic" w:hint="cs"/>
          <w:sz w:val="32"/>
          <w:szCs w:val="32"/>
          <w:rtl/>
          <w:lang w:bidi="ar-DZ"/>
        </w:rPr>
        <w:t>4</w:t>
      </w:r>
      <w:r w:rsidRPr="00F45B6D">
        <w:rPr>
          <w:rStyle w:val="Appelnotedebasdep"/>
          <w:rFonts w:asciiTheme="majorBidi" w:hAnsiTheme="majorBidi" w:cs="Simplified Arabic"/>
          <w:sz w:val="32"/>
          <w:szCs w:val="32"/>
          <w:rtl/>
          <w:lang w:bidi="ar-DZ"/>
        </w:rPr>
        <w:t>)</w:t>
      </w:r>
      <w:r w:rsidRPr="00F45B6D">
        <w:rPr>
          <w:rFonts w:asciiTheme="majorBidi" w:hAnsiTheme="majorBidi" w:cs="Simplified Arabic" w:hint="cs"/>
          <w:sz w:val="32"/>
          <w:szCs w:val="32"/>
          <w:rtl/>
          <w:lang w:bidi="ar-DZ"/>
        </w:rPr>
        <w:t>.</w:t>
      </w:r>
    </w:p>
    <w:p w:rsidR="00715975" w:rsidRDefault="00715975" w:rsidP="00715975">
      <w:pPr>
        <w:pStyle w:val="Sansinterligne"/>
        <w:spacing w:line="360" w:lineRule="auto"/>
        <w:ind w:firstLine="566"/>
        <w:jc w:val="both"/>
        <w:rPr>
          <w:rFonts w:asciiTheme="majorBidi" w:hAnsiTheme="majorBidi" w:cs="Simplified Arabic"/>
          <w:sz w:val="32"/>
          <w:szCs w:val="32"/>
          <w:rtl/>
          <w:lang w:bidi="ar-DZ"/>
        </w:rPr>
      </w:pPr>
    </w:p>
    <w:p w:rsidR="00715975" w:rsidRDefault="00715975" w:rsidP="00715975">
      <w:pPr>
        <w:pStyle w:val="Sansinterligne"/>
        <w:spacing w:line="360" w:lineRule="auto"/>
        <w:ind w:firstLine="566"/>
        <w:jc w:val="both"/>
        <w:rPr>
          <w:rFonts w:asciiTheme="majorBidi" w:hAnsiTheme="majorBidi" w:cs="Simplified Arabic"/>
          <w:sz w:val="32"/>
          <w:szCs w:val="32"/>
          <w:rtl/>
          <w:lang w:bidi="ar-DZ"/>
        </w:rPr>
      </w:pPr>
    </w:p>
    <w:p w:rsidR="00715975" w:rsidRDefault="00715975" w:rsidP="00715975">
      <w:pPr>
        <w:pStyle w:val="Sansinterligne"/>
        <w:spacing w:line="360" w:lineRule="auto"/>
        <w:ind w:firstLine="566"/>
        <w:jc w:val="both"/>
        <w:rPr>
          <w:rFonts w:asciiTheme="majorBidi" w:hAnsiTheme="majorBidi" w:cs="Simplified Arabic"/>
          <w:sz w:val="32"/>
          <w:szCs w:val="32"/>
          <w:rtl/>
          <w:lang w:bidi="ar-DZ"/>
        </w:rPr>
      </w:pPr>
    </w:p>
    <w:p w:rsidR="00715975" w:rsidRPr="00F45B6D" w:rsidRDefault="00715975" w:rsidP="00715975">
      <w:pPr>
        <w:pStyle w:val="Sansinterligne"/>
        <w:spacing w:line="360" w:lineRule="auto"/>
        <w:ind w:firstLine="566"/>
        <w:jc w:val="both"/>
        <w:rPr>
          <w:rFonts w:asciiTheme="majorBidi" w:hAnsiTheme="majorBidi" w:cs="Simplified Arabic"/>
          <w:sz w:val="32"/>
          <w:szCs w:val="32"/>
          <w:rtl/>
          <w:lang w:bidi="ar-DZ"/>
        </w:rPr>
      </w:pPr>
      <w:r w:rsidRPr="00F45B6D">
        <w:rPr>
          <w:rFonts w:asciiTheme="majorBidi" w:hAnsiTheme="majorBidi" w:cs="Simplified Arabic" w:hint="cs"/>
          <w:sz w:val="32"/>
          <w:szCs w:val="32"/>
          <w:rtl/>
          <w:lang w:bidi="ar-DZ"/>
        </w:rPr>
        <w:lastRenderedPageBreak/>
        <w:t>حيث يرى أن هذا البرج يسهل الاستيلاء عليه بالغرم من جدرانه المرتفعة بحيث يبلغ طولها 25 قدما و ذلك لثلاثة أسباب أولها أن هذا البرج خال تماما من الخندق ثانيا أن زواياه المحصنة ليست منفرجة تماما بذلك ليست من السهولة الدفاع عن واجهاتها ثالثا يتمثل في فتحات الرمي ذاتها بمعنى أن المهاجم إذا كان بأسفل القلعة فإن القذائف المدفعية لا تصيبه لأنها تأخذ اتجاه أفقي نوعا ما عند انطلاقتها</w:t>
      </w:r>
      <w:r w:rsidRPr="00FB0D77">
        <w:rPr>
          <w:rtl/>
        </w:rPr>
        <w:footnoteReference w:customMarkFollows="1" w:id="96"/>
        <w:t>(</w:t>
      </w:r>
      <w:r>
        <w:rPr>
          <w:rFonts w:hint="cs"/>
          <w:rtl/>
        </w:rPr>
        <w:t>1</w:t>
      </w:r>
      <w:r w:rsidRPr="00FB0D77">
        <w:rPr>
          <w:rtl/>
        </w:rPr>
        <w:t>)</w:t>
      </w:r>
      <w:r w:rsidRPr="00F45B6D">
        <w:rPr>
          <w:rFonts w:asciiTheme="majorBidi" w:hAnsiTheme="majorBidi" w:cs="Simplified Arabic" w:hint="cs"/>
          <w:sz w:val="32"/>
          <w:szCs w:val="32"/>
          <w:rtl/>
          <w:lang w:bidi="ar-DZ"/>
        </w:rPr>
        <w:t>.</w:t>
      </w:r>
    </w:p>
    <w:p w:rsidR="00715975" w:rsidRPr="00F45B6D" w:rsidRDefault="00715975" w:rsidP="00715975">
      <w:pPr>
        <w:pStyle w:val="Sansinterligne"/>
        <w:spacing w:line="360" w:lineRule="auto"/>
        <w:ind w:firstLine="566"/>
        <w:jc w:val="both"/>
        <w:rPr>
          <w:rFonts w:asciiTheme="majorBidi" w:hAnsiTheme="majorBidi" w:cs="Simplified Arabic"/>
          <w:sz w:val="32"/>
          <w:szCs w:val="32"/>
          <w:rtl/>
          <w:lang w:bidi="ar-DZ"/>
        </w:rPr>
      </w:pPr>
      <w:r w:rsidRPr="00F45B6D">
        <w:rPr>
          <w:rFonts w:asciiTheme="majorBidi" w:hAnsiTheme="majorBidi" w:cs="Simplified Arabic" w:hint="cs"/>
          <w:sz w:val="32"/>
          <w:szCs w:val="32"/>
          <w:rtl/>
          <w:lang w:bidi="ar-DZ"/>
        </w:rPr>
        <w:t>و ختم مشروعه بالتأكيد على الفوائد الجمة التي ستجنيها فرنسا من وراء هذا المشروع كما ركز على الثروات الموجودة في الجزائر من أراضي زراعية شاسعة و الكنوز الموجودة بالخزينة</w:t>
      </w:r>
      <w:r w:rsidRPr="00F45B6D">
        <w:rPr>
          <w:rStyle w:val="Appelnotedebasdep"/>
          <w:rFonts w:asciiTheme="majorBidi" w:hAnsiTheme="majorBidi" w:cs="Simplified Arabic"/>
          <w:sz w:val="32"/>
          <w:szCs w:val="32"/>
          <w:rtl/>
          <w:lang w:bidi="ar-DZ"/>
        </w:rPr>
        <w:footnoteReference w:customMarkFollows="1" w:id="97"/>
        <w:t>(</w:t>
      </w:r>
      <w:r>
        <w:rPr>
          <w:rStyle w:val="Appelnotedebasdep"/>
          <w:rFonts w:asciiTheme="majorBidi" w:hAnsiTheme="majorBidi" w:cs="Simplified Arabic" w:hint="cs"/>
          <w:sz w:val="32"/>
          <w:szCs w:val="32"/>
          <w:rtl/>
          <w:lang w:bidi="ar-DZ"/>
        </w:rPr>
        <w:t>2</w:t>
      </w:r>
      <w:r w:rsidRPr="00F45B6D">
        <w:rPr>
          <w:rStyle w:val="Appelnotedebasdep"/>
          <w:rFonts w:asciiTheme="majorBidi" w:hAnsiTheme="majorBidi" w:cs="Simplified Arabic"/>
          <w:sz w:val="32"/>
          <w:szCs w:val="32"/>
          <w:rtl/>
          <w:lang w:bidi="ar-DZ"/>
        </w:rPr>
        <w:t>)</w:t>
      </w:r>
      <w:r w:rsidRPr="00F45B6D">
        <w:rPr>
          <w:rFonts w:asciiTheme="majorBidi" w:hAnsiTheme="majorBidi" w:cs="Simplified Arabic" w:hint="cs"/>
          <w:sz w:val="32"/>
          <w:szCs w:val="32"/>
          <w:rtl/>
          <w:lang w:bidi="ar-DZ"/>
        </w:rPr>
        <w:t>.</w:t>
      </w:r>
    </w:p>
    <w:p w:rsidR="00715975" w:rsidRPr="00F45B6D" w:rsidRDefault="00715975" w:rsidP="00715975">
      <w:pPr>
        <w:pStyle w:val="Sansinterligne"/>
        <w:spacing w:line="360" w:lineRule="auto"/>
        <w:ind w:firstLine="566"/>
        <w:jc w:val="both"/>
        <w:rPr>
          <w:rFonts w:asciiTheme="majorBidi" w:hAnsiTheme="majorBidi" w:cs="Simplified Arabic"/>
          <w:sz w:val="32"/>
          <w:szCs w:val="32"/>
          <w:rtl/>
          <w:lang w:bidi="ar-DZ"/>
        </w:rPr>
      </w:pPr>
      <w:r w:rsidRPr="00F45B6D">
        <w:rPr>
          <w:rFonts w:asciiTheme="majorBidi" w:hAnsiTheme="majorBidi" w:cs="Simplified Arabic" w:hint="cs"/>
          <w:sz w:val="32"/>
          <w:szCs w:val="32"/>
          <w:rtl/>
          <w:lang w:bidi="ar-DZ"/>
        </w:rPr>
        <w:t>بعض الانتقادات توجه إلى هذا المشروع منها أنه ذكر ثلاثة أعضاء فقط يشكلون الحكومة الجزائرية</w:t>
      </w:r>
      <w:r w:rsidRPr="00F45B6D">
        <w:rPr>
          <w:rStyle w:val="Appelnotedebasdep"/>
          <w:rFonts w:asciiTheme="majorBidi" w:hAnsiTheme="majorBidi" w:cs="Simplified Arabic"/>
          <w:sz w:val="32"/>
          <w:szCs w:val="32"/>
          <w:rtl/>
          <w:lang w:bidi="ar-DZ"/>
        </w:rPr>
        <w:footnoteReference w:customMarkFollows="1" w:id="98"/>
        <w:t>(</w:t>
      </w:r>
      <w:r>
        <w:rPr>
          <w:rStyle w:val="Appelnotedebasdep"/>
          <w:rFonts w:asciiTheme="majorBidi" w:hAnsiTheme="majorBidi" w:cs="Simplified Arabic" w:hint="cs"/>
          <w:sz w:val="32"/>
          <w:szCs w:val="32"/>
          <w:rtl/>
          <w:lang w:bidi="ar-DZ"/>
        </w:rPr>
        <w:t>3</w:t>
      </w:r>
      <w:r w:rsidRPr="00F45B6D">
        <w:rPr>
          <w:rStyle w:val="Appelnotedebasdep"/>
          <w:rFonts w:asciiTheme="majorBidi" w:hAnsiTheme="majorBidi" w:cs="Simplified Arabic"/>
          <w:sz w:val="32"/>
          <w:szCs w:val="32"/>
          <w:rtl/>
          <w:lang w:bidi="ar-DZ"/>
        </w:rPr>
        <w:t>)</w:t>
      </w:r>
      <w:r w:rsidRPr="00F45B6D">
        <w:rPr>
          <w:rFonts w:asciiTheme="majorBidi" w:hAnsiTheme="majorBidi" w:cs="Simplified Arabic" w:hint="cs"/>
          <w:sz w:val="32"/>
          <w:szCs w:val="32"/>
          <w:rtl/>
          <w:lang w:bidi="ar-DZ"/>
        </w:rPr>
        <w:t>.</w:t>
      </w:r>
    </w:p>
    <w:p w:rsidR="00715975" w:rsidRPr="00F45B6D" w:rsidRDefault="00715975" w:rsidP="00715975">
      <w:pPr>
        <w:pStyle w:val="Sansinterligne"/>
        <w:spacing w:line="360" w:lineRule="auto"/>
        <w:ind w:firstLine="566"/>
        <w:jc w:val="both"/>
        <w:rPr>
          <w:rFonts w:asciiTheme="majorBidi" w:hAnsiTheme="majorBidi" w:cs="Simplified Arabic"/>
          <w:sz w:val="32"/>
          <w:szCs w:val="32"/>
          <w:rtl/>
          <w:lang w:bidi="ar-DZ"/>
        </w:rPr>
      </w:pPr>
      <w:r w:rsidRPr="00F45B6D">
        <w:rPr>
          <w:rFonts w:asciiTheme="majorBidi" w:hAnsiTheme="majorBidi" w:cs="Simplified Arabic" w:hint="cs"/>
          <w:sz w:val="32"/>
          <w:szCs w:val="32"/>
          <w:rtl/>
          <w:lang w:bidi="ar-DZ"/>
        </w:rPr>
        <w:t>في حين يوجد أعضاء آخرين مثلا خوجة الخيل و هو المكلف بإدارة أملاك الدولة و على رأسها الخيل إضافة إلى العملاء</w:t>
      </w:r>
      <w:r w:rsidRPr="00F45B6D">
        <w:rPr>
          <w:rStyle w:val="Appelnotedebasdep"/>
          <w:rFonts w:asciiTheme="majorBidi" w:hAnsiTheme="majorBidi" w:cs="Simplified Arabic"/>
          <w:sz w:val="32"/>
          <w:szCs w:val="32"/>
          <w:rtl/>
          <w:lang w:bidi="ar-DZ"/>
        </w:rPr>
        <w:footnoteReference w:customMarkFollows="1" w:id="99"/>
        <w:t>(</w:t>
      </w:r>
      <w:r>
        <w:rPr>
          <w:rStyle w:val="Appelnotedebasdep"/>
          <w:rFonts w:asciiTheme="majorBidi" w:hAnsiTheme="majorBidi" w:cs="Simplified Arabic" w:hint="cs"/>
          <w:sz w:val="32"/>
          <w:szCs w:val="32"/>
          <w:rtl/>
          <w:lang w:bidi="ar-DZ"/>
        </w:rPr>
        <w:t>4</w:t>
      </w:r>
      <w:r w:rsidRPr="00F45B6D">
        <w:rPr>
          <w:rStyle w:val="Appelnotedebasdep"/>
          <w:rFonts w:asciiTheme="majorBidi" w:hAnsiTheme="majorBidi" w:cs="Simplified Arabic"/>
          <w:sz w:val="32"/>
          <w:szCs w:val="32"/>
          <w:rtl/>
          <w:lang w:bidi="ar-DZ"/>
        </w:rPr>
        <w:t>)</w:t>
      </w:r>
      <w:r w:rsidRPr="00F45B6D">
        <w:rPr>
          <w:rFonts w:asciiTheme="majorBidi" w:hAnsiTheme="majorBidi" w:cs="Simplified Arabic" w:hint="cs"/>
          <w:sz w:val="32"/>
          <w:szCs w:val="32"/>
          <w:rtl/>
          <w:lang w:bidi="ar-DZ"/>
        </w:rPr>
        <w:t xml:space="preserve"> و يتضح جلي</w:t>
      </w:r>
      <w:r w:rsidR="004F03FD">
        <w:rPr>
          <w:rFonts w:asciiTheme="majorBidi" w:hAnsiTheme="majorBidi" w:cs="Simplified Arabic" w:hint="cs"/>
          <w:sz w:val="32"/>
          <w:szCs w:val="32"/>
          <w:rtl/>
          <w:lang w:bidi="ar-DZ"/>
        </w:rPr>
        <w:t xml:space="preserve">ا من خلال ذكر الفوائد الجمة التي </w:t>
      </w:r>
      <w:r w:rsidRPr="00F45B6D">
        <w:rPr>
          <w:rFonts w:asciiTheme="majorBidi" w:hAnsiTheme="majorBidi" w:cs="Simplified Arabic" w:hint="cs"/>
          <w:sz w:val="32"/>
          <w:szCs w:val="32"/>
          <w:rtl/>
          <w:lang w:bidi="ar-DZ"/>
        </w:rPr>
        <w:t xml:space="preserve">ستحصل عليها فرنسا بعد نجاح الحملة على </w:t>
      </w:r>
      <w:r w:rsidR="004F03FD">
        <w:rPr>
          <w:rFonts w:asciiTheme="majorBidi" w:hAnsiTheme="majorBidi" w:cs="Simplified Arabic" w:hint="cs"/>
          <w:sz w:val="32"/>
          <w:szCs w:val="32"/>
          <w:rtl/>
          <w:lang w:bidi="ar-DZ"/>
        </w:rPr>
        <w:t xml:space="preserve">الجزائر </w:t>
      </w:r>
      <w:r w:rsidRPr="00F45B6D">
        <w:rPr>
          <w:rStyle w:val="Appelnotedebasdep"/>
          <w:rFonts w:asciiTheme="majorBidi" w:hAnsiTheme="majorBidi" w:cs="Simplified Arabic"/>
          <w:sz w:val="32"/>
          <w:szCs w:val="32"/>
          <w:rtl/>
          <w:lang w:bidi="ar-DZ"/>
        </w:rPr>
        <w:footnoteReference w:customMarkFollows="1" w:id="100"/>
        <w:t>(</w:t>
      </w:r>
      <w:r>
        <w:rPr>
          <w:rStyle w:val="Appelnotedebasdep"/>
          <w:rFonts w:asciiTheme="majorBidi" w:hAnsiTheme="majorBidi" w:cs="Simplified Arabic" w:hint="cs"/>
          <w:sz w:val="32"/>
          <w:szCs w:val="32"/>
          <w:rtl/>
          <w:lang w:bidi="ar-DZ"/>
        </w:rPr>
        <w:t>5</w:t>
      </w:r>
      <w:r w:rsidRPr="00F45B6D">
        <w:rPr>
          <w:rStyle w:val="Appelnotedebasdep"/>
          <w:rFonts w:asciiTheme="majorBidi" w:hAnsiTheme="majorBidi" w:cs="Simplified Arabic"/>
          <w:sz w:val="32"/>
          <w:szCs w:val="32"/>
          <w:rtl/>
          <w:lang w:bidi="ar-DZ"/>
        </w:rPr>
        <w:t>)</w:t>
      </w:r>
      <w:r w:rsidRPr="00F45B6D">
        <w:rPr>
          <w:rFonts w:asciiTheme="majorBidi" w:hAnsiTheme="majorBidi" w:cs="Simplified Arabic" w:hint="cs"/>
          <w:sz w:val="32"/>
          <w:szCs w:val="32"/>
          <w:rtl/>
          <w:lang w:bidi="ar-DZ"/>
        </w:rPr>
        <w:t xml:space="preserve"> التي نوه لها لوماي حيث أوصى بالاستيطان عن طريق الاستيلاء على الأراضي الزراعية.</w:t>
      </w:r>
    </w:p>
    <w:p w:rsidR="00715975" w:rsidRPr="00F45B6D" w:rsidRDefault="00715975" w:rsidP="00C07691">
      <w:pPr>
        <w:pStyle w:val="Sansinterligne"/>
        <w:spacing w:line="360" w:lineRule="auto"/>
        <w:ind w:firstLine="566"/>
        <w:jc w:val="both"/>
        <w:rPr>
          <w:rFonts w:asciiTheme="majorBidi" w:hAnsiTheme="majorBidi" w:cs="Simplified Arabic"/>
          <w:sz w:val="32"/>
          <w:szCs w:val="32"/>
          <w:rtl/>
          <w:lang w:bidi="ar-DZ"/>
        </w:rPr>
      </w:pPr>
      <w:r w:rsidRPr="00F45B6D">
        <w:rPr>
          <w:rFonts w:asciiTheme="majorBidi" w:hAnsiTheme="majorBidi" w:cs="Simplified Arabic" w:hint="cs"/>
          <w:sz w:val="32"/>
          <w:szCs w:val="32"/>
          <w:rtl/>
          <w:lang w:bidi="ar-DZ"/>
        </w:rPr>
        <w:t>و يمثل هذا المشروع حلقة من حلقات الجوسسة الفرنسية في الجزائر خلال القرن الثامن عشر ميلادي و آخرها في هذا القرن فقط</w:t>
      </w:r>
      <w:r w:rsidRPr="00F45B6D">
        <w:rPr>
          <w:rStyle w:val="Appelnotedebasdep"/>
          <w:rFonts w:asciiTheme="majorBidi" w:hAnsiTheme="majorBidi" w:cs="Simplified Arabic"/>
          <w:sz w:val="32"/>
          <w:szCs w:val="32"/>
          <w:rtl/>
          <w:lang w:bidi="ar-DZ"/>
        </w:rPr>
        <w:footnoteReference w:customMarkFollows="1" w:id="101"/>
        <w:t>(</w:t>
      </w:r>
      <w:r w:rsidR="00C07691">
        <w:rPr>
          <w:rStyle w:val="Appelnotedebasdep"/>
          <w:rFonts w:asciiTheme="majorBidi" w:hAnsiTheme="majorBidi" w:cs="Simplified Arabic" w:hint="cs"/>
          <w:sz w:val="32"/>
          <w:szCs w:val="32"/>
          <w:rtl/>
          <w:lang w:bidi="ar-DZ"/>
        </w:rPr>
        <w:t>6</w:t>
      </w:r>
      <w:r w:rsidRPr="00F45B6D">
        <w:rPr>
          <w:rStyle w:val="Appelnotedebasdep"/>
          <w:rFonts w:asciiTheme="majorBidi" w:hAnsiTheme="majorBidi" w:cs="Simplified Arabic"/>
          <w:sz w:val="32"/>
          <w:szCs w:val="32"/>
          <w:rtl/>
          <w:lang w:bidi="ar-DZ"/>
        </w:rPr>
        <w:t>)</w:t>
      </w:r>
      <w:r w:rsidRPr="00F45B6D">
        <w:rPr>
          <w:rFonts w:asciiTheme="majorBidi" w:hAnsiTheme="majorBidi" w:cs="Simplified Arabic" w:hint="cs"/>
          <w:sz w:val="32"/>
          <w:szCs w:val="32"/>
          <w:rtl/>
          <w:lang w:bidi="ar-DZ"/>
        </w:rPr>
        <w:t>.</w:t>
      </w:r>
    </w:p>
    <w:p w:rsidR="00533C11" w:rsidRPr="00F45B6D" w:rsidRDefault="00715975" w:rsidP="00533C11">
      <w:pPr>
        <w:pStyle w:val="Sansinterligne"/>
        <w:spacing w:line="360" w:lineRule="auto"/>
        <w:ind w:firstLine="566"/>
        <w:jc w:val="both"/>
        <w:rPr>
          <w:rFonts w:asciiTheme="majorBidi" w:hAnsiTheme="majorBidi" w:cs="Simplified Arabic"/>
          <w:sz w:val="32"/>
          <w:szCs w:val="32"/>
          <w:rtl/>
          <w:lang w:bidi="ar-DZ"/>
        </w:rPr>
      </w:pPr>
      <w:r w:rsidRPr="00F45B6D">
        <w:rPr>
          <w:rFonts w:asciiTheme="majorBidi" w:hAnsiTheme="majorBidi" w:cs="Simplified Arabic" w:hint="cs"/>
          <w:sz w:val="32"/>
          <w:szCs w:val="32"/>
          <w:rtl/>
          <w:lang w:bidi="ar-DZ"/>
        </w:rPr>
        <w:lastRenderedPageBreak/>
        <w:t>لأن المشاريع كما سنلاحظ فيما بعد سوف تتواصل</w:t>
      </w:r>
    </w:p>
    <w:p w:rsidR="00715975" w:rsidRPr="00F45B6D" w:rsidRDefault="00533C11" w:rsidP="00715975">
      <w:pPr>
        <w:pStyle w:val="Sansinterligne"/>
        <w:spacing w:line="360" w:lineRule="auto"/>
        <w:ind w:firstLine="424"/>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 xml:space="preserve"> المطلب الثالث:</w:t>
      </w:r>
      <w:r w:rsidR="00715975" w:rsidRPr="00F45B6D">
        <w:rPr>
          <w:rFonts w:asciiTheme="majorBidi" w:hAnsiTheme="majorBidi" w:cs="Simplified Arabic" w:hint="cs"/>
          <w:sz w:val="32"/>
          <w:szCs w:val="32"/>
          <w:rtl/>
          <w:lang w:bidi="ar-DZ"/>
        </w:rPr>
        <w:t>مشروع ديبواتانفيل</w:t>
      </w:r>
      <w:r>
        <w:rPr>
          <w:rFonts w:asciiTheme="majorBidi" w:hAnsiTheme="majorBidi" w:cs="Simplified Arabic" w:hint="cs"/>
          <w:sz w:val="32"/>
          <w:szCs w:val="32"/>
          <w:rtl/>
          <w:lang w:bidi="ar-DZ"/>
        </w:rPr>
        <w:t xml:space="preserve"> الأول</w:t>
      </w:r>
      <w:r w:rsidR="00715975" w:rsidRPr="00F45B6D">
        <w:rPr>
          <w:rFonts w:asciiTheme="majorBidi" w:hAnsiTheme="majorBidi" w:cs="Simplified Arabic" w:hint="cs"/>
          <w:sz w:val="32"/>
          <w:szCs w:val="32"/>
          <w:rtl/>
          <w:lang w:bidi="ar-DZ"/>
        </w:rPr>
        <w:t xml:space="preserve"> (</w:t>
      </w:r>
      <w:r w:rsidR="00715975" w:rsidRPr="00F45B6D">
        <w:rPr>
          <w:rFonts w:asciiTheme="majorBidi" w:hAnsiTheme="majorBidi" w:cs="Simplified Arabic"/>
          <w:sz w:val="32"/>
          <w:szCs w:val="32"/>
          <w:lang w:val="fr-FR" w:bidi="ar-DZ"/>
        </w:rPr>
        <w:t>Charges – Francois dubois- thainville</w:t>
      </w:r>
      <w:r w:rsidR="00715975" w:rsidRPr="00F45B6D">
        <w:rPr>
          <w:rStyle w:val="Appelnotedebasdep"/>
          <w:rFonts w:asciiTheme="majorBidi" w:hAnsiTheme="majorBidi" w:cs="Simplified Arabic"/>
          <w:sz w:val="32"/>
          <w:szCs w:val="32"/>
          <w:rtl/>
          <w:lang w:val="fr-FR" w:bidi="ar-DZ"/>
        </w:rPr>
        <w:footnoteReference w:customMarkFollows="1" w:id="102"/>
        <w:t>*</w:t>
      </w:r>
      <w:r w:rsidR="00715975" w:rsidRPr="00F45B6D">
        <w:rPr>
          <w:rFonts w:asciiTheme="majorBidi" w:hAnsiTheme="majorBidi" w:cs="Simplified Arabic" w:hint="cs"/>
          <w:sz w:val="32"/>
          <w:szCs w:val="32"/>
          <w:rtl/>
          <w:lang w:bidi="ar-DZ"/>
        </w:rPr>
        <w:t>):</w:t>
      </w:r>
    </w:p>
    <w:p w:rsidR="00715975" w:rsidRPr="00F45B6D" w:rsidRDefault="00715975" w:rsidP="00715975">
      <w:pPr>
        <w:pStyle w:val="Sansinterligne"/>
        <w:spacing w:line="360" w:lineRule="auto"/>
        <w:ind w:firstLine="566"/>
        <w:jc w:val="both"/>
        <w:rPr>
          <w:rFonts w:asciiTheme="majorBidi" w:hAnsiTheme="majorBidi" w:cs="Simplified Arabic"/>
          <w:sz w:val="32"/>
          <w:szCs w:val="32"/>
          <w:rtl/>
          <w:lang w:bidi="ar-DZ"/>
        </w:rPr>
      </w:pPr>
      <w:r w:rsidRPr="00F45B6D">
        <w:rPr>
          <w:rFonts w:asciiTheme="majorBidi" w:hAnsiTheme="majorBidi" w:cs="Simplified Arabic" w:hint="cs"/>
          <w:sz w:val="32"/>
          <w:szCs w:val="32"/>
          <w:rtl/>
          <w:lang w:bidi="ar-DZ"/>
        </w:rPr>
        <w:t xml:space="preserve">و </w:t>
      </w:r>
      <w:r>
        <w:rPr>
          <w:rFonts w:asciiTheme="majorBidi" w:hAnsiTheme="majorBidi" w:cs="Simplified Arabic" w:hint="cs"/>
          <w:sz w:val="32"/>
          <w:szCs w:val="32"/>
          <w:rtl/>
          <w:lang w:bidi="ar-DZ"/>
        </w:rPr>
        <w:t>ي</w:t>
      </w:r>
      <w:r w:rsidRPr="00F45B6D">
        <w:rPr>
          <w:rFonts w:asciiTheme="majorBidi" w:hAnsiTheme="majorBidi" w:cs="Simplified Arabic" w:hint="cs"/>
          <w:sz w:val="32"/>
          <w:szCs w:val="32"/>
          <w:rtl/>
          <w:lang w:bidi="ar-DZ"/>
        </w:rPr>
        <w:t>شمل على مشروعين 1801م و 1809م</w:t>
      </w:r>
      <w:r w:rsidRPr="00F45B6D">
        <w:rPr>
          <w:rStyle w:val="Appelnotedebasdep"/>
          <w:rFonts w:asciiTheme="majorBidi" w:hAnsiTheme="majorBidi" w:cs="Simplified Arabic"/>
          <w:sz w:val="32"/>
          <w:szCs w:val="32"/>
          <w:rtl/>
          <w:lang w:bidi="ar-DZ"/>
        </w:rPr>
        <w:footnoteReference w:customMarkFollows="1" w:id="103"/>
        <w:t>(</w:t>
      </w:r>
      <w:r>
        <w:rPr>
          <w:rStyle w:val="Appelnotedebasdep"/>
          <w:rFonts w:asciiTheme="majorBidi" w:hAnsiTheme="majorBidi" w:cs="Simplified Arabic" w:hint="cs"/>
          <w:sz w:val="32"/>
          <w:szCs w:val="32"/>
          <w:rtl/>
          <w:lang w:bidi="ar-DZ"/>
        </w:rPr>
        <w:t>2</w:t>
      </w:r>
      <w:r w:rsidRPr="00F45B6D">
        <w:rPr>
          <w:rStyle w:val="Appelnotedebasdep"/>
          <w:rFonts w:asciiTheme="majorBidi" w:hAnsiTheme="majorBidi" w:cs="Simplified Arabic"/>
          <w:sz w:val="32"/>
          <w:szCs w:val="32"/>
          <w:rtl/>
          <w:lang w:bidi="ar-DZ"/>
        </w:rPr>
        <w:t>)</w:t>
      </w:r>
      <w:r w:rsidRPr="00F45B6D">
        <w:rPr>
          <w:rFonts w:asciiTheme="majorBidi" w:hAnsiTheme="majorBidi" w:cs="Simplified Arabic" w:hint="cs"/>
          <w:sz w:val="32"/>
          <w:szCs w:val="32"/>
          <w:rtl/>
          <w:lang w:bidi="ar-DZ"/>
        </w:rPr>
        <w:t>.</w:t>
      </w:r>
    </w:p>
    <w:p w:rsidR="00715975" w:rsidRPr="00F45B6D" w:rsidRDefault="00715975" w:rsidP="00715975">
      <w:pPr>
        <w:pStyle w:val="Sansinterligne"/>
        <w:spacing w:line="360" w:lineRule="auto"/>
        <w:ind w:firstLine="566"/>
        <w:jc w:val="both"/>
        <w:rPr>
          <w:rFonts w:asciiTheme="majorBidi" w:hAnsiTheme="majorBidi" w:cs="Simplified Arabic"/>
          <w:sz w:val="32"/>
          <w:szCs w:val="32"/>
          <w:rtl/>
          <w:lang w:bidi="ar-DZ"/>
        </w:rPr>
      </w:pPr>
      <w:r w:rsidRPr="00F45B6D">
        <w:rPr>
          <w:rFonts w:asciiTheme="majorBidi" w:hAnsiTheme="majorBidi" w:cs="Simplified Arabic" w:hint="cs"/>
          <w:sz w:val="32"/>
          <w:szCs w:val="32"/>
          <w:rtl/>
          <w:lang w:bidi="ar-DZ"/>
        </w:rPr>
        <w:t>و قد كان خلال هذه الفترة توتر حاصل بين الجزائر و فرنسا و وصل إلى حافة الحرب عندما استقبل الداي مصطفى باشا مبعوث نابليون ديبواتانفيل الذي أبرم معه هدنة ثم صلحا نهائي عام 1801م</w:t>
      </w:r>
      <w:r>
        <w:rPr>
          <w:rStyle w:val="Appelnotedebasdep"/>
          <w:rFonts w:asciiTheme="majorBidi" w:hAnsiTheme="majorBidi" w:cs="Simplified Arabic"/>
          <w:sz w:val="32"/>
          <w:szCs w:val="32"/>
          <w:rtl/>
          <w:lang w:bidi="ar-DZ"/>
        </w:rPr>
        <w:footnoteReference w:customMarkFollows="1" w:id="104"/>
        <w:t>(*)</w:t>
      </w:r>
      <w:r w:rsidRPr="00F45B6D">
        <w:rPr>
          <w:rStyle w:val="Appelnotedebasdep"/>
          <w:rFonts w:asciiTheme="majorBidi" w:hAnsiTheme="majorBidi" w:cs="Simplified Arabic"/>
          <w:sz w:val="32"/>
          <w:szCs w:val="32"/>
          <w:rtl/>
          <w:lang w:bidi="ar-DZ"/>
        </w:rPr>
        <w:footnoteReference w:customMarkFollows="1" w:id="105"/>
        <w:t>(</w:t>
      </w:r>
      <w:r>
        <w:rPr>
          <w:rStyle w:val="Appelnotedebasdep"/>
          <w:rFonts w:asciiTheme="majorBidi" w:hAnsiTheme="majorBidi" w:cs="Simplified Arabic" w:hint="cs"/>
          <w:sz w:val="32"/>
          <w:szCs w:val="32"/>
          <w:rtl/>
          <w:lang w:bidi="ar-DZ"/>
        </w:rPr>
        <w:t>3</w:t>
      </w:r>
      <w:r w:rsidRPr="00F45B6D">
        <w:rPr>
          <w:rStyle w:val="Appelnotedebasdep"/>
          <w:rFonts w:asciiTheme="majorBidi" w:hAnsiTheme="majorBidi" w:cs="Simplified Arabic"/>
          <w:sz w:val="32"/>
          <w:szCs w:val="32"/>
          <w:rtl/>
          <w:lang w:bidi="ar-DZ"/>
        </w:rPr>
        <w:t>)</w:t>
      </w:r>
      <w:r w:rsidRPr="00F45B6D">
        <w:rPr>
          <w:rFonts w:asciiTheme="majorBidi" w:hAnsiTheme="majorBidi" w:cs="Simplified Arabic" w:hint="cs"/>
          <w:sz w:val="32"/>
          <w:szCs w:val="32"/>
          <w:rtl/>
          <w:lang w:bidi="ar-DZ"/>
        </w:rPr>
        <w:t>.</w:t>
      </w:r>
    </w:p>
    <w:p w:rsidR="00715975" w:rsidRDefault="00715975" w:rsidP="006F1361">
      <w:pPr>
        <w:pStyle w:val="Sansinterligne"/>
        <w:spacing w:line="360" w:lineRule="auto"/>
        <w:ind w:firstLine="566"/>
        <w:jc w:val="both"/>
        <w:rPr>
          <w:rFonts w:asciiTheme="majorBidi" w:hAnsiTheme="majorBidi" w:cs="Simplified Arabic"/>
          <w:sz w:val="32"/>
          <w:szCs w:val="32"/>
          <w:rtl/>
          <w:lang w:bidi="ar-DZ"/>
        </w:rPr>
      </w:pPr>
      <w:r w:rsidRPr="00F45B6D">
        <w:rPr>
          <w:rFonts w:asciiTheme="majorBidi" w:hAnsiTheme="majorBidi" w:cs="Simplified Arabic" w:hint="cs"/>
          <w:sz w:val="32"/>
          <w:szCs w:val="32"/>
          <w:rtl/>
          <w:lang w:bidi="ar-DZ"/>
        </w:rPr>
        <w:t>مشروعه الأول 1801م: في مدينة أليكونت الإسبانية حرر ديبواتانفيل</w:t>
      </w:r>
      <w:r w:rsidRPr="00F45B6D">
        <w:rPr>
          <w:rStyle w:val="Appelnotedebasdep"/>
          <w:rFonts w:asciiTheme="majorBidi" w:hAnsiTheme="majorBidi" w:cs="Simplified Arabic"/>
          <w:sz w:val="32"/>
          <w:szCs w:val="32"/>
          <w:rtl/>
          <w:lang w:bidi="ar-DZ"/>
        </w:rPr>
        <w:footnoteReference w:customMarkFollows="1" w:id="106"/>
        <w:t>(</w:t>
      </w:r>
      <w:r>
        <w:rPr>
          <w:rStyle w:val="Appelnotedebasdep"/>
          <w:rFonts w:asciiTheme="majorBidi" w:hAnsiTheme="majorBidi" w:cs="Simplified Arabic" w:hint="cs"/>
          <w:sz w:val="32"/>
          <w:szCs w:val="32"/>
          <w:rtl/>
          <w:lang w:bidi="ar-DZ"/>
        </w:rPr>
        <w:t>4</w:t>
      </w:r>
      <w:r w:rsidRPr="00F45B6D">
        <w:rPr>
          <w:rStyle w:val="Appelnotedebasdep"/>
          <w:rFonts w:asciiTheme="majorBidi" w:hAnsiTheme="majorBidi" w:cs="Simplified Arabic"/>
          <w:sz w:val="32"/>
          <w:szCs w:val="32"/>
          <w:rtl/>
          <w:lang w:bidi="ar-DZ"/>
        </w:rPr>
        <w:t>)</w:t>
      </w:r>
      <w:r w:rsidRPr="00F45B6D">
        <w:rPr>
          <w:rFonts w:asciiTheme="majorBidi" w:hAnsiTheme="majorBidi" w:cs="Simplified Arabic" w:hint="cs"/>
          <w:sz w:val="32"/>
          <w:szCs w:val="32"/>
          <w:rtl/>
          <w:lang w:bidi="ar-DZ"/>
        </w:rPr>
        <w:t xml:space="preserve"> مذكرة بعنوان "مختصر لعملياتي بإفريقيا" أرسلها مباشرة إلى نابليون بونابرات بباريس </w:t>
      </w:r>
      <w:r w:rsidR="006F1361">
        <w:rPr>
          <w:rFonts w:asciiTheme="majorBidi" w:hAnsiTheme="majorBidi" w:cs="Simplified Arabic" w:hint="cs"/>
          <w:sz w:val="32"/>
          <w:szCs w:val="32"/>
          <w:rtl/>
          <w:lang w:bidi="ar-DZ"/>
        </w:rPr>
        <w:t>،</w:t>
      </w:r>
      <w:r w:rsidRPr="00F45B6D">
        <w:rPr>
          <w:rFonts w:asciiTheme="majorBidi" w:hAnsiTheme="majorBidi" w:cs="Simplified Arabic" w:hint="cs"/>
          <w:sz w:val="32"/>
          <w:szCs w:val="32"/>
          <w:rtl/>
          <w:lang w:bidi="ar-DZ"/>
        </w:rPr>
        <w:t xml:space="preserve">و تتلخص العناصر الأساسية التي تحتوي عليها المذكرة في طبائع "الحكام الكبار" و تأثير اليهود في الحكم </w:t>
      </w:r>
      <w:r>
        <w:rPr>
          <w:rFonts w:asciiTheme="majorBidi" w:hAnsiTheme="majorBidi" w:cs="Simplified Arabic" w:hint="cs"/>
          <w:sz w:val="32"/>
          <w:szCs w:val="32"/>
          <w:rtl/>
          <w:lang w:bidi="ar-DZ"/>
        </w:rPr>
        <w:t xml:space="preserve"> </w:t>
      </w:r>
      <w:r w:rsidRPr="00F45B6D">
        <w:rPr>
          <w:rFonts w:asciiTheme="majorBidi" w:hAnsiTheme="majorBidi" w:cs="Simplified Arabic" w:hint="cs"/>
          <w:sz w:val="32"/>
          <w:szCs w:val="32"/>
          <w:rtl/>
          <w:lang w:bidi="ar-DZ"/>
        </w:rPr>
        <w:t>و الوضع التجاري و القوات البحري و البرية و أخيرا دعوة نابليون إلى ت</w:t>
      </w:r>
      <w:r w:rsidR="006F1361">
        <w:rPr>
          <w:rFonts w:asciiTheme="majorBidi" w:hAnsiTheme="majorBidi" w:cs="Simplified Arabic" w:hint="cs"/>
          <w:sz w:val="32"/>
          <w:szCs w:val="32"/>
          <w:rtl/>
          <w:lang w:bidi="ar-DZ"/>
        </w:rPr>
        <w:t>خليص الأهالي الجزائريين من النير</w:t>
      </w:r>
      <w:r w:rsidRPr="00F45B6D">
        <w:rPr>
          <w:rFonts w:asciiTheme="majorBidi" w:hAnsiTheme="majorBidi" w:cs="Simplified Arabic" w:hint="cs"/>
          <w:sz w:val="32"/>
          <w:szCs w:val="32"/>
          <w:rtl/>
          <w:lang w:bidi="ar-DZ"/>
        </w:rPr>
        <w:t xml:space="preserve"> التركي و قد وصف الداي بالجاهل و الخزناجي بالضعيف لقد كان اليهود أصحاب نفوذ قوي و كان لهم تأثير عميق في كل المجالات الحيوية للدولة الجزائرية</w:t>
      </w:r>
      <w:r w:rsidRPr="00F45B6D">
        <w:rPr>
          <w:rStyle w:val="Appelnotedebasdep"/>
          <w:rFonts w:asciiTheme="majorBidi" w:hAnsiTheme="majorBidi" w:cs="Simplified Arabic"/>
          <w:sz w:val="32"/>
          <w:szCs w:val="32"/>
          <w:rtl/>
          <w:lang w:bidi="ar-DZ"/>
        </w:rPr>
        <w:footnoteReference w:customMarkFollows="1" w:id="107"/>
        <w:t>(</w:t>
      </w:r>
      <w:r>
        <w:rPr>
          <w:rStyle w:val="Appelnotedebasdep"/>
          <w:rFonts w:asciiTheme="majorBidi" w:hAnsiTheme="majorBidi" w:cs="Simplified Arabic" w:hint="cs"/>
          <w:sz w:val="32"/>
          <w:szCs w:val="32"/>
          <w:rtl/>
          <w:lang w:bidi="ar-DZ"/>
        </w:rPr>
        <w:t>5</w:t>
      </w:r>
      <w:r w:rsidRPr="00F45B6D">
        <w:rPr>
          <w:rStyle w:val="Appelnotedebasdep"/>
          <w:rFonts w:asciiTheme="majorBidi" w:hAnsiTheme="majorBidi" w:cs="Simplified Arabic"/>
          <w:sz w:val="32"/>
          <w:szCs w:val="32"/>
          <w:rtl/>
          <w:lang w:bidi="ar-DZ"/>
        </w:rPr>
        <w:t>)</w:t>
      </w:r>
      <w:r>
        <w:rPr>
          <w:rFonts w:asciiTheme="majorBidi" w:hAnsiTheme="majorBidi" w:cs="Simplified Arabic" w:hint="cs"/>
          <w:sz w:val="32"/>
          <w:szCs w:val="32"/>
          <w:rtl/>
          <w:lang w:bidi="ar-DZ"/>
        </w:rPr>
        <w:t xml:space="preserve">  </w:t>
      </w:r>
      <w:r w:rsidRPr="00F45B6D">
        <w:rPr>
          <w:rFonts w:asciiTheme="majorBidi" w:hAnsiTheme="majorBidi" w:cs="Simplified Arabic" w:hint="cs"/>
          <w:sz w:val="32"/>
          <w:szCs w:val="32"/>
          <w:rtl/>
          <w:lang w:bidi="ar-DZ"/>
        </w:rPr>
        <w:t>و يقصد</w:t>
      </w:r>
      <w:r>
        <w:rPr>
          <w:rFonts w:asciiTheme="majorBidi" w:hAnsiTheme="majorBidi" w:cs="Simplified Arabic" w:hint="cs"/>
          <w:sz w:val="32"/>
          <w:szCs w:val="32"/>
          <w:rtl/>
          <w:lang w:bidi="ar-DZ"/>
        </w:rPr>
        <w:t xml:space="preserve"> </w:t>
      </w:r>
      <w:r w:rsidRPr="00F45B6D">
        <w:rPr>
          <w:rFonts w:asciiTheme="majorBidi" w:hAnsiTheme="majorBidi" w:cs="Simplified Arabic" w:hint="cs"/>
          <w:sz w:val="32"/>
          <w:szCs w:val="32"/>
          <w:rtl/>
          <w:lang w:bidi="ar-DZ"/>
        </w:rPr>
        <w:t>هنا (بوشناق و بكري).</w:t>
      </w:r>
    </w:p>
    <w:p w:rsidR="00E56D0C" w:rsidRDefault="00E56D0C" w:rsidP="006F1361">
      <w:pPr>
        <w:pStyle w:val="Sansinterligne"/>
        <w:spacing w:line="360" w:lineRule="auto"/>
        <w:ind w:firstLine="566"/>
        <w:jc w:val="both"/>
        <w:rPr>
          <w:rFonts w:asciiTheme="majorBidi" w:hAnsiTheme="majorBidi" w:cs="Simplified Arabic"/>
          <w:sz w:val="32"/>
          <w:szCs w:val="32"/>
          <w:rtl/>
          <w:lang w:bidi="ar-DZ"/>
        </w:rPr>
      </w:pPr>
    </w:p>
    <w:p w:rsidR="00E56D0C" w:rsidRPr="00F45B6D" w:rsidRDefault="00E56D0C" w:rsidP="006F1361">
      <w:pPr>
        <w:pStyle w:val="Sansinterligne"/>
        <w:spacing w:line="360" w:lineRule="auto"/>
        <w:ind w:firstLine="566"/>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lastRenderedPageBreak/>
        <w:t>المبحث الثاني:المشاريع الفرنسية في سنة 1802م.</w:t>
      </w:r>
    </w:p>
    <w:p w:rsidR="00715975" w:rsidRPr="00F45B6D" w:rsidRDefault="00E56D0C" w:rsidP="00715975">
      <w:pPr>
        <w:pStyle w:val="Sansinterligne"/>
        <w:spacing w:line="360" w:lineRule="auto"/>
        <w:ind w:firstLine="424"/>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 xml:space="preserve"> المطلب الأول:</w:t>
      </w:r>
      <w:r w:rsidR="00715975" w:rsidRPr="00F45B6D">
        <w:rPr>
          <w:rFonts w:asciiTheme="majorBidi" w:hAnsiTheme="majorBidi" w:cs="Simplified Arabic" w:hint="cs"/>
          <w:sz w:val="32"/>
          <w:szCs w:val="32"/>
          <w:rtl/>
          <w:lang w:bidi="ar-DZ"/>
        </w:rPr>
        <w:t>مشروع جون بون سانت أندري</w:t>
      </w:r>
      <w:r w:rsidR="00715975" w:rsidRPr="00F45B6D">
        <w:rPr>
          <w:rStyle w:val="Appelnotedebasdep"/>
          <w:rFonts w:asciiTheme="majorBidi" w:hAnsiTheme="majorBidi" w:cs="Simplified Arabic"/>
          <w:sz w:val="32"/>
          <w:szCs w:val="32"/>
          <w:rtl/>
          <w:lang w:bidi="ar-DZ"/>
        </w:rPr>
        <w:footnoteReference w:customMarkFollows="1" w:id="108"/>
        <w:t>(*)</w:t>
      </w:r>
      <w:r w:rsidR="00715975" w:rsidRPr="00F45B6D">
        <w:rPr>
          <w:rFonts w:asciiTheme="majorBidi" w:hAnsiTheme="majorBidi" w:cs="Simplified Arabic" w:hint="cs"/>
          <w:sz w:val="32"/>
          <w:szCs w:val="32"/>
          <w:rtl/>
          <w:lang w:bidi="ar-DZ"/>
        </w:rPr>
        <w:t xml:space="preserve"> (</w:t>
      </w:r>
      <w:r w:rsidR="00715975" w:rsidRPr="00F45B6D">
        <w:rPr>
          <w:rFonts w:asciiTheme="majorBidi" w:hAnsiTheme="majorBidi" w:cs="Simplified Arabic"/>
          <w:sz w:val="32"/>
          <w:szCs w:val="32"/>
          <w:lang w:val="fr-FR" w:bidi="ar-DZ"/>
        </w:rPr>
        <w:t>Jaen bonsaint-andré 1802</w:t>
      </w:r>
      <w:r w:rsidR="00715975" w:rsidRPr="00F45B6D">
        <w:rPr>
          <w:rFonts w:asciiTheme="majorBidi" w:hAnsiTheme="majorBidi" w:cs="Simplified Arabic" w:hint="cs"/>
          <w:sz w:val="32"/>
          <w:szCs w:val="32"/>
          <w:rtl/>
          <w:lang w:bidi="ar-DZ"/>
        </w:rPr>
        <w:t>)</w:t>
      </w:r>
      <w:r>
        <w:rPr>
          <w:rFonts w:asciiTheme="majorBidi" w:hAnsiTheme="majorBidi" w:cs="Simplified Arabic" w:hint="cs"/>
          <w:sz w:val="32"/>
          <w:szCs w:val="32"/>
          <w:rtl/>
          <w:lang w:bidi="ar-DZ"/>
        </w:rPr>
        <w:t>:</w:t>
      </w:r>
    </w:p>
    <w:p w:rsidR="00715975" w:rsidRPr="00F45B6D" w:rsidRDefault="00715975" w:rsidP="00E56D0C">
      <w:pPr>
        <w:pStyle w:val="Sansinterligne"/>
        <w:spacing w:line="360" w:lineRule="auto"/>
        <w:ind w:firstLine="566"/>
        <w:jc w:val="both"/>
        <w:rPr>
          <w:rFonts w:asciiTheme="majorBidi" w:hAnsiTheme="majorBidi" w:cs="Simplified Arabic"/>
          <w:sz w:val="32"/>
          <w:szCs w:val="32"/>
          <w:rtl/>
          <w:lang w:bidi="ar-DZ"/>
        </w:rPr>
      </w:pPr>
      <w:r w:rsidRPr="00F45B6D">
        <w:rPr>
          <w:rFonts w:asciiTheme="majorBidi" w:hAnsiTheme="majorBidi" w:cs="Simplified Arabic" w:hint="cs"/>
          <w:sz w:val="32"/>
          <w:szCs w:val="32"/>
          <w:rtl/>
          <w:lang w:bidi="ar-DZ"/>
        </w:rPr>
        <w:t>لطالما سيطرة على فكر نابليون التخطيط لحملة كبيرة ضد دول الم</w:t>
      </w:r>
      <w:r w:rsidR="00E56D0C">
        <w:rPr>
          <w:rFonts w:asciiTheme="majorBidi" w:hAnsiTheme="majorBidi" w:cs="Simplified Arabic" w:hint="cs"/>
          <w:sz w:val="32"/>
          <w:szCs w:val="32"/>
          <w:rtl/>
          <w:lang w:bidi="ar-DZ"/>
        </w:rPr>
        <w:t xml:space="preserve">غرب العربي و </w:t>
      </w:r>
      <w:r w:rsidRPr="00F45B6D">
        <w:rPr>
          <w:rFonts w:asciiTheme="majorBidi" w:hAnsiTheme="majorBidi" w:cs="Simplified Arabic" w:hint="cs"/>
          <w:sz w:val="32"/>
          <w:szCs w:val="32"/>
          <w:rtl/>
          <w:lang w:bidi="ar-DZ"/>
        </w:rPr>
        <w:t>إقامة مستعمرات عسكرية و لتحقيق ذلك طلب من الفرنسيين الذين كانوا أسرى في الجزائر أو الذين عاشوا فيها معلومات عنها و عن سكانها و تحصيناتها فكان أن القنصل الفرنسي في الجزائر جون بون سانت أندري</w:t>
      </w:r>
      <w:r w:rsidRPr="00F45B6D">
        <w:rPr>
          <w:rStyle w:val="Appelnotedebasdep"/>
          <w:rFonts w:asciiTheme="majorBidi" w:hAnsiTheme="majorBidi" w:cs="Simplified Arabic"/>
          <w:sz w:val="32"/>
          <w:szCs w:val="32"/>
          <w:rtl/>
          <w:lang w:bidi="ar-DZ"/>
        </w:rPr>
        <w:footnoteReference w:customMarkFollows="1" w:id="109"/>
        <w:t>(1)</w:t>
      </w:r>
      <w:r w:rsidRPr="00F45B6D">
        <w:rPr>
          <w:rFonts w:asciiTheme="majorBidi" w:hAnsiTheme="majorBidi" w:cs="Simplified Arabic" w:hint="cs"/>
          <w:sz w:val="32"/>
          <w:szCs w:val="32"/>
          <w:rtl/>
          <w:lang w:bidi="ar-DZ"/>
        </w:rPr>
        <w:t>.</w:t>
      </w:r>
    </w:p>
    <w:p w:rsidR="00715975" w:rsidRPr="00F45B6D" w:rsidRDefault="00715975" w:rsidP="00715975">
      <w:pPr>
        <w:pStyle w:val="Sansinterligne"/>
        <w:spacing w:line="360" w:lineRule="auto"/>
        <w:ind w:firstLine="566"/>
        <w:jc w:val="both"/>
        <w:rPr>
          <w:rFonts w:asciiTheme="majorBidi" w:hAnsiTheme="majorBidi" w:cs="Simplified Arabic"/>
          <w:sz w:val="32"/>
          <w:szCs w:val="32"/>
          <w:rtl/>
          <w:lang w:bidi="ar-DZ"/>
        </w:rPr>
      </w:pPr>
      <w:r w:rsidRPr="00F45B6D">
        <w:rPr>
          <w:rFonts w:asciiTheme="majorBidi" w:hAnsiTheme="majorBidi" w:cs="Simplified Arabic" w:hint="cs"/>
          <w:sz w:val="32"/>
          <w:szCs w:val="32"/>
          <w:rtl/>
          <w:lang w:bidi="ar-DZ"/>
        </w:rPr>
        <w:t xml:space="preserve">بإعداد مشروع </w:t>
      </w:r>
      <w:r w:rsidRPr="00FB0D77">
        <w:rPr>
          <w:rFonts w:asciiTheme="majorBidi" w:hAnsiTheme="majorBidi" w:cs="Simplified Arabic" w:hint="cs"/>
          <w:sz w:val="36"/>
          <w:szCs w:val="36"/>
          <w:rtl/>
          <w:lang w:bidi="ar-DZ"/>
        </w:rPr>
        <w:t>احتلالي</w:t>
      </w:r>
      <w:r w:rsidRPr="00F45B6D">
        <w:rPr>
          <w:rFonts w:asciiTheme="majorBidi" w:hAnsiTheme="majorBidi" w:cs="Simplified Arabic" w:hint="cs"/>
          <w:sz w:val="32"/>
          <w:szCs w:val="32"/>
          <w:rtl/>
          <w:lang w:bidi="ar-DZ"/>
        </w:rPr>
        <w:t xml:space="preserve"> ضد الجزائر فكان المشروع يعتمد أساسا على القوة العسكرية التي قدرها بثلاثين ألف جندي و قد ركز على ضرورة احتلال العاصمة حتى تتمكن فرنسا من تحقيق مشروعها في ضم الجزائر إليها لأن سقوط العاصمة يعني عدم صعوبة الوصول إلى المناطق الأخرى</w:t>
      </w:r>
      <w:r w:rsidRPr="00F45B6D">
        <w:rPr>
          <w:rStyle w:val="Appelnotedebasdep"/>
          <w:rFonts w:asciiTheme="majorBidi" w:hAnsiTheme="majorBidi" w:cs="Simplified Arabic"/>
          <w:sz w:val="32"/>
          <w:szCs w:val="32"/>
          <w:rtl/>
          <w:lang w:bidi="ar-DZ"/>
        </w:rPr>
        <w:footnoteReference w:customMarkFollows="1" w:id="110"/>
        <w:t>(2)</w:t>
      </w:r>
      <w:r w:rsidRPr="00F45B6D">
        <w:rPr>
          <w:rFonts w:asciiTheme="majorBidi" w:hAnsiTheme="majorBidi" w:cs="Simplified Arabic" w:hint="cs"/>
          <w:sz w:val="32"/>
          <w:szCs w:val="32"/>
          <w:rtl/>
          <w:lang w:bidi="ar-DZ"/>
        </w:rPr>
        <w:t>.</w:t>
      </w:r>
    </w:p>
    <w:p w:rsidR="00715975" w:rsidRPr="00F45B6D" w:rsidRDefault="00715975" w:rsidP="00715975">
      <w:pPr>
        <w:pStyle w:val="Sansinterligne"/>
        <w:spacing w:line="360" w:lineRule="auto"/>
        <w:ind w:firstLine="566"/>
        <w:jc w:val="both"/>
        <w:rPr>
          <w:rFonts w:asciiTheme="majorBidi" w:hAnsiTheme="majorBidi" w:cs="Simplified Arabic"/>
          <w:sz w:val="32"/>
          <w:szCs w:val="32"/>
          <w:rtl/>
          <w:lang w:bidi="ar-DZ"/>
        </w:rPr>
      </w:pPr>
      <w:r w:rsidRPr="00F45B6D">
        <w:rPr>
          <w:rFonts w:asciiTheme="majorBidi" w:hAnsiTheme="majorBidi" w:cs="Simplified Arabic" w:hint="cs"/>
          <w:sz w:val="32"/>
          <w:szCs w:val="32"/>
          <w:rtl/>
          <w:lang w:bidi="ar-DZ"/>
        </w:rPr>
        <w:t xml:space="preserve">و عارض </w:t>
      </w:r>
      <w:r w:rsidRPr="00FB0D77">
        <w:rPr>
          <w:rFonts w:asciiTheme="majorBidi" w:hAnsiTheme="majorBidi" w:cs="Simplified Arabic" w:hint="cs"/>
          <w:sz w:val="36"/>
          <w:szCs w:val="36"/>
          <w:rtl/>
          <w:lang w:bidi="ar-DZ"/>
        </w:rPr>
        <w:t>فكرة</w:t>
      </w:r>
      <w:r w:rsidRPr="00F45B6D">
        <w:rPr>
          <w:rFonts w:asciiTheme="majorBidi" w:hAnsiTheme="majorBidi" w:cs="Simplified Arabic" w:hint="cs"/>
          <w:sz w:val="32"/>
          <w:szCs w:val="32"/>
          <w:rtl/>
          <w:lang w:bidi="ar-DZ"/>
        </w:rPr>
        <w:t xml:space="preserve"> العمليات الاستثنائية و قد </w:t>
      </w:r>
      <w:r w:rsidR="00E56D0C">
        <w:rPr>
          <w:rFonts w:asciiTheme="majorBidi" w:hAnsiTheme="majorBidi" w:cs="Simplified Arabic" w:hint="cs"/>
          <w:sz w:val="32"/>
          <w:szCs w:val="32"/>
          <w:rtl/>
          <w:lang w:bidi="ar-DZ"/>
        </w:rPr>
        <w:t xml:space="preserve">نصح </w:t>
      </w:r>
      <w:r w:rsidRPr="00F45B6D">
        <w:rPr>
          <w:rFonts w:asciiTheme="majorBidi" w:hAnsiTheme="majorBidi" w:cs="Simplified Arabic" w:hint="cs"/>
          <w:sz w:val="32"/>
          <w:szCs w:val="32"/>
          <w:rtl/>
          <w:lang w:bidi="ar-DZ"/>
        </w:rPr>
        <w:t>حكومته باستشارة بيرون المسؤول الرئيسي عن مؤسسات الشركة الإفريقية في القالة</w:t>
      </w:r>
      <w:r w:rsidRPr="00F45B6D">
        <w:rPr>
          <w:rStyle w:val="Appelnotedebasdep"/>
          <w:rFonts w:asciiTheme="majorBidi" w:hAnsiTheme="majorBidi" w:cs="Simplified Arabic"/>
          <w:sz w:val="32"/>
          <w:szCs w:val="32"/>
          <w:rtl/>
          <w:lang w:bidi="ar-DZ"/>
        </w:rPr>
        <w:footnoteReference w:customMarkFollows="1" w:id="111"/>
        <w:t>(</w:t>
      </w:r>
      <w:r>
        <w:rPr>
          <w:rStyle w:val="Appelnotedebasdep"/>
          <w:rFonts w:asciiTheme="majorBidi" w:hAnsiTheme="majorBidi" w:cs="Simplified Arabic" w:hint="cs"/>
          <w:sz w:val="32"/>
          <w:szCs w:val="32"/>
          <w:rtl/>
          <w:lang w:bidi="ar-DZ"/>
        </w:rPr>
        <w:t>3</w:t>
      </w:r>
      <w:r w:rsidRPr="00F45B6D">
        <w:rPr>
          <w:rStyle w:val="Appelnotedebasdep"/>
          <w:rFonts w:asciiTheme="majorBidi" w:hAnsiTheme="majorBidi" w:cs="Simplified Arabic"/>
          <w:sz w:val="32"/>
          <w:szCs w:val="32"/>
          <w:rtl/>
          <w:lang w:bidi="ar-DZ"/>
        </w:rPr>
        <w:t>)</w:t>
      </w:r>
      <w:r w:rsidRPr="00F45B6D">
        <w:rPr>
          <w:rFonts w:asciiTheme="majorBidi" w:hAnsiTheme="majorBidi" w:cs="Simplified Arabic" w:hint="cs"/>
          <w:sz w:val="32"/>
          <w:szCs w:val="32"/>
          <w:rtl/>
          <w:lang w:bidi="ar-DZ"/>
        </w:rPr>
        <w:t>.</w:t>
      </w:r>
    </w:p>
    <w:p w:rsidR="00E56D0C" w:rsidRDefault="00715975" w:rsidP="005B5C75">
      <w:pPr>
        <w:pStyle w:val="Sansinterligne"/>
        <w:spacing w:line="360" w:lineRule="auto"/>
        <w:ind w:firstLine="566"/>
        <w:jc w:val="both"/>
        <w:rPr>
          <w:rFonts w:asciiTheme="majorBidi" w:hAnsiTheme="majorBidi" w:cs="Simplified Arabic"/>
          <w:sz w:val="32"/>
          <w:szCs w:val="32"/>
          <w:rtl/>
          <w:lang w:bidi="ar-DZ"/>
        </w:rPr>
      </w:pPr>
      <w:r w:rsidRPr="00F45B6D">
        <w:rPr>
          <w:rFonts w:asciiTheme="majorBidi" w:hAnsiTheme="majorBidi" w:cs="Simplified Arabic" w:hint="cs"/>
          <w:sz w:val="32"/>
          <w:szCs w:val="32"/>
          <w:rtl/>
          <w:lang w:bidi="ar-DZ"/>
        </w:rPr>
        <w:t>و لقد نوه إلى ضرورة العودة إلى تقرير دوكرسي حول مشروع تجديد حملة ضد الجزائر في سنة 1791م و هذا ما يؤكد أن الوضع في الج</w:t>
      </w:r>
      <w:r w:rsidR="00E56D0C">
        <w:rPr>
          <w:rFonts w:asciiTheme="majorBidi" w:hAnsiTheme="majorBidi" w:cs="Simplified Arabic" w:hint="cs"/>
          <w:sz w:val="32"/>
          <w:szCs w:val="32"/>
          <w:rtl/>
          <w:lang w:bidi="ar-DZ"/>
        </w:rPr>
        <w:t>زائر لم يتغير منذ هذه السنة إلى</w:t>
      </w:r>
    </w:p>
    <w:p w:rsidR="005B5C75" w:rsidRDefault="005B5C75" w:rsidP="005B5C75">
      <w:pPr>
        <w:pStyle w:val="Sansinterligne"/>
        <w:spacing w:line="360" w:lineRule="auto"/>
        <w:ind w:firstLine="566"/>
        <w:jc w:val="both"/>
        <w:rPr>
          <w:rFonts w:asciiTheme="majorBidi" w:hAnsiTheme="majorBidi" w:cs="Simplified Arabic"/>
          <w:sz w:val="32"/>
          <w:szCs w:val="32"/>
          <w:rtl/>
          <w:lang w:bidi="ar-DZ"/>
        </w:rPr>
      </w:pPr>
    </w:p>
    <w:p w:rsidR="00715975" w:rsidRPr="00F45B6D" w:rsidRDefault="005B5C75" w:rsidP="005B5C75">
      <w:pPr>
        <w:pStyle w:val="Sansinterligne"/>
        <w:spacing w:line="360" w:lineRule="auto"/>
        <w:ind w:firstLine="566"/>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lastRenderedPageBreak/>
        <w:t>غاية مشروع جون بون سانت أندري</w:t>
      </w:r>
      <w:r w:rsidRPr="005B5C75">
        <w:rPr>
          <w:rFonts w:asciiTheme="majorBidi" w:hAnsiTheme="majorBidi" w:cs="Simplified Arabic" w:hint="cs"/>
          <w:sz w:val="32"/>
          <w:szCs w:val="32"/>
          <w:vertAlign w:val="superscript"/>
          <w:rtl/>
          <w:lang w:bidi="ar-DZ"/>
        </w:rPr>
        <w:t xml:space="preserve"> (1)</w:t>
      </w:r>
      <w:r w:rsidR="00715975" w:rsidRPr="00F45B6D">
        <w:rPr>
          <w:rFonts w:asciiTheme="majorBidi" w:hAnsiTheme="majorBidi" w:cs="Simplified Arabic" w:hint="cs"/>
          <w:sz w:val="32"/>
          <w:szCs w:val="32"/>
          <w:rtl/>
          <w:lang w:bidi="ar-DZ"/>
        </w:rPr>
        <w:t>إضافة إل</w:t>
      </w:r>
      <w:r w:rsidR="008156D8">
        <w:rPr>
          <w:rFonts w:asciiTheme="majorBidi" w:hAnsiTheme="majorBidi" w:cs="Simplified Arabic" w:hint="cs"/>
          <w:sz w:val="32"/>
          <w:szCs w:val="32"/>
          <w:rtl/>
          <w:lang w:bidi="ar-DZ"/>
        </w:rPr>
        <w:t xml:space="preserve">ى النقاط التي تعرض لها </w:t>
      </w:r>
      <w:r w:rsidR="00715975" w:rsidRPr="00F45B6D">
        <w:rPr>
          <w:rFonts w:asciiTheme="majorBidi" w:hAnsiTheme="majorBidi" w:cs="Simplified Arabic" w:hint="cs"/>
          <w:sz w:val="32"/>
          <w:szCs w:val="32"/>
          <w:rtl/>
          <w:lang w:bidi="ar-DZ"/>
        </w:rPr>
        <w:t xml:space="preserve"> التحصينات القادرة على صد أي هجوم مهما بلغت قوته و هي "الأبراج البحرية" و التي أسماها في مشروعه بحصون الترسانة لكن إذا ما هوجمت من وراء المدينة فإنه يمكن النجاح في الهجوم و من التنحصينات التي تطرق لها "قلعة مولاي حسن" إن لم يكن الوحيد في البر و هو سهل إذا هوجم</w:t>
      </w:r>
      <w:r w:rsidR="00715975" w:rsidRPr="00F45B6D">
        <w:rPr>
          <w:rStyle w:val="Appelnotedebasdep"/>
          <w:rFonts w:asciiTheme="majorBidi" w:hAnsiTheme="majorBidi" w:cs="Simplified Arabic"/>
          <w:sz w:val="32"/>
          <w:szCs w:val="32"/>
          <w:rtl/>
          <w:lang w:bidi="ar-DZ"/>
        </w:rPr>
        <w:footnoteReference w:customMarkFollows="1" w:id="112"/>
        <w:t>(</w:t>
      </w:r>
      <w:r>
        <w:rPr>
          <w:rStyle w:val="Appelnotedebasdep"/>
          <w:rFonts w:asciiTheme="majorBidi" w:hAnsiTheme="majorBidi" w:cs="Simplified Arabic" w:hint="cs"/>
          <w:sz w:val="32"/>
          <w:szCs w:val="32"/>
          <w:rtl/>
          <w:lang w:bidi="ar-DZ"/>
        </w:rPr>
        <w:t>2</w:t>
      </w:r>
      <w:r w:rsidR="00715975" w:rsidRPr="00F45B6D">
        <w:rPr>
          <w:rStyle w:val="Appelnotedebasdep"/>
          <w:rFonts w:asciiTheme="majorBidi" w:hAnsiTheme="majorBidi" w:cs="Simplified Arabic"/>
          <w:sz w:val="32"/>
          <w:szCs w:val="32"/>
          <w:rtl/>
          <w:lang w:bidi="ar-DZ"/>
        </w:rPr>
        <w:t>)</w:t>
      </w:r>
      <w:r w:rsidR="00715975" w:rsidRPr="00F45B6D">
        <w:rPr>
          <w:rFonts w:asciiTheme="majorBidi" w:hAnsiTheme="majorBidi" w:cs="Simplified Arabic" w:hint="cs"/>
          <w:sz w:val="32"/>
          <w:szCs w:val="32"/>
          <w:rtl/>
          <w:lang w:bidi="ar-DZ"/>
        </w:rPr>
        <w:t>.</w:t>
      </w:r>
    </w:p>
    <w:p w:rsidR="00715975" w:rsidRPr="00F45B6D" w:rsidRDefault="00715975" w:rsidP="00246EB8">
      <w:pPr>
        <w:pStyle w:val="Sansinterligne"/>
        <w:spacing w:line="360" w:lineRule="auto"/>
        <w:ind w:firstLine="566"/>
        <w:jc w:val="both"/>
        <w:rPr>
          <w:rFonts w:asciiTheme="majorBidi" w:hAnsiTheme="majorBidi" w:cs="Simplified Arabic"/>
          <w:sz w:val="32"/>
          <w:szCs w:val="32"/>
          <w:rtl/>
          <w:lang w:bidi="ar-DZ"/>
        </w:rPr>
      </w:pPr>
      <w:r w:rsidRPr="00F45B6D">
        <w:rPr>
          <w:rFonts w:asciiTheme="majorBidi" w:hAnsiTheme="majorBidi" w:cs="Simplified Arabic" w:hint="cs"/>
          <w:sz w:val="32"/>
          <w:szCs w:val="32"/>
          <w:rtl/>
          <w:lang w:bidi="ar-DZ"/>
        </w:rPr>
        <w:t xml:space="preserve">أما الخطة العسكرية الواجب إتباعها للاستيلاء على الجزائر حسب هذا المشروع فقد  بأهمية النزول الفرنسي في "رأس ماتيفو" و "سيدي فرج" في آن واحد و لتأمين نجاح الحملة اقتراح إدخال الجزائر في حرب ضروس مع تونس ميدانا و البداية تكون بتكييف القصف البحري باعتباره الوسيلة الوحيدة و الفعالة التي تلحق بالجزائر أكبر الأضرار المادية أما الخطوة الثانية تقسيم الجيش الفرنسي إلى قسمين الأول تكون نقطة نزوله منطقة "رأس ماتيفو" و الثاني سيدي فرج ثم يزحف الجيشان نحو المرتفعات الخلفية لمدينة الجزائر لمنطقة إلتقاء </w:t>
      </w:r>
      <w:r>
        <w:rPr>
          <w:rFonts w:asciiTheme="majorBidi" w:hAnsiTheme="majorBidi" w:cs="Simplified Arabic" w:hint="cs"/>
          <w:sz w:val="32"/>
          <w:szCs w:val="32"/>
          <w:rtl/>
          <w:lang w:bidi="ar-DZ"/>
        </w:rPr>
        <w:t xml:space="preserve"> </w:t>
      </w:r>
      <w:r w:rsidRPr="00F45B6D">
        <w:rPr>
          <w:rFonts w:asciiTheme="majorBidi" w:hAnsiTheme="majorBidi" w:cs="Simplified Arabic" w:hint="cs"/>
          <w:sz w:val="32"/>
          <w:szCs w:val="32"/>
          <w:rtl/>
          <w:lang w:bidi="ar-DZ"/>
        </w:rPr>
        <w:t>و منها يكون الهجوم العام على "برج مولاي حسن" و بذلك استسلام المدينة</w:t>
      </w:r>
      <w:r w:rsidRPr="00F45B6D">
        <w:rPr>
          <w:rStyle w:val="Appelnotedebasdep"/>
          <w:rFonts w:asciiTheme="majorBidi" w:hAnsiTheme="majorBidi" w:cs="Simplified Arabic"/>
          <w:sz w:val="32"/>
          <w:szCs w:val="32"/>
          <w:rtl/>
          <w:lang w:bidi="ar-DZ"/>
        </w:rPr>
        <w:footnoteReference w:customMarkFollows="1" w:id="113"/>
        <w:t>(</w:t>
      </w:r>
      <w:r w:rsidR="005B5C75">
        <w:rPr>
          <w:rStyle w:val="Appelnotedebasdep"/>
          <w:rFonts w:asciiTheme="majorBidi" w:hAnsiTheme="majorBidi" w:cs="Simplified Arabic" w:hint="cs"/>
          <w:sz w:val="32"/>
          <w:szCs w:val="32"/>
          <w:rtl/>
          <w:lang w:bidi="ar-DZ"/>
        </w:rPr>
        <w:t>3</w:t>
      </w:r>
      <w:r w:rsidRPr="00F45B6D">
        <w:rPr>
          <w:rStyle w:val="Appelnotedebasdep"/>
          <w:rFonts w:asciiTheme="majorBidi" w:hAnsiTheme="majorBidi" w:cs="Simplified Arabic"/>
          <w:sz w:val="32"/>
          <w:szCs w:val="32"/>
          <w:rtl/>
          <w:lang w:bidi="ar-DZ"/>
        </w:rPr>
        <w:t>)</w:t>
      </w:r>
      <w:r w:rsidRPr="00F45B6D">
        <w:rPr>
          <w:rFonts w:asciiTheme="majorBidi" w:hAnsiTheme="majorBidi" w:cs="Simplified Arabic" w:hint="cs"/>
          <w:sz w:val="32"/>
          <w:szCs w:val="32"/>
          <w:rtl/>
          <w:lang w:bidi="ar-DZ"/>
        </w:rPr>
        <w:t>.</w:t>
      </w:r>
    </w:p>
    <w:p w:rsidR="005B5C75" w:rsidRDefault="00715975" w:rsidP="005B5C75">
      <w:pPr>
        <w:pStyle w:val="Sansinterligne"/>
        <w:spacing w:line="360" w:lineRule="auto"/>
        <w:ind w:firstLine="566"/>
        <w:jc w:val="both"/>
        <w:rPr>
          <w:rFonts w:asciiTheme="majorBidi" w:hAnsiTheme="majorBidi" w:cs="Simplified Arabic"/>
          <w:sz w:val="32"/>
          <w:szCs w:val="32"/>
          <w:rtl/>
          <w:lang w:bidi="ar-DZ"/>
        </w:rPr>
      </w:pPr>
      <w:r w:rsidRPr="00F45B6D">
        <w:rPr>
          <w:rFonts w:asciiTheme="majorBidi" w:hAnsiTheme="majorBidi" w:cs="Simplified Arabic" w:hint="cs"/>
          <w:sz w:val="32"/>
          <w:szCs w:val="32"/>
          <w:rtl/>
          <w:lang w:bidi="ar-DZ"/>
        </w:rPr>
        <w:t xml:space="preserve">و أول نقطة نلاحظها في هذا المشروع أن مخطط عسكري محض إلا أنه لم يزود بخرائط جغرافية و بيانات، ثم تكملة على محاولة إنهاء الحرب خلال ثمانية أيام هذا أمر مبالغ فيه و مستحيل فديبرمون قائد الحملة الفرنسية على الجزائر عام 1830م احتاج </w:t>
      </w:r>
      <w:r w:rsidR="005B5C75">
        <w:rPr>
          <w:rFonts w:asciiTheme="majorBidi" w:hAnsiTheme="majorBidi" w:cs="Simplified Arabic" w:hint="cs"/>
          <w:sz w:val="32"/>
          <w:szCs w:val="32"/>
          <w:rtl/>
          <w:lang w:bidi="ar-DZ"/>
        </w:rPr>
        <w:t xml:space="preserve">إلى </w:t>
      </w:r>
    </w:p>
    <w:p w:rsidR="005B5C75" w:rsidRDefault="005B5C75" w:rsidP="005B5C75">
      <w:pPr>
        <w:pStyle w:val="Sansinterligne"/>
        <w:spacing w:line="360" w:lineRule="auto"/>
        <w:ind w:firstLine="566"/>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 xml:space="preserve">ثلاث أسابيع للاستيلاءعلى مدينة الجزائروهذا المشروع أجل نضرا </w:t>
      </w:r>
      <w:r w:rsidR="0053034E">
        <w:rPr>
          <w:rFonts w:asciiTheme="majorBidi" w:hAnsiTheme="majorBidi" w:cs="Simplified Arabic" w:hint="cs"/>
          <w:sz w:val="32"/>
          <w:szCs w:val="32"/>
          <w:rtl/>
          <w:lang w:bidi="ar-DZ"/>
        </w:rPr>
        <w:t>لتوجيه أطماع</w:t>
      </w:r>
    </w:p>
    <w:p w:rsidR="00715975" w:rsidRPr="00F45B6D" w:rsidRDefault="005B5C75" w:rsidP="0053034E">
      <w:pPr>
        <w:pStyle w:val="Sansinterligne"/>
        <w:spacing w:line="360" w:lineRule="auto"/>
        <w:jc w:val="both"/>
        <w:rPr>
          <w:rFonts w:asciiTheme="majorBidi" w:hAnsiTheme="majorBidi" w:cs="Simplified Arabic"/>
          <w:sz w:val="32"/>
          <w:szCs w:val="32"/>
          <w:rtl/>
          <w:lang w:bidi="ar-DZ"/>
        </w:rPr>
      </w:pPr>
      <w:r w:rsidRPr="00F45B6D">
        <w:rPr>
          <w:rFonts w:asciiTheme="majorBidi" w:hAnsiTheme="majorBidi" w:cs="Simplified Arabic" w:hint="cs"/>
          <w:sz w:val="32"/>
          <w:szCs w:val="32"/>
          <w:rtl/>
          <w:lang w:bidi="ar-DZ"/>
        </w:rPr>
        <w:lastRenderedPageBreak/>
        <w:t>نابليون نحو سان دومينيغ بأمريكا</w:t>
      </w:r>
      <w:r w:rsidRPr="00F45B6D">
        <w:rPr>
          <w:rStyle w:val="Appelnotedebasdep"/>
          <w:rFonts w:asciiTheme="majorBidi" w:hAnsiTheme="majorBidi" w:cs="Simplified Arabic"/>
          <w:sz w:val="32"/>
          <w:szCs w:val="32"/>
          <w:rtl/>
          <w:lang w:bidi="ar-DZ"/>
        </w:rPr>
        <w:footnoteReference w:customMarkFollows="1" w:id="114"/>
        <w:t>(</w:t>
      </w:r>
      <w:r w:rsidR="0053034E">
        <w:rPr>
          <w:rStyle w:val="Appelnotedebasdep"/>
          <w:rFonts w:asciiTheme="majorBidi" w:hAnsiTheme="majorBidi" w:cs="Simplified Arabic" w:hint="cs"/>
          <w:sz w:val="32"/>
          <w:szCs w:val="32"/>
          <w:rtl/>
          <w:lang w:bidi="ar-DZ"/>
        </w:rPr>
        <w:t>1</w:t>
      </w:r>
      <w:r w:rsidRPr="00F45B6D">
        <w:rPr>
          <w:rStyle w:val="Appelnotedebasdep"/>
          <w:rFonts w:asciiTheme="majorBidi" w:hAnsiTheme="majorBidi" w:cs="Simplified Arabic"/>
          <w:sz w:val="32"/>
          <w:szCs w:val="32"/>
          <w:rtl/>
          <w:lang w:bidi="ar-DZ"/>
        </w:rPr>
        <w:t>)</w:t>
      </w:r>
      <w:r w:rsidRPr="00F45B6D">
        <w:rPr>
          <w:rFonts w:asciiTheme="majorBidi" w:hAnsiTheme="majorBidi" w:cs="Simplified Arabic" w:hint="cs"/>
          <w:sz w:val="32"/>
          <w:szCs w:val="32"/>
          <w:rtl/>
          <w:lang w:bidi="ar-DZ"/>
        </w:rPr>
        <w:t>.</w:t>
      </w:r>
    </w:p>
    <w:p w:rsidR="00715975" w:rsidRPr="00F45B6D" w:rsidRDefault="0053034E" w:rsidP="00715975">
      <w:pPr>
        <w:pStyle w:val="Sansinterligne"/>
        <w:spacing w:line="360" w:lineRule="auto"/>
        <w:ind w:firstLine="424"/>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 xml:space="preserve"> المطلب الثاني:</w:t>
      </w:r>
      <w:r w:rsidR="00715975" w:rsidRPr="00F45B6D">
        <w:rPr>
          <w:rFonts w:asciiTheme="majorBidi" w:hAnsiTheme="majorBidi" w:cs="Simplified Arabic" w:hint="cs"/>
          <w:sz w:val="32"/>
          <w:szCs w:val="32"/>
          <w:rtl/>
          <w:lang w:bidi="ar-DZ"/>
        </w:rPr>
        <w:t>مشروع تيدينا</w:t>
      </w:r>
      <w:r w:rsidR="00715975" w:rsidRPr="00F45B6D">
        <w:rPr>
          <w:rStyle w:val="Appelnotedebasdep"/>
          <w:rFonts w:asciiTheme="majorBidi" w:hAnsiTheme="majorBidi" w:cs="Simplified Arabic"/>
          <w:sz w:val="32"/>
          <w:szCs w:val="32"/>
          <w:rtl/>
          <w:lang w:bidi="ar-DZ"/>
        </w:rPr>
        <w:footnoteReference w:customMarkFollows="1" w:id="115"/>
        <w:t>(*)</w:t>
      </w:r>
      <w:r w:rsidR="00715975" w:rsidRPr="00F45B6D">
        <w:rPr>
          <w:rFonts w:asciiTheme="majorBidi" w:hAnsiTheme="majorBidi" w:cs="Simplified Arabic" w:hint="cs"/>
          <w:sz w:val="32"/>
          <w:szCs w:val="32"/>
          <w:rtl/>
          <w:lang w:bidi="ar-DZ"/>
        </w:rPr>
        <w:t xml:space="preserve"> (</w:t>
      </w:r>
      <w:r w:rsidR="00715975" w:rsidRPr="00F45B6D">
        <w:rPr>
          <w:rFonts w:asciiTheme="majorBidi" w:hAnsiTheme="majorBidi" w:cs="Simplified Arabic"/>
          <w:sz w:val="32"/>
          <w:szCs w:val="32"/>
          <w:lang w:val="fr-FR" w:bidi="ar-DZ"/>
        </w:rPr>
        <w:t>Thedenat</w:t>
      </w:r>
      <w:r w:rsidR="00715975" w:rsidRPr="00F45B6D">
        <w:rPr>
          <w:rFonts w:asciiTheme="majorBidi" w:hAnsiTheme="majorBidi" w:cs="Simplified Arabic" w:hint="cs"/>
          <w:sz w:val="32"/>
          <w:szCs w:val="32"/>
          <w:rtl/>
          <w:lang w:bidi="ar-DZ"/>
        </w:rPr>
        <w:t>) "1802":</w:t>
      </w:r>
    </w:p>
    <w:p w:rsidR="00715975" w:rsidRPr="00F45B6D" w:rsidRDefault="00715975" w:rsidP="0053034E">
      <w:pPr>
        <w:pStyle w:val="Sansinterligne"/>
        <w:spacing w:line="360" w:lineRule="auto"/>
        <w:ind w:firstLine="566"/>
        <w:jc w:val="both"/>
        <w:rPr>
          <w:rFonts w:asciiTheme="majorBidi" w:hAnsiTheme="majorBidi" w:cs="Simplified Arabic"/>
          <w:sz w:val="32"/>
          <w:szCs w:val="32"/>
          <w:rtl/>
          <w:lang w:bidi="ar-DZ"/>
        </w:rPr>
      </w:pPr>
      <w:r w:rsidRPr="00F45B6D">
        <w:rPr>
          <w:rFonts w:asciiTheme="majorBidi" w:hAnsiTheme="majorBidi" w:cs="Simplified Arabic" w:hint="cs"/>
          <w:sz w:val="32"/>
          <w:szCs w:val="32"/>
          <w:rtl/>
          <w:lang w:bidi="ar-DZ"/>
        </w:rPr>
        <w:t>قدم تيدنا كوميسير العلاقات التجارية الفرنسية في سافونا مشروعا إلى تاليران</w:t>
      </w:r>
      <w:r w:rsidRPr="00F45B6D">
        <w:rPr>
          <w:rStyle w:val="Appelnotedebasdep"/>
          <w:rFonts w:asciiTheme="majorBidi" w:hAnsiTheme="majorBidi" w:cs="Simplified Arabic"/>
          <w:sz w:val="32"/>
          <w:szCs w:val="32"/>
          <w:rtl/>
          <w:lang w:bidi="ar-DZ"/>
        </w:rPr>
        <w:footnoteReference w:customMarkFollows="1" w:id="116"/>
        <w:t>(**)</w:t>
      </w:r>
      <w:r w:rsidRPr="00F45B6D">
        <w:rPr>
          <w:rFonts w:asciiTheme="majorBidi" w:hAnsiTheme="majorBidi" w:cs="Simplified Arabic" w:hint="cs"/>
          <w:sz w:val="32"/>
          <w:szCs w:val="32"/>
          <w:rtl/>
          <w:lang w:bidi="ar-DZ"/>
        </w:rPr>
        <w:t xml:space="preserve"> بعنوان "لمحة عامة عن نيابة الجزائر" لخص فيها حالة الجزائر السياسية و العسكرية و الاجتماعية و ذلك بحكم أنه أسيرا في الجزائر لعدة سنوات ثم اقترح إرسال حملة ضدها تتكون هذه الأخيرة من خمسين ألف جندي تصادر كنوز الجزائر و تحطم أسطولها و تخضع الداي إن لم يستطع القضاء عليها نهائيا</w:t>
      </w:r>
      <w:r w:rsidRPr="00F45B6D">
        <w:rPr>
          <w:rStyle w:val="Appelnotedebasdep"/>
          <w:rFonts w:asciiTheme="majorBidi" w:hAnsiTheme="majorBidi" w:cs="Simplified Arabic"/>
          <w:sz w:val="32"/>
          <w:szCs w:val="32"/>
          <w:rtl/>
          <w:lang w:bidi="ar-DZ"/>
        </w:rPr>
        <w:footnoteReference w:customMarkFollows="1" w:id="117"/>
        <w:t>(</w:t>
      </w:r>
      <w:r w:rsidR="0053034E">
        <w:rPr>
          <w:rStyle w:val="Appelnotedebasdep"/>
          <w:rFonts w:asciiTheme="majorBidi" w:hAnsiTheme="majorBidi" w:cs="Simplified Arabic" w:hint="cs"/>
          <w:sz w:val="32"/>
          <w:szCs w:val="32"/>
          <w:rtl/>
          <w:lang w:bidi="ar-DZ"/>
        </w:rPr>
        <w:t>2</w:t>
      </w:r>
      <w:r w:rsidRPr="00F45B6D">
        <w:rPr>
          <w:rStyle w:val="Appelnotedebasdep"/>
          <w:rFonts w:asciiTheme="majorBidi" w:hAnsiTheme="majorBidi" w:cs="Simplified Arabic"/>
          <w:sz w:val="32"/>
          <w:szCs w:val="32"/>
          <w:rtl/>
          <w:lang w:bidi="ar-DZ"/>
        </w:rPr>
        <w:t>)</w:t>
      </w:r>
      <w:r w:rsidRPr="00F45B6D">
        <w:rPr>
          <w:rFonts w:asciiTheme="majorBidi" w:hAnsiTheme="majorBidi" w:cs="Simplified Arabic" w:hint="cs"/>
          <w:sz w:val="32"/>
          <w:szCs w:val="32"/>
          <w:rtl/>
          <w:lang w:bidi="ar-DZ"/>
        </w:rPr>
        <w:t>.</w:t>
      </w:r>
    </w:p>
    <w:p w:rsidR="00715975" w:rsidRPr="00F45B6D" w:rsidRDefault="00715975" w:rsidP="0053034E">
      <w:pPr>
        <w:pStyle w:val="Sansinterligne"/>
        <w:spacing w:line="360" w:lineRule="auto"/>
        <w:ind w:firstLine="566"/>
        <w:jc w:val="both"/>
        <w:rPr>
          <w:rFonts w:asciiTheme="majorBidi" w:hAnsiTheme="majorBidi" w:cs="Simplified Arabic"/>
          <w:sz w:val="32"/>
          <w:szCs w:val="32"/>
          <w:rtl/>
          <w:lang w:bidi="ar-DZ"/>
        </w:rPr>
      </w:pPr>
      <w:r w:rsidRPr="00F45B6D">
        <w:rPr>
          <w:rFonts w:asciiTheme="majorBidi" w:hAnsiTheme="majorBidi" w:cs="Simplified Arabic" w:hint="cs"/>
          <w:sz w:val="32"/>
          <w:szCs w:val="32"/>
          <w:rtl/>
          <w:lang w:bidi="ar-DZ"/>
        </w:rPr>
        <w:t>و من العبارات التي استهل بها مشروعه "إن إقامتي لمدة خمس سنوات في هذه البلاد          و رحلاتي المتعددة إلى السواحل و إلى المناطق الداخلية و دراستي للغة العربية مكنتي من معرفة الأماكن، و النظام الحكومي، و قوة البلاد، و عادات سكانها"</w:t>
      </w:r>
      <w:r w:rsidRPr="00F45B6D">
        <w:rPr>
          <w:rStyle w:val="Appelnotedebasdep"/>
          <w:rFonts w:asciiTheme="majorBidi" w:hAnsiTheme="majorBidi" w:cs="Simplified Arabic"/>
          <w:sz w:val="32"/>
          <w:szCs w:val="32"/>
          <w:rtl/>
          <w:lang w:bidi="ar-DZ"/>
        </w:rPr>
        <w:footnoteReference w:customMarkFollows="1" w:id="118"/>
        <w:t>(</w:t>
      </w:r>
      <w:r w:rsidR="0053034E">
        <w:rPr>
          <w:rStyle w:val="Appelnotedebasdep"/>
          <w:rFonts w:asciiTheme="majorBidi" w:hAnsiTheme="majorBidi" w:cs="Simplified Arabic" w:hint="cs"/>
          <w:sz w:val="32"/>
          <w:szCs w:val="32"/>
          <w:rtl/>
          <w:lang w:bidi="ar-DZ"/>
        </w:rPr>
        <w:t>3</w:t>
      </w:r>
      <w:r w:rsidRPr="00F45B6D">
        <w:rPr>
          <w:rStyle w:val="Appelnotedebasdep"/>
          <w:rFonts w:asciiTheme="majorBidi" w:hAnsiTheme="majorBidi" w:cs="Simplified Arabic"/>
          <w:sz w:val="32"/>
          <w:szCs w:val="32"/>
          <w:rtl/>
          <w:lang w:bidi="ar-DZ"/>
        </w:rPr>
        <w:t>)</w:t>
      </w:r>
    </w:p>
    <w:p w:rsidR="0053034E" w:rsidRDefault="00715975" w:rsidP="0053034E">
      <w:pPr>
        <w:pStyle w:val="Sansinterligne"/>
        <w:spacing w:line="360" w:lineRule="auto"/>
        <w:ind w:firstLine="566"/>
        <w:jc w:val="both"/>
        <w:rPr>
          <w:rFonts w:asciiTheme="majorBidi" w:hAnsiTheme="majorBidi" w:cs="Simplified Arabic"/>
          <w:sz w:val="32"/>
          <w:szCs w:val="32"/>
          <w:rtl/>
          <w:lang w:bidi="ar-DZ"/>
        </w:rPr>
      </w:pPr>
      <w:r w:rsidRPr="00F45B6D">
        <w:rPr>
          <w:rFonts w:asciiTheme="majorBidi" w:hAnsiTheme="majorBidi" w:cs="Simplified Arabic" w:hint="cs"/>
          <w:sz w:val="32"/>
          <w:szCs w:val="32"/>
          <w:rtl/>
          <w:lang w:bidi="ar-DZ"/>
        </w:rPr>
        <w:t>و صرح بذلك بقوله "لا نستطيع إنكار أن مدينة الجزائر قلعة حصينة، سكانها الذين يتجاوز عددهم  100.000 نسمة أولا. و بأبراجها و بطارياتها و مدافعها ثانيا، فلا يجوز إذن تصور إمكانية مهاجمتها من جهة البحر"</w:t>
      </w:r>
      <w:r w:rsidRPr="00F45B6D">
        <w:rPr>
          <w:rStyle w:val="Appelnotedebasdep"/>
          <w:rFonts w:asciiTheme="majorBidi" w:hAnsiTheme="majorBidi" w:cs="Simplified Arabic"/>
          <w:sz w:val="32"/>
          <w:szCs w:val="32"/>
          <w:rtl/>
          <w:lang w:bidi="ar-DZ"/>
        </w:rPr>
        <w:footnoteReference w:customMarkFollows="1" w:id="119"/>
        <w:t>(</w:t>
      </w:r>
      <w:r w:rsidR="0053034E">
        <w:rPr>
          <w:rStyle w:val="Appelnotedebasdep"/>
          <w:rFonts w:asciiTheme="majorBidi" w:hAnsiTheme="majorBidi" w:cs="Simplified Arabic" w:hint="cs"/>
          <w:sz w:val="32"/>
          <w:szCs w:val="32"/>
          <w:rtl/>
          <w:lang w:bidi="ar-DZ"/>
        </w:rPr>
        <w:t>4</w:t>
      </w:r>
      <w:r w:rsidRPr="00F45B6D">
        <w:rPr>
          <w:rStyle w:val="Appelnotedebasdep"/>
          <w:rFonts w:asciiTheme="majorBidi" w:hAnsiTheme="majorBidi" w:cs="Simplified Arabic"/>
          <w:sz w:val="32"/>
          <w:szCs w:val="32"/>
          <w:rtl/>
          <w:lang w:bidi="ar-DZ"/>
        </w:rPr>
        <w:t>)</w:t>
      </w:r>
      <w:r w:rsidRPr="00F45B6D">
        <w:rPr>
          <w:rFonts w:asciiTheme="majorBidi" w:hAnsiTheme="majorBidi" w:cs="Simplified Arabic" w:hint="cs"/>
          <w:sz w:val="32"/>
          <w:szCs w:val="32"/>
          <w:rtl/>
          <w:lang w:bidi="ar-DZ"/>
        </w:rPr>
        <w:t xml:space="preserve"> و لذا يؤكد على أهمية الهجوم البري الذي وضع له خطة عسكرية حدد فيها نقطة النزول و المسالك التي على الجيش الفرنسي أن </w:t>
      </w:r>
    </w:p>
    <w:p w:rsidR="0053034E" w:rsidRDefault="0053034E" w:rsidP="00715975">
      <w:pPr>
        <w:pStyle w:val="Sansinterligne"/>
        <w:spacing w:line="360" w:lineRule="auto"/>
        <w:ind w:firstLine="566"/>
        <w:jc w:val="both"/>
        <w:rPr>
          <w:rFonts w:asciiTheme="majorBidi" w:hAnsiTheme="majorBidi" w:cs="Simplified Arabic"/>
          <w:sz w:val="32"/>
          <w:szCs w:val="32"/>
          <w:rtl/>
          <w:lang w:bidi="ar-DZ"/>
        </w:rPr>
      </w:pPr>
    </w:p>
    <w:p w:rsidR="00715975" w:rsidRDefault="00715975" w:rsidP="00504DF5">
      <w:pPr>
        <w:pStyle w:val="Sansinterligne"/>
        <w:spacing w:line="360" w:lineRule="auto"/>
        <w:ind w:firstLine="566"/>
        <w:jc w:val="both"/>
        <w:rPr>
          <w:rFonts w:asciiTheme="majorBidi" w:hAnsiTheme="majorBidi" w:cs="Simplified Arabic"/>
          <w:sz w:val="32"/>
          <w:szCs w:val="32"/>
          <w:rtl/>
          <w:lang w:bidi="ar-DZ"/>
        </w:rPr>
      </w:pPr>
      <w:r w:rsidRPr="00F45B6D">
        <w:rPr>
          <w:rFonts w:asciiTheme="majorBidi" w:hAnsiTheme="majorBidi" w:cs="Simplified Arabic" w:hint="cs"/>
          <w:sz w:val="32"/>
          <w:szCs w:val="32"/>
          <w:rtl/>
          <w:lang w:bidi="ar-DZ"/>
        </w:rPr>
        <w:lastRenderedPageBreak/>
        <w:t>يسلكها فحدد شاطئ تنس</w:t>
      </w:r>
      <w:r w:rsidRPr="00F45B6D">
        <w:rPr>
          <w:rStyle w:val="Appelnotedebasdep"/>
          <w:rFonts w:asciiTheme="majorBidi" w:hAnsiTheme="majorBidi" w:cs="Simplified Arabic"/>
          <w:sz w:val="32"/>
          <w:szCs w:val="32"/>
          <w:rtl/>
          <w:lang w:bidi="ar-DZ"/>
        </w:rPr>
        <w:footnoteReference w:customMarkFollows="1" w:id="120"/>
        <w:t>(*)</w:t>
      </w:r>
      <w:r w:rsidRPr="00F45B6D">
        <w:rPr>
          <w:rFonts w:asciiTheme="majorBidi" w:hAnsiTheme="majorBidi" w:cs="Simplified Arabic" w:hint="cs"/>
          <w:sz w:val="32"/>
          <w:szCs w:val="32"/>
          <w:rtl/>
          <w:lang w:bidi="ar-DZ"/>
        </w:rPr>
        <w:t xml:space="preserve"> كنقطة إنزال</w:t>
      </w:r>
      <w:r w:rsidRPr="00F45B6D">
        <w:rPr>
          <w:rStyle w:val="Appelnotedebasdep"/>
          <w:rFonts w:asciiTheme="majorBidi" w:hAnsiTheme="majorBidi" w:cs="Simplified Arabic"/>
          <w:sz w:val="32"/>
          <w:szCs w:val="32"/>
          <w:rtl/>
          <w:lang w:bidi="ar-DZ"/>
        </w:rPr>
        <w:footnoteReference w:customMarkFollows="1" w:id="121"/>
        <w:t>(</w:t>
      </w:r>
      <w:r w:rsidR="00504DF5">
        <w:rPr>
          <w:rStyle w:val="Appelnotedebasdep"/>
          <w:rFonts w:asciiTheme="majorBidi" w:hAnsiTheme="majorBidi" w:cs="Simplified Arabic" w:hint="cs"/>
          <w:sz w:val="32"/>
          <w:szCs w:val="32"/>
          <w:rtl/>
          <w:lang w:bidi="ar-DZ"/>
        </w:rPr>
        <w:t>1</w:t>
      </w:r>
      <w:r w:rsidRPr="00F45B6D">
        <w:rPr>
          <w:rStyle w:val="Appelnotedebasdep"/>
          <w:rFonts w:asciiTheme="majorBidi" w:hAnsiTheme="majorBidi" w:cs="Simplified Arabic"/>
          <w:sz w:val="32"/>
          <w:szCs w:val="32"/>
          <w:rtl/>
          <w:lang w:bidi="ar-DZ"/>
        </w:rPr>
        <w:t>)</w:t>
      </w:r>
      <w:r w:rsidRPr="00F45B6D">
        <w:rPr>
          <w:rFonts w:asciiTheme="majorBidi" w:hAnsiTheme="majorBidi" w:cs="Simplified Arabic" w:hint="cs"/>
          <w:sz w:val="32"/>
          <w:szCs w:val="32"/>
          <w:rtl/>
          <w:lang w:bidi="ar-DZ"/>
        </w:rPr>
        <w:t xml:space="preserve"> ثم يتقدم الأسطول الفرنسي بضرب منطقة تنس بالقذائف </w:t>
      </w:r>
      <w:r>
        <w:rPr>
          <w:rFonts w:asciiTheme="majorBidi" w:hAnsiTheme="majorBidi" w:cs="Simplified Arabic" w:hint="cs"/>
          <w:sz w:val="32"/>
          <w:szCs w:val="32"/>
          <w:rtl/>
          <w:lang w:bidi="ar-DZ"/>
        </w:rPr>
        <w:t xml:space="preserve"> </w:t>
      </w:r>
      <w:r w:rsidRPr="00F45B6D">
        <w:rPr>
          <w:rFonts w:asciiTheme="majorBidi" w:hAnsiTheme="majorBidi" w:cs="Simplified Arabic" w:hint="cs"/>
          <w:sz w:val="32"/>
          <w:szCs w:val="32"/>
          <w:rtl/>
          <w:lang w:bidi="ar-DZ"/>
        </w:rPr>
        <w:t>و القنابل بقوة حتى ينتشر الخوف في أوساط السكان في هذا الوقت يكون الجيش البري قد تسرب إلى المناطق الداخلية عبر الجبال التي تفصل ساحل تنس على ساحل مليانة</w:t>
      </w:r>
      <w:r w:rsidRPr="00F45B6D">
        <w:rPr>
          <w:rStyle w:val="Appelnotedebasdep"/>
          <w:rFonts w:asciiTheme="majorBidi" w:hAnsiTheme="majorBidi" w:cs="Simplified Arabic"/>
          <w:sz w:val="32"/>
          <w:szCs w:val="32"/>
          <w:rtl/>
          <w:lang w:bidi="ar-DZ"/>
        </w:rPr>
        <w:footnoteReference w:customMarkFollows="1" w:id="122"/>
        <w:t>(**)</w:t>
      </w:r>
      <w:r w:rsidRPr="00F45B6D">
        <w:rPr>
          <w:rFonts w:asciiTheme="majorBidi" w:hAnsiTheme="majorBidi" w:cs="Simplified Arabic" w:hint="cs"/>
          <w:sz w:val="32"/>
          <w:szCs w:val="32"/>
          <w:rtl/>
          <w:lang w:bidi="ar-DZ"/>
        </w:rPr>
        <w:t xml:space="preserve"> بعد ذلك يصل الجيش إلى سهل مليانة أين يجد المؤن بوفرة ثم يصل إلى المرتفعات الجنوبية التي تشرف على مدينة الجزائر و يتسن</w:t>
      </w:r>
      <w:r>
        <w:rPr>
          <w:rFonts w:asciiTheme="majorBidi" w:hAnsiTheme="majorBidi" w:cs="Simplified Arabic" w:hint="cs"/>
          <w:sz w:val="32"/>
          <w:szCs w:val="32"/>
          <w:rtl/>
          <w:lang w:bidi="ar-DZ"/>
        </w:rPr>
        <w:t xml:space="preserve"> ل</w:t>
      </w:r>
      <w:r w:rsidRPr="00F45B6D">
        <w:rPr>
          <w:rFonts w:asciiTheme="majorBidi" w:hAnsiTheme="majorBidi" w:cs="Simplified Arabic" w:hint="cs"/>
          <w:sz w:val="32"/>
          <w:szCs w:val="32"/>
          <w:rtl/>
          <w:lang w:bidi="ar-DZ"/>
        </w:rPr>
        <w:t>ه ضرب حصار</w:t>
      </w:r>
      <w:r w:rsidRPr="00F45B6D">
        <w:rPr>
          <w:rStyle w:val="Appelnotedebasdep"/>
          <w:rFonts w:asciiTheme="majorBidi" w:hAnsiTheme="majorBidi" w:cs="Simplified Arabic"/>
          <w:sz w:val="32"/>
          <w:szCs w:val="32"/>
          <w:rtl/>
          <w:lang w:bidi="ar-DZ"/>
        </w:rPr>
        <w:footnoteReference w:customMarkFollows="1" w:id="123"/>
        <w:t>(</w:t>
      </w:r>
      <w:r w:rsidR="00504DF5">
        <w:rPr>
          <w:rStyle w:val="Appelnotedebasdep"/>
          <w:rFonts w:asciiTheme="majorBidi" w:hAnsiTheme="majorBidi" w:cs="Simplified Arabic" w:hint="cs"/>
          <w:sz w:val="32"/>
          <w:szCs w:val="32"/>
          <w:rtl/>
          <w:lang w:bidi="ar-DZ"/>
        </w:rPr>
        <w:t>2</w:t>
      </w:r>
      <w:r w:rsidRPr="00F45B6D">
        <w:rPr>
          <w:rStyle w:val="Appelnotedebasdep"/>
          <w:rFonts w:asciiTheme="majorBidi" w:hAnsiTheme="majorBidi" w:cs="Simplified Arabic"/>
          <w:sz w:val="32"/>
          <w:szCs w:val="32"/>
          <w:rtl/>
          <w:lang w:bidi="ar-DZ"/>
        </w:rPr>
        <w:t>)</w:t>
      </w:r>
      <w:r w:rsidRPr="00F45B6D">
        <w:rPr>
          <w:rFonts w:asciiTheme="majorBidi" w:hAnsiTheme="majorBidi" w:cs="Simplified Arabic" w:hint="cs"/>
          <w:sz w:val="32"/>
          <w:szCs w:val="32"/>
          <w:rtl/>
          <w:lang w:bidi="ar-DZ"/>
        </w:rPr>
        <w:t>.</w:t>
      </w:r>
    </w:p>
    <w:p w:rsidR="00715975" w:rsidRPr="00F45B6D" w:rsidRDefault="00715975" w:rsidP="00504DF5">
      <w:pPr>
        <w:pStyle w:val="Sansinterligne"/>
        <w:spacing w:line="360" w:lineRule="auto"/>
        <w:ind w:firstLine="566"/>
        <w:jc w:val="both"/>
        <w:rPr>
          <w:rFonts w:asciiTheme="majorBidi" w:hAnsiTheme="majorBidi" w:cs="Simplified Arabic"/>
          <w:sz w:val="32"/>
          <w:szCs w:val="32"/>
          <w:rtl/>
          <w:lang w:bidi="ar-DZ"/>
        </w:rPr>
      </w:pPr>
      <w:r w:rsidRPr="00F45B6D">
        <w:rPr>
          <w:rFonts w:asciiTheme="majorBidi" w:hAnsiTheme="majorBidi" w:cs="Simplified Arabic" w:hint="cs"/>
          <w:sz w:val="32"/>
          <w:szCs w:val="32"/>
          <w:rtl/>
          <w:lang w:bidi="ar-DZ"/>
        </w:rPr>
        <w:t>و الهدف الأساسي من ضرب الحصار من الجهة الخلفية لمدينة الجزائر هو قطع كل اتصال من شأنه أن يحدث بين الداي و البايلك و منع وصول الإمدادات العسكرية ليبدأ الأسطول البحري في عملية الهجوم، و لقد اختتم صاحب المشروع خطته بهذه العبارات: "ففي هذا الجو المضطرب فإن مدينة الجزائر ستجد نفسها مجبرة على الاستسلام، و ستقبل عنوة القوانين التي ستفرض عليها"</w:t>
      </w:r>
      <w:r w:rsidRPr="00F45B6D">
        <w:rPr>
          <w:rStyle w:val="Appelnotedebasdep"/>
          <w:rFonts w:asciiTheme="majorBidi" w:hAnsiTheme="majorBidi" w:cs="Simplified Arabic"/>
          <w:sz w:val="32"/>
          <w:szCs w:val="32"/>
          <w:rtl/>
          <w:lang w:bidi="ar-DZ"/>
        </w:rPr>
        <w:footnoteReference w:customMarkFollows="1" w:id="124"/>
        <w:t>(</w:t>
      </w:r>
      <w:r w:rsidR="00504DF5">
        <w:rPr>
          <w:rStyle w:val="Appelnotedebasdep"/>
          <w:rFonts w:asciiTheme="majorBidi" w:hAnsiTheme="majorBidi" w:cs="Simplified Arabic" w:hint="cs"/>
          <w:sz w:val="32"/>
          <w:szCs w:val="32"/>
          <w:rtl/>
          <w:lang w:bidi="ar-DZ"/>
        </w:rPr>
        <w:t>3</w:t>
      </w:r>
      <w:r w:rsidRPr="00F45B6D">
        <w:rPr>
          <w:rStyle w:val="Appelnotedebasdep"/>
          <w:rFonts w:asciiTheme="majorBidi" w:hAnsiTheme="majorBidi" w:cs="Simplified Arabic"/>
          <w:sz w:val="32"/>
          <w:szCs w:val="32"/>
          <w:rtl/>
          <w:lang w:bidi="ar-DZ"/>
        </w:rPr>
        <w:t>)</w:t>
      </w:r>
      <w:r w:rsidRPr="00F45B6D">
        <w:rPr>
          <w:rFonts w:asciiTheme="majorBidi" w:hAnsiTheme="majorBidi" w:cs="Simplified Arabic" w:hint="cs"/>
          <w:sz w:val="32"/>
          <w:szCs w:val="32"/>
          <w:rtl/>
          <w:lang w:bidi="ar-DZ"/>
        </w:rPr>
        <w:t>.</w:t>
      </w:r>
    </w:p>
    <w:p w:rsidR="00715975" w:rsidRPr="00F45B6D" w:rsidRDefault="00715975" w:rsidP="00504DF5">
      <w:pPr>
        <w:pStyle w:val="Sansinterligne"/>
        <w:spacing w:line="360" w:lineRule="auto"/>
        <w:ind w:firstLine="566"/>
        <w:jc w:val="both"/>
        <w:rPr>
          <w:rFonts w:asciiTheme="majorBidi" w:hAnsiTheme="majorBidi" w:cs="Simplified Arabic"/>
          <w:sz w:val="32"/>
          <w:szCs w:val="32"/>
          <w:rtl/>
          <w:lang w:bidi="ar-DZ"/>
        </w:rPr>
      </w:pPr>
      <w:r w:rsidRPr="00F45B6D">
        <w:rPr>
          <w:rFonts w:asciiTheme="majorBidi" w:hAnsiTheme="majorBidi" w:cs="Simplified Arabic" w:hint="cs"/>
          <w:sz w:val="32"/>
          <w:szCs w:val="32"/>
          <w:rtl/>
          <w:lang w:bidi="ar-DZ"/>
        </w:rPr>
        <w:t>نلاحظ بأن الخطة العسكرية لهذا المشروع دقيقة و مدروسة لكن لم يعين الزمن المناسب لهذه الحملة و لم يرفق برسومات بيانية فهي نظرية محضة</w:t>
      </w:r>
      <w:r w:rsidRPr="00F45B6D">
        <w:rPr>
          <w:rStyle w:val="Appelnotedebasdep"/>
          <w:rFonts w:asciiTheme="majorBidi" w:hAnsiTheme="majorBidi" w:cs="Simplified Arabic"/>
          <w:sz w:val="32"/>
          <w:szCs w:val="32"/>
          <w:rtl/>
          <w:lang w:bidi="ar-DZ"/>
        </w:rPr>
        <w:footnoteReference w:customMarkFollows="1" w:id="125"/>
        <w:t>(</w:t>
      </w:r>
      <w:r w:rsidR="00504DF5">
        <w:rPr>
          <w:rStyle w:val="Appelnotedebasdep"/>
          <w:rFonts w:asciiTheme="majorBidi" w:hAnsiTheme="majorBidi" w:cs="Simplified Arabic" w:hint="cs"/>
          <w:sz w:val="32"/>
          <w:szCs w:val="32"/>
          <w:rtl/>
          <w:lang w:bidi="ar-DZ"/>
        </w:rPr>
        <w:t>4</w:t>
      </w:r>
      <w:r w:rsidRPr="00F45B6D">
        <w:rPr>
          <w:rStyle w:val="Appelnotedebasdep"/>
          <w:rFonts w:asciiTheme="majorBidi" w:hAnsiTheme="majorBidi" w:cs="Simplified Arabic"/>
          <w:sz w:val="32"/>
          <w:szCs w:val="32"/>
          <w:rtl/>
          <w:lang w:bidi="ar-DZ"/>
        </w:rPr>
        <w:t>)</w:t>
      </w:r>
    </w:p>
    <w:p w:rsidR="00715975" w:rsidRPr="00F45B6D" w:rsidRDefault="00715975" w:rsidP="00715975">
      <w:pPr>
        <w:pStyle w:val="Sansinterligne"/>
        <w:spacing w:line="360" w:lineRule="auto"/>
        <w:ind w:firstLine="424"/>
        <w:jc w:val="both"/>
        <w:rPr>
          <w:rFonts w:asciiTheme="majorBidi" w:hAnsiTheme="majorBidi" w:cs="Simplified Arabic"/>
          <w:sz w:val="32"/>
          <w:szCs w:val="32"/>
          <w:rtl/>
          <w:lang w:bidi="ar-DZ"/>
        </w:rPr>
      </w:pPr>
    </w:p>
    <w:p w:rsidR="00715975" w:rsidRPr="00F45B6D" w:rsidRDefault="00715975" w:rsidP="00715975">
      <w:pPr>
        <w:pStyle w:val="Sansinterligne"/>
        <w:spacing w:line="360" w:lineRule="auto"/>
        <w:ind w:firstLine="424"/>
        <w:jc w:val="both"/>
        <w:rPr>
          <w:rFonts w:asciiTheme="majorBidi" w:hAnsiTheme="majorBidi" w:cs="Simplified Arabic"/>
          <w:sz w:val="32"/>
          <w:szCs w:val="32"/>
          <w:rtl/>
          <w:lang w:bidi="ar-DZ"/>
        </w:rPr>
      </w:pPr>
    </w:p>
    <w:p w:rsidR="00715975" w:rsidRPr="00F45B6D" w:rsidRDefault="00715975" w:rsidP="00715975">
      <w:pPr>
        <w:pStyle w:val="Sansinterligne"/>
        <w:spacing w:line="360" w:lineRule="auto"/>
        <w:ind w:firstLine="424"/>
        <w:jc w:val="both"/>
        <w:rPr>
          <w:rFonts w:asciiTheme="majorBidi" w:hAnsiTheme="majorBidi" w:cs="Simplified Arabic"/>
          <w:sz w:val="32"/>
          <w:szCs w:val="32"/>
          <w:rtl/>
          <w:lang w:bidi="ar-DZ"/>
        </w:rPr>
      </w:pPr>
    </w:p>
    <w:p w:rsidR="00715975" w:rsidRPr="00F45B6D" w:rsidRDefault="00715975" w:rsidP="00504DF5">
      <w:pPr>
        <w:pStyle w:val="Sansinterligne"/>
        <w:spacing w:line="360" w:lineRule="auto"/>
        <w:jc w:val="both"/>
        <w:rPr>
          <w:rFonts w:asciiTheme="majorBidi" w:hAnsiTheme="majorBidi" w:cs="Simplified Arabic"/>
          <w:sz w:val="32"/>
          <w:szCs w:val="32"/>
          <w:rtl/>
          <w:lang w:bidi="ar-DZ"/>
        </w:rPr>
      </w:pPr>
    </w:p>
    <w:p w:rsidR="00715975" w:rsidRPr="00F45B6D" w:rsidRDefault="00504DF5" w:rsidP="00715975">
      <w:pPr>
        <w:pStyle w:val="Sansinterligne"/>
        <w:spacing w:line="360" w:lineRule="auto"/>
        <w:ind w:firstLine="424"/>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lastRenderedPageBreak/>
        <w:t>المطلب الثالث:</w:t>
      </w:r>
      <w:r w:rsidR="00715975" w:rsidRPr="00F45B6D">
        <w:rPr>
          <w:rFonts w:asciiTheme="majorBidi" w:hAnsiTheme="majorBidi" w:cs="Simplified Arabic" w:hint="cs"/>
          <w:sz w:val="32"/>
          <w:szCs w:val="32"/>
          <w:rtl/>
          <w:lang w:bidi="ar-DZ"/>
        </w:rPr>
        <w:t>مشروع بيرج (</w:t>
      </w:r>
      <w:r w:rsidR="00715975" w:rsidRPr="00F45B6D">
        <w:rPr>
          <w:rFonts w:asciiTheme="majorBidi" w:hAnsiTheme="majorBidi" w:cs="Simplified Arabic"/>
          <w:sz w:val="32"/>
          <w:szCs w:val="32"/>
          <w:lang w:val="fr-FR" w:bidi="ar-DZ"/>
        </w:rPr>
        <w:t>Berge</w:t>
      </w:r>
      <w:r w:rsidR="00715975" w:rsidRPr="00F45B6D">
        <w:rPr>
          <w:rFonts w:asciiTheme="majorBidi" w:hAnsiTheme="majorBidi" w:cs="Simplified Arabic" w:hint="cs"/>
          <w:sz w:val="32"/>
          <w:szCs w:val="32"/>
          <w:rtl/>
          <w:lang w:bidi="ar-DZ"/>
        </w:rPr>
        <w:t>) "1802":</w:t>
      </w:r>
    </w:p>
    <w:p w:rsidR="00715975" w:rsidRPr="00F45B6D" w:rsidRDefault="00715975" w:rsidP="00715975">
      <w:pPr>
        <w:pStyle w:val="Sansinterligne"/>
        <w:spacing w:line="360" w:lineRule="auto"/>
        <w:ind w:firstLine="566"/>
        <w:jc w:val="both"/>
        <w:rPr>
          <w:rFonts w:asciiTheme="majorBidi" w:hAnsiTheme="majorBidi" w:cs="Simplified Arabic"/>
          <w:sz w:val="32"/>
          <w:szCs w:val="32"/>
          <w:rtl/>
          <w:lang w:bidi="ar-DZ"/>
        </w:rPr>
      </w:pPr>
      <w:r w:rsidRPr="00F45B6D">
        <w:rPr>
          <w:rFonts w:asciiTheme="majorBidi" w:hAnsiTheme="majorBidi" w:cs="Simplified Arabic" w:hint="cs"/>
          <w:sz w:val="32"/>
          <w:szCs w:val="32"/>
          <w:rtl/>
          <w:lang w:bidi="ar-DZ"/>
        </w:rPr>
        <w:t>بعد مرور ع</w:t>
      </w:r>
      <w:r>
        <w:rPr>
          <w:rFonts w:asciiTheme="majorBidi" w:hAnsiTheme="majorBidi" w:cs="Simplified Arabic" w:hint="cs"/>
          <w:sz w:val="32"/>
          <w:szCs w:val="32"/>
          <w:rtl/>
          <w:lang w:bidi="ar-DZ"/>
        </w:rPr>
        <w:t>ش</w:t>
      </w:r>
      <w:r w:rsidRPr="00F45B6D">
        <w:rPr>
          <w:rFonts w:asciiTheme="majorBidi" w:hAnsiTheme="majorBidi" w:cs="Simplified Arabic" w:hint="cs"/>
          <w:sz w:val="32"/>
          <w:szCs w:val="32"/>
          <w:rtl/>
          <w:lang w:bidi="ar-DZ"/>
        </w:rPr>
        <w:t>رة أيام من ذهاب هولان إلى الإيالة في 27 جويلية 1802م  بعث القنصل الأول برسالة ثانية للداي و في هذه المرة كلف القبطان بيرج</w:t>
      </w:r>
      <w:r w:rsidRPr="00F45B6D">
        <w:rPr>
          <w:rStyle w:val="Appelnotedebasdep"/>
          <w:rFonts w:asciiTheme="majorBidi" w:hAnsiTheme="majorBidi" w:cs="Simplified Arabic"/>
          <w:sz w:val="32"/>
          <w:szCs w:val="32"/>
          <w:rtl/>
          <w:lang w:bidi="ar-DZ"/>
        </w:rPr>
        <w:footnoteReference w:customMarkFollows="1" w:id="126"/>
        <w:t>(*)</w:t>
      </w:r>
      <w:r w:rsidRPr="00F45B6D">
        <w:rPr>
          <w:rFonts w:asciiTheme="majorBidi" w:hAnsiTheme="majorBidi" w:cs="Simplified Arabic" w:hint="cs"/>
          <w:sz w:val="32"/>
          <w:szCs w:val="32"/>
          <w:rtl/>
          <w:lang w:bidi="ar-DZ"/>
        </w:rPr>
        <w:t xml:space="preserve"> بإيصالها له و لقد كانت هذه الرسالة على شكل آخر إنذار</w:t>
      </w:r>
      <w:r w:rsidRPr="00F45B6D">
        <w:rPr>
          <w:rStyle w:val="Appelnotedebasdep"/>
          <w:rFonts w:asciiTheme="majorBidi" w:hAnsiTheme="majorBidi" w:cs="Simplified Arabic"/>
          <w:sz w:val="32"/>
          <w:szCs w:val="32"/>
          <w:rtl/>
          <w:lang w:bidi="ar-DZ"/>
        </w:rPr>
        <w:footnoteReference w:customMarkFollows="1" w:id="127"/>
        <w:t>(1)</w:t>
      </w:r>
      <w:r w:rsidRPr="00F45B6D">
        <w:rPr>
          <w:rFonts w:asciiTheme="majorBidi" w:hAnsiTheme="majorBidi" w:cs="Simplified Arabic" w:hint="cs"/>
          <w:sz w:val="32"/>
          <w:szCs w:val="32"/>
          <w:rtl/>
          <w:lang w:bidi="ar-DZ"/>
        </w:rPr>
        <w:t xml:space="preserve"> فكان الهدف من بعث القبطان البحري بيرج لمساعدة هولان في جمع معلومات وافية عن الجزائر قصد القيام بحملة عسكرية و قدم هذا المشروع إلى نابليبون مما جاء فيه أن الشعب الجزائري متعطش إلى النصارى على اعتبار أنهم محررون و لن يكون ذلك إلا في شخص نابليون إضافة إلا ما جاء في المشروع هو خزينة الجزائر تحتوي على أكثر من 200 مليون فرنك فرنسي و الاستيلاء عليها يكون تعويضا لخسائر الحملة العسكرية التي قد تصيب فرنسا</w:t>
      </w:r>
      <w:r w:rsidRPr="00F45B6D">
        <w:rPr>
          <w:rStyle w:val="Appelnotedebasdep"/>
          <w:rFonts w:asciiTheme="majorBidi" w:hAnsiTheme="majorBidi" w:cs="Simplified Arabic"/>
          <w:sz w:val="32"/>
          <w:szCs w:val="32"/>
          <w:rtl/>
          <w:lang w:bidi="ar-DZ"/>
        </w:rPr>
        <w:footnoteReference w:customMarkFollows="1" w:id="128"/>
        <w:t>(2)</w:t>
      </w:r>
      <w:r w:rsidRPr="00F45B6D">
        <w:rPr>
          <w:rFonts w:asciiTheme="majorBidi" w:hAnsiTheme="majorBidi" w:cs="Simplified Arabic" w:hint="cs"/>
          <w:sz w:val="32"/>
          <w:szCs w:val="32"/>
          <w:rtl/>
          <w:lang w:bidi="ar-DZ"/>
        </w:rPr>
        <w:t>.</w:t>
      </w:r>
    </w:p>
    <w:p w:rsidR="00715975" w:rsidRPr="00F45B6D" w:rsidRDefault="00715975" w:rsidP="00CD4709">
      <w:pPr>
        <w:pStyle w:val="Sansinterligne"/>
        <w:spacing w:line="360" w:lineRule="auto"/>
        <w:ind w:firstLine="566"/>
        <w:jc w:val="both"/>
        <w:rPr>
          <w:rFonts w:asciiTheme="majorBidi" w:hAnsiTheme="majorBidi" w:cs="Simplified Arabic"/>
          <w:sz w:val="32"/>
          <w:szCs w:val="32"/>
          <w:rtl/>
          <w:lang w:bidi="ar-DZ"/>
        </w:rPr>
      </w:pPr>
      <w:r w:rsidRPr="00F45B6D">
        <w:rPr>
          <w:rFonts w:asciiTheme="majorBidi" w:hAnsiTheme="majorBidi" w:cs="Simplified Arabic" w:hint="cs"/>
          <w:sz w:val="32"/>
          <w:szCs w:val="32"/>
          <w:rtl/>
          <w:lang w:bidi="ar-DZ"/>
        </w:rPr>
        <w:t xml:space="preserve">و خلال وقت وجيز تمكن من فحص مدينة الجزائر و دراستها كما تحرى ساحلها </w:t>
      </w:r>
      <w:r>
        <w:rPr>
          <w:rFonts w:asciiTheme="majorBidi" w:hAnsiTheme="majorBidi" w:cs="Simplified Arabic" w:hint="cs"/>
          <w:sz w:val="32"/>
          <w:szCs w:val="32"/>
          <w:rtl/>
          <w:lang w:bidi="ar-DZ"/>
        </w:rPr>
        <w:t xml:space="preserve">       </w:t>
      </w:r>
      <w:r w:rsidRPr="00F45B6D">
        <w:rPr>
          <w:rFonts w:asciiTheme="majorBidi" w:hAnsiTheme="majorBidi" w:cs="Simplified Arabic" w:hint="cs"/>
          <w:sz w:val="32"/>
          <w:szCs w:val="32"/>
          <w:rtl/>
          <w:lang w:bidi="ar-DZ"/>
        </w:rPr>
        <w:t xml:space="preserve">و مينائها و وصف القلاع و الأبراج وصفا دقيقا كما يتصف هذا الأخير بالقدرة </w:t>
      </w:r>
      <w:r w:rsidR="00CD4709">
        <w:rPr>
          <w:rFonts w:asciiTheme="majorBidi" w:hAnsiTheme="majorBidi" w:cs="Simplified Arabic" w:hint="cs"/>
          <w:sz w:val="32"/>
          <w:szCs w:val="32"/>
          <w:rtl/>
          <w:lang w:bidi="ar-DZ"/>
        </w:rPr>
        <w:t xml:space="preserve">على </w:t>
      </w:r>
      <w:r w:rsidRPr="00F45B6D">
        <w:rPr>
          <w:rFonts w:asciiTheme="majorBidi" w:hAnsiTheme="majorBidi" w:cs="Simplified Arabic" w:hint="cs"/>
          <w:sz w:val="32"/>
          <w:szCs w:val="32"/>
          <w:rtl/>
          <w:lang w:bidi="ar-DZ"/>
        </w:rPr>
        <w:t>كتمان السر بحيث لم يتمكن أي أحد في الجزائر من معرفة الهدف الحقيقي من تنقلاته</w:t>
      </w:r>
      <w:r w:rsidRPr="00F45B6D">
        <w:rPr>
          <w:rStyle w:val="Appelnotedebasdep"/>
          <w:rFonts w:asciiTheme="majorBidi" w:hAnsiTheme="majorBidi" w:cs="Simplified Arabic"/>
          <w:sz w:val="32"/>
          <w:szCs w:val="32"/>
          <w:rtl/>
          <w:lang w:bidi="ar-DZ"/>
        </w:rPr>
        <w:footnoteReference w:customMarkFollows="1" w:id="129"/>
        <w:t>(3)</w:t>
      </w:r>
      <w:r w:rsidRPr="00F45B6D">
        <w:rPr>
          <w:rFonts w:asciiTheme="majorBidi" w:hAnsiTheme="majorBidi" w:cs="Simplified Arabic" w:hint="cs"/>
          <w:sz w:val="32"/>
          <w:szCs w:val="32"/>
          <w:rtl/>
          <w:lang w:bidi="ar-DZ"/>
        </w:rPr>
        <w:t>.</w:t>
      </w:r>
    </w:p>
    <w:p w:rsidR="00715975" w:rsidRPr="00F45B6D" w:rsidRDefault="00715975" w:rsidP="00715975">
      <w:pPr>
        <w:pStyle w:val="Sansinterligne"/>
        <w:spacing w:line="360" w:lineRule="auto"/>
        <w:ind w:firstLine="566"/>
        <w:jc w:val="both"/>
        <w:rPr>
          <w:rFonts w:asciiTheme="majorBidi" w:hAnsiTheme="majorBidi" w:cs="Simplified Arabic"/>
          <w:sz w:val="32"/>
          <w:szCs w:val="32"/>
          <w:rtl/>
          <w:lang w:bidi="ar-DZ"/>
        </w:rPr>
      </w:pPr>
      <w:r w:rsidRPr="00F45B6D">
        <w:rPr>
          <w:rFonts w:asciiTheme="majorBidi" w:hAnsiTheme="majorBidi" w:cs="Simplified Arabic" w:hint="cs"/>
          <w:sz w:val="32"/>
          <w:szCs w:val="32"/>
          <w:rtl/>
          <w:lang w:bidi="ar-DZ"/>
        </w:rPr>
        <w:t xml:space="preserve">عاد بيرج </w:t>
      </w:r>
      <w:r>
        <w:rPr>
          <w:rFonts w:asciiTheme="majorBidi" w:hAnsiTheme="majorBidi" w:cs="Simplified Arabic" w:hint="cs"/>
          <w:sz w:val="32"/>
          <w:szCs w:val="32"/>
          <w:rtl/>
          <w:lang w:bidi="ar-DZ"/>
        </w:rPr>
        <w:t>إ</w:t>
      </w:r>
      <w:r w:rsidRPr="00F45B6D">
        <w:rPr>
          <w:rFonts w:asciiTheme="majorBidi" w:hAnsiTheme="majorBidi" w:cs="Simplified Arabic" w:hint="cs"/>
          <w:sz w:val="32"/>
          <w:szCs w:val="32"/>
          <w:rtl/>
          <w:lang w:bidi="ar-DZ"/>
        </w:rPr>
        <w:t>لى فرنسا و سلم مخططه العسكري للقنصل الأول مباشرة لكن هذا الأخير اضطر إلى تأجيل تنفيذ ذلك المشروع و أهم سبب لهذا التأجيل هو انقطاع صلح أميان و قيام الحرب بين فرنسا و إنجلترا</w:t>
      </w:r>
      <w:r w:rsidRPr="00F45B6D">
        <w:rPr>
          <w:rStyle w:val="Appelnotedebasdep"/>
          <w:rFonts w:asciiTheme="majorBidi" w:hAnsiTheme="majorBidi" w:cs="Simplified Arabic"/>
          <w:sz w:val="32"/>
          <w:szCs w:val="32"/>
          <w:rtl/>
          <w:lang w:bidi="ar-DZ"/>
        </w:rPr>
        <w:footnoteReference w:customMarkFollows="1" w:id="130"/>
        <w:t>(</w:t>
      </w:r>
      <w:r>
        <w:rPr>
          <w:rStyle w:val="Appelnotedebasdep"/>
          <w:rFonts w:asciiTheme="majorBidi" w:hAnsiTheme="majorBidi" w:cs="Simplified Arabic" w:hint="cs"/>
          <w:sz w:val="32"/>
          <w:szCs w:val="32"/>
          <w:rtl/>
          <w:lang w:bidi="ar-DZ"/>
        </w:rPr>
        <w:t>4</w:t>
      </w:r>
      <w:r w:rsidRPr="00F45B6D">
        <w:rPr>
          <w:rStyle w:val="Appelnotedebasdep"/>
          <w:rFonts w:asciiTheme="majorBidi" w:hAnsiTheme="majorBidi" w:cs="Simplified Arabic"/>
          <w:sz w:val="32"/>
          <w:szCs w:val="32"/>
          <w:rtl/>
          <w:lang w:bidi="ar-DZ"/>
        </w:rPr>
        <w:t>)</w:t>
      </w:r>
      <w:r w:rsidRPr="00F45B6D">
        <w:rPr>
          <w:rFonts w:asciiTheme="majorBidi" w:hAnsiTheme="majorBidi" w:cs="Simplified Arabic" w:hint="cs"/>
          <w:sz w:val="32"/>
          <w:szCs w:val="32"/>
          <w:rtl/>
          <w:lang w:bidi="ar-DZ"/>
        </w:rPr>
        <w:t>.</w:t>
      </w:r>
    </w:p>
    <w:p w:rsidR="00CD4709" w:rsidRDefault="00CD4709" w:rsidP="00CD4709">
      <w:pPr>
        <w:pStyle w:val="Sansinterligne"/>
        <w:spacing w:line="360" w:lineRule="auto"/>
        <w:ind w:firstLine="424"/>
        <w:jc w:val="both"/>
        <w:rPr>
          <w:rFonts w:asciiTheme="majorBidi" w:hAnsiTheme="majorBidi" w:cs="Simplified Arabic"/>
          <w:sz w:val="32"/>
          <w:szCs w:val="32"/>
          <w:rtl/>
          <w:lang w:val="fr-FR" w:bidi="ar-DZ"/>
        </w:rPr>
      </w:pPr>
    </w:p>
    <w:p w:rsidR="00CD4709" w:rsidRPr="00F45B6D" w:rsidRDefault="00CD4709" w:rsidP="00715975">
      <w:pPr>
        <w:pStyle w:val="Sansinterligne"/>
        <w:spacing w:line="360" w:lineRule="auto"/>
        <w:ind w:firstLine="424"/>
        <w:jc w:val="both"/>
        <w:rPr>
          <w:rFonts w:asciiTheme="majorBidi" w:hAnsiTheme="majorBidi" w:cs="Simplified Arabic"/>
          <w:sz w:val="32"/>
          <w:szCs w:val="32"/>
          <w:rtl/>
          <w:lang w:val="fr-FR" w:bidi="ar-DZ"/>
        </w:rPr>
      </w:pPr>
      <w:r>
        <w:rPr>
          <w:rFonts w:asciiTheme="majorBidi" w:hAnsiTheme="majorBidi" w:cs="Simplified Arabic" w:hint="cs"/>
          <w:sz w:val="32"/>
          <w:szCs w:val="32"/>
          <w:rtl/>
          <w:lang w:val="fr-FR" w:bidi="ar-DZ"/>
        </w:rPr>
        <w:lastRenderedPageBreak/>
        <w:t>المطلب الرابع:</w:t>
      </w:r>
      <w:r w:rsidRPr="00CD4709">
        <w:rPr>
          <w:rFonts w:asciiTheme="majorBidi" w:hAnsiTheme="majorBidi" w:cs="Simplified Arabic" w:hint="cs"/>
          <w:sz w:val="32"/>
          <w:szCs w:val="32"/>
          <w:rtl/>
          <w:lang w:bidi="ar-DZ"/>
        </w:rPr>
        <w:t xml:space="preserve"> </w:t>
      </w:r>
      <w:r w:rsidRPr="00F45B6D">
        <w:rPr>
          <w:rFonts w:asciiTheme="majorBidi" w:hAnsiTheme="majorBidi" w:cs="Simplified Arabic" w:hint="cs"/>
          <w:sz w:val="32"/>
          <w:szCs w:val="32"/>
          <w:rtl/>
          <w:lang w:bidi="ar-DZ"/>
        </w:rPr>
        <w:t>مشروع هولان  (</w:t>
      </w:r>
      <w:r w:rsidRPr="00F45B6D">
        <w:rPr>
          <w:rFonts w:asciiTheme="majorBidi" w:hAnsiTheme="majorBidi" w:cs="Simplified Arabic"/>
          <w:sz w:val="32"/>
          <w:szCs w:val="32"/>
          <w:lang w:val="fr-FR" w:bidi="ar-DZ"/>
        </w:rPr>
        <w:t>Peirre Hulin</w:t>
      </w:r>
      <w:r w:rsidRPr="00F45B6D">
        <w:rPr>
          <w:rFonts w:asciiTheme="majorBidi" w:hAnsiTheme="majorBidi" w:cs="Simplified Arabic" w:hint="cs"/>
          <w:sz w:val="32"/>
          <w:szCs w:val="32"/>
          <w:rtl/>
          <w:lang w:bidi="ar-DZ"/>
        </w:rPr>
        <w:t>) "1802":</w:t>
      </w:r>
    </w:p>
    <w:p w:rsidR="00715975" w:rsidRPr="00F45B6D" w:rsidRDefault="00715975" w:rsidP="00715975">
      <w:pPr>
        <w:pStyle w:val="Sansinterligne"/>
        <w:spacing w:line="360" w:lineRule="auto"/>
        <w:ind w:firstLine="566"/>
        <w:jc w:val="both"/>
        <w:rPr>
          <w:rFonts w:asciiTheme="majorBidi" w:hAnsiTheme="majorBidi" w:cs="Simplified Arabic"/>
          <w:sz w:val="32"/>
          <w:szCs w:val="32"/>
          <w:rtl/>
          <w:lang w:bidi="ar-DZ"/>
        </w:rPr>
      </w:pPr>
      <w:r w:rsidRPr="00F45B6D">
        <w:rPr>
          <w:rFonts w:asciiTheme="majorBidi" w:hAnsiTheme="majorBidi" w:cs="Simplified Arabic" w:hint="cs"/>
          <w:sz w:val="32"/>
          <w:szCs w:val="32"/>
          <w:rtl/>
          <w:lang w:bidi="ar-DZ"/>
        </w:rPr>
        <w:t>أرسل هولان</w:t>
      </w:r>
      <w:r w:rsidRPr="00F45B6D">
        <w:rPr>
          <w:rStyle w:val="Appelnotedebasdep"/>
          <w:rFonts w:asciiTheme="majorBidi" w:hAnsiTheme="majorBidi" w:cs="Simplified Arabic"/>
          <w:sz w:val="32"/>
          <w:szCs w:val="32"/>
          <w:rtl/>
          <w:lang w:bidi="ar-DZ"/>
        </w:rPr>
        <w:footnoteReference w:customMarkFollows="1" w:id="131"/>
        <w:t>(*)</w:t>
      </w:r>
      <w:r w:rsidR="00725EF5">
        <w:rPr>
          <w:rFonts w:asciiTheme="majorBidi" w:hAnsiTheme="majorBidi" w:cs="Simplified Arabic" w:hint="cs"/>
          <w:sz w:val="32"/>
          <w:szCs w:val="32"/>
          <w:rtl/>
          <w:lang w:bidi="ar-DZ"/>
        </w:rPr>
        <w:t xml:space="preserve"> البعثة</w:t>
      </w:r>
      <w:r w:rsidRPr="00F45B6D">
        <w:rPr>
          <w:rFonts w:asciiTheme="majorBidi" w:hAnsiTheme="majorBidi" w:cs="Simplified Arabic" w:hint="cs"/>
          <w:sz w:val="32"/>
          <w:szCs w:val="32"/>
          <w:rtl/>
          <w:lang w:bidi="ar-DZ"/>
        </w:rPr>
        <w:t xml:space="preserve"> الفرنسية المتوجهة لمدينة الجزائر بقيادة الأميرال الفرنسي "ليفري" للتفاوض مع الداي حول موضوع التجاوزات البحارة الجزائريين ضد السفن الأوربية التي تحمل الراية الفرنسية و أثناء فترة تواجده راح ي</w:t>
      </w:r>
      <w:r w:rsidR="00091E72">
        <w:rPr>
          <w:rFonts w:asciiTheme="majorBidi" w:hAnsiTheme="majorBidi" w:cs="Simplified Arabic" w:hint="cs"/>
          <w:sz w:val="32"/>
          <w:szCs w:val="32"/>
          <w:rtl/>
          <w:lang w:bidi="ar-DZ"/>
        </w:rPr>
        <w:t>تجسس على أسرار الحكومة و</w:t>
      </w:r>
      <w:r w:rsidRPr="00F45B6D">
        <w:rPr>
          <w:rFonts w:asciiTheme="majorBidi" w:hAnsiTheme="majorBidi" w:cs="Simplified Arabic" w:hint="cs"/>
          <w:sz w:val="32"/>
          <w:szCs w:val="32"/>
          <w:rtl/>
          <w:lang w:bidi="ar-DZ"/>
        </w:rPr>
        <w:t>يج</w:t>
      </w:r>
      <w:r w:rsidR="00091E72">
        <w:rPr>
          <w:rFonts w:asciiTheme="majorBidi" w:hAnsiTheme="majorBidi" w:cs="Simplified Arabic" w:hint="cs"/>
          <w:sz w:val="32"/>
          <w:szCs w:val="32"/>
          <w:rtl/>
          <w:lang w:bidi="ar-DZ"/>
        </w:rPr>
        <w:t>م</w:t>
      </w:r>
      <w:r w:rsidRPr="00F45B6D">
        <w:rPr>
          <w:rFonts w:asciiTheme="majorBidi" w:hAnsiTheme="majorBidi" w:cs="Simplified Arabic" w:hint="cs"/>
          <w:sz w:val="32"/>
          <w:szCs w:val="32"/>
          <w:rtl/>
          <w:lang w:bidi="ar-DZ"/>
        </w:rPr>
        <w:t>ع المعلومات و بعد عودته لباريس أعد مشروعا لاحتلال الجزائر بعنوان "ملاحظات حول جمهورية الجزائر" و قد أرفق بمشروعه صور لمدينة الجزائر رسمها بنفسه</w:t>
      </w:r>
      <w:r w:rsidRPr="00F45B6D">
        <w:rPr>
          <w:rStyle w:val="Appelnotedebasdep"/>
          <w:rFonts w:asciiTheme="majorBidi" w:hAnsiTheme="majorBidi" w:cs="Simplified Arabic"/>
          <w:sz w:val="32"/>
          <w:szCs w:val="32"/>
          <w:rtl/>
          <w:lang w:bidi="ar-DZ"/>
        </w:rPr>
        <w:footnoteReference w:customMarkFollows="1" w:id="132"/>
        <w:t>(*)</w:t>
      </w:r>
      <w:r w:rsidRPr="00F45B6D">
        <w:rPr>
          <w:rStyle w:val="Appelnotedebasdep"/>
          <w:rFonts w:asciiTheme="majorBidi" w:hAnsiTheme="majorBidi" w:cs="Simplified Arabic"/>
          <w:sz w:val="32"/>
          <w:szCs w:val="32"/>
          <w:rtl/>
          <w:lang w:bidi="ar-DZ"/>
        </w:rPr>
        <w:footnoteReference w:customMarkFollows="1" w:id="133"/>
        <w:t>(1)</w:t>
      </w:r>
      <w:r w:rsidRPr="00F45B6D">
        <w:rPr>
          <w:rFonts w:asciiTheme="majorBidi" w:hAnsiTheme="majorBidi" w:cs="Simplified Arabic" w:hint="cs"/>
          <w:sz w:val="32"/>
          <w:szCs w:val="32"/>
          <w:rtl/>
          <w:lang w:bidi="ar-DZ"/>
        </w:rPr>
        <w:t>.</w:t>
      </w:r>
    </w:p>
    <w:p w:rsidR="00715975" w:rsidRPr="00F45B6D" w:rsidRDefault="00715975" w:rsidP="00715975">
      <w:pPr>
        <w:pStyle w:val="Sansinterligne"/>
        <w:spacing w:line="360" w:lineRule="auto"/>
        <w:ind w:firstLine="566"/>
        <w:jc w:val="both"/>
        <w:rPr>
          <w:rFonts w:asciiTheme="majorBidi" w:hAnsiTheme="majorBidi" w:cs="Simplified Arabic"/>
          <w:sz w:val="32"/>
          <w:szCs w:val="32"/>
          <w:rtl/>
          <w:lang w:bidi="ar-DZ"/>
        </w:rPr>
      </w:pPr>
      <w:r w:rsidRPr="00F45B6D">
        <w:rPr>
          <w:rFonts w:asciiTheme="majorBidi" w:hAnsiTheme="majorBidi" w:cs="Simplified Arabic" w:hint="cs"/>
          <w:sz w:val="32"/>
          <w:szCs w:val="32"/>
          <w:rtl/>
          <w:lang w:bidi="ar-DZ"/>
        </w:rPr>
        <w:t xml:space="preserve">تضمن تقريره معلومات تاريخية فحدد سكان العاصمة نحو تسعين ألف نسمة و القوات العسكرية تضم قرابة أربعة عشر ألف جندي مشاة و ما بين ثلاث و أربعة آلاف فارس </w:t>
      </w:r>
      <w:r>
        <w:rPr>
          <w:rFonts w:asciiTheme="majorBidi" w:hAnsiTheme="majorBidi" w:cs="Simplified Arabic" w:hint="cs"/>
          <w:sz w:val="32"/>
          <w:szCs w:val="32"/>
          <w:rtl/>
          <w:lang w:bidi="ar-DZ"/>
        </w:rPr>
        <w:t xml:space="preserve">       </w:t>
      </w:r>
      <w:r w:rsidRPr="00F45B6D">
        <w:rPr>
          <w:rFonts w:asciiTheme="majorBidi" w:hAnsiTheme="majorBidi" w:cs="Simplified Arabic" w:hint="cs"/>
          <w:sz w:val="32"/>
          <w:szCs w:val="32"/>
          <w:rtl/>
          <w:lang w:bidi="ar-DZ"/>
        </w:rPr>
        <w:t>و بإمكان الحكومة تعبئة ما بين خمسين إلى ستين ألف جندي في حالة حرب غير أن الجيوش تشكو من مدفعية الميدان أما القوات البحرية فهي تشكل من ستة عشر سفينة إلى جانب خمسين زورقا مخصصة للدفاع عن الميناء و يتوفر الأسطول في مجموعه على 423 فوهة مدفعية</w:t>
      </w:r>
      <w:r w:rsidRPr="00F45B6D">
        <w:rPr>
          <w:rStyle w:val="Appelnotedebasdep"/>
          <w:rFonts w:asciiTheme="majorBidi" w:hAnsiTheme="majorBidi" w:cs="Simplified Arabic"/>
          <w:sz w:val="32"/>
          <w:szCs w:val="32"/>
          <w:rtl/>
          <w:lang w:bidi="ar-DZ"/>
        </w:rPr>
        <w:footnoteReference w:customMarkFollows="1" w:id="134"/>
        <w:t>(2)</w:t>
      </w:r>
      <w:r w:rsidRPr="00F45B6D">
        <w:rPr>
          <w:rFonts w:asciiTheme="majorBidi" w:hAnsiTheme="majorBidi" w:cs="Simplified Arabic" w:hint="cs"/>
          <w:sz w:val="32"/>
          <w:szCs w:val="32"/>
          <w:rtl/>
          <w:lang w:bidi="ar-DZ"/>
        </w:rPr>
        <w:t>.</w:t>
      </w:r>
    </w:p>
    <w:p w:rsidR="00715975" w:rsidRPr="00F45B6D" w:rsidRDefault="00715975" w:rsidP="00715975">
      <w:pPr>
        <w:pStyle w:val="Sansinterligne"/>
        <w:spacing w:line="360" w:lineRule="auto"/>
        <w:ind w:firstLine="566"/>
        <w:jc w:val="both"/>
        <w:rPr>
          <w:rFonts w:asciiTheme="majorBidi" w:hAnsiTheme="majorBidi" w:cs="Simplified Arabic"/>
          <w:sz w:val="32"/>
          <w:szCs w:val="32"/>
          <w:rtl/>
          <w:lang w:bidi="ar-DZ"/>
        </w:rPr>
      </w:pPr>
      <w:r w:rsidRPr="00F45B6D">
        <w:rPr>
          <w:rFonts w:asciiTheme="majorBidi" w:hAnsiTheme="majorBidi" w:cs="Simplified Arabic" w:hint="cs"/>
          <w:sz w:val="32"/>
          <w:szCs w:val="32"/>
          <w:rtl/>
          <w:lang w:bidi="ar-DZ"/>
        </w:rPr>
        <w:t>لقد جاء في هذا المشروع مواضيع عدة تخص النظام السياسي و الوضع الاقتصادي             و الاجتماعي تقريبا كما سبق في المشاريع السابقة يضاف إلى ذلك أن صاحب المشروع لم يضع خطة عسكرية للاستيلاء على مدينة الجزائر</w:t>
      </w:r>
      <w:r w:rsidRPr="00F45B6D">
        <w:rPr>
          <w:rStyle w:val="Appelnotedebasdep"/>
          <w:rFonts w:asciiTheme="majorBidi" w:hAnsiTheme="majorBidi" w:cs="Simplified Arabic"/>
          <w:sz w:val="32"/>
          <w:szCs w:val="32"/>
          <w:rtl/>
          <w:lang w:bidi="ar-DZ"/>
        </w:rPr>
        <w:footnoteReference w:customMarkFollows="1" w:id="135"/>
        <w:t>(</w:t>
      </w:r>
      <w:r>
        <w:rPr>
          <w:rStyle w:val="Appelnotedebasdep"/>
          <w:rFonts w:asciiTheme="majorBidi" w:hAnsiTheme="majorBidi" w:cs="Simplified Arabic" w:hint="cs"/>
          <w:sz w:val="32"/>
          <w:szCs w:val="32"/>
          <w:rtl/>
          <w:lang w:bidi="ar-DZ"/>
        </w:rPr>
        <w:t>3</w:t>
      </w:r>
      <w:r w:rsidRPr="00F45B6D">
        <w:rPr>
          <w:rStyle w:val="Appelnotedebasdep"/>
          <w:rFonts w:asciiTheme="majorBidi" w:hAnsiTheme="majorBidi" w:cs="Simplified Arabic"/>
          <w:sz w:val="32"/>
          <w:szCs w:val="32"/>
          <w:rtl/>
          <w:lang w:bidi="ar-DZ"/>
        </w:rPr>
        <w:t>)</w:t>
      </w:r>
      <w:r w:rsidRPr="00F45B6D">
        <w:rPr>
          <w:rFonts w:asciiTheme="majorBidi" w:hAnsiTheme="majorBidi" w:cs="Simplified Arabic" w:hint="cs"/>
          <w:sz w:val="32"/>
          <w:szCs w:val="32"/>
          <w:rtl/>
          <w:lang w:bidi="ar-DZ"/>
        </w:rPr>
        <w:t>.</w:t>
      </w:r>
    </w:p>
    <w:p w:rsidR="00715975" w:rsidRDefault="00715975" w:rsidP="00715975">
      <w:pPr>
        <w:pStyle w:val="Sansinterligne"/>
        <w:spacing w:line="360" w:lineRule="auto"/>
        <w:ind w:firstLine="566"/>
        <w:jc w:val="both"/>
        <w:rPr>
          <w:rFonts w:asciiTheme="majorBidi" w:hAnsiTheme="majorBidi" w:cs="Simplified Arabic"/>
          <w:sz w:val="32"/>
          <w:szCs w:val="32"/>
          <w:rtl/>
          <w:lang w:bidi="ar-DZ"/>
        </w:rPr>
      </w:pPr>
    </w:p>
    <w:p w:rsidR="00715975" w:rsidRPr="00F45B6D" w:rsidRDefault="00715975" w:rsidP="00715975">
      <w:pPr>
        <w:pStyle w:val="Sansinterligne"/>
        <w:spacing w:line="360" w:lineRule="auto"/>
        <w:ind w:firstLine="566"/>
        <w:jc w:val="both"/>
        <w:rPr>
          <w:rFonts w:asciiTheme="majorBidi" w:hAnsiTheme="majorBidi" w:cs="Simplified Arabic"/>
          <w:sz w:val="32"/>
          <w:szCs w:val="32"/>
          <w:rtl/>
          <w:lang w:bidi="ar-DZ"/>
        </w:rPr>
      </w:pPr>
      <w:r w:rsidRPr="00F45B6D">
        <w:rPr>
          <w:rFonts w:asciiTheme="majorBidi" w:hAnsiTheme="majorBidi" w:cs="Simplified Arabic" w:hint="cs"/>
          <w:sz w:val="32"/>
          <w:szCs w:val="32"/>
          <w:rtl/>
          <w:lang w:bidi="ar-DZ"/>
        </w:rPr>
        <w:lastRenderedPageBreak/>
        <w:t>و أهم ملاحظة في هذا المشروع هو أن هولان يرى بأن غزو الجزائر من حق نابليون فقط و رغم هذا إلا أنه لم يرسم مخطط للاستيلاء على الجزائر أو لمساعدة نابليون على تنفيذ هذا الحق بل اكتفى صاحب هذا المشروع بإرفاق صور لمدينة الجزائر رسمها بنفسه و وضح فيها الخليج و الساحل و التحصينات و المرتفعات</w:t>
      </w:r>
      <w:r w:rsidRPr="00F45B6D">
        <w:rPr>
          <w:rStyle w:val="Appelnotedebasdep"/>
          <w:rFonts w:asciiTheme="majorBidi" w:hAnsiTheme="majorBidi" w:cs="Simplified Arabic"/>
          <w:sz w:val="32"/>
          <w:szCs w:val="32"/>
          <w:rtl/>
          <w:lang w:bidi="ar-DZ"/>
        </w:rPr>
        <w:footnoteReference w:customMarkFollows="1" w:id="136"/>
        <w:t>(</w:t>
      </w:r>
      <w:r>
        <w:rPr>
          <w:rStyle w:val="Appelnotedebasdep"/>
          <w:rFonts w:asciiTheme="majorBidi" w:hAnsiTheme="majorBidi" w:cs="Simplified Arabic" w:hint="cs"/>
          <w:sz w:val="32"/>
          <w:szCs w:val="32"/>
          <w:rtl/>
          <w:lang w:bidi="ar-DZ"/>
        </w:rPr>
        <w:t>1</w:t>
      </w:r>
      <w:r w:rsidRPr="00F45B6D">
        <w:rPr>
          <w:rStyle w:val="Appelnotedebasdep"/>
          <w:rFonts w:asciiTheme="majorBidi" w:hAnsiTheme="majorBidi" w:cs="Simplified Arabic"/>
          <w:sz w:val="32"/>
          <w:szCs w:val="32"/>
          <w:rtl/>
          <w:lang w:bidi="ar-DZ"/>
        </w:rPr>
        <w:t>)</w:t>
      </w:r>
      <w:r w:rsidRPr="00F45B6D">
        <w:rPr>
          <w:rFonts w:asciiTheme="majorBidi" w:hAnsiTheme="majorBidi" w:cs="Simplified Arabic" w:hint="cs"/>
          <w:sz w:val="32"/>
          <w:szCs w:val="32"/>
          <w:rtl/>
          <w:lang w:bidi="ar-DZ"/>
        </w:rPr>
        <w:t>.</w:t>
      </w:r>
    </w:p>
    <w:p w:rsidR="00715975" w:rsidRPr="00F45B6D" w:rsidRDefault="00715975" w:rsidP="00715975">
      <w:pPr>
        <w:pStyle w:val="Sansinterligne"/>
        <w:spacing w:line="360" w:lineRule="auto"/>
        <w:ind w:firstLine="566"/>
        <w:jc w:val="both"/>
        <w:rPr>
          <w:rFonts w:asciiTheme="majorBidi" w:hAnsiTheme="majorBidi" w:cs="Simplified Arabic"/>
          <w:sz w:val="32"/>
          <w:szCs w:val="32"/>
          <w:rtl/>
          <w:lang w:bidi="ar-DZ"/>
        </w:rPr>
      </w:pPr>
      <w:r w:rsidRPr="00F45B6D">
        <w:rPr>
          <w:rFonts w:asciiTheme="majorBidi" w:hAnsiTheme="majorBidi" w:cs="Simplified Arabic" w:hint="cs"/>
          <w:sz w:val="32"/>
          <w:szCs w:val="32"/>
          <w:rtl/>
          <w:lang w:bidi="ar-DZ"/>
        </w:rPr>
        <w:t xml:space="preserve">انشغالات فرنسا الدولية و الداخلية حالة دون التمعن أكثر في </w:t>
      </w:r>
      <w:r>
        <w:rPr>
          <w:rFonts w:asciiTheme="majorBidi" w:hAnsiTheme="majorBidi" w:cs="Simplified Arabic" w:hint="cs"/>
          <w:sz w:val="32"/>
          <w:szCs w:val="32"/>
          <w:rtl/>
          <w:lang w:bidi="ar-DZ"/>
        </w:rPr>
        <w:t>ه</w:t>
      </w:r>
      <w:r w:rsidRPr="00F45B6D">
        <w:rPr>
          <w:rFonts w:asciiTheme="majorBidi" w:hAnsiTheme="majorBidi" w:cs="Simplified Arabic" w:hint="cs"/>
          <w:sz w:val="32"/>
          <w:szCs w:val="32"/>
          <w:rtl/>
          <w:lang w:bidi="ar-DZ"/>
        </w:rPr>
        <w:t>ذا المشروع و وضع في وزارة الخارجية</w:t>
      </w:r>
      <w:r w:rsidRPr="00F45B6D">
        <w:rPr>
          <w:rStyle w:val="Appelnotedebasdep"/>
          <w:rFonts w:asciiTheme="majorBidi" w:hAnsiTheme="majorBidi" w:cs="Simplified Arabic"/>
          <w:sz w:val="32"/>
          <w:szCs w:val="32"/>
          <w:rtl/>
          <w:lang w:bidi="ar-DZ"/>
        </w:rPr>
        <w:footnoteReference w:customMarkFollows="1" w:id="137"/>
        <w:t>(</w:t>
      </w:r>
      <w:r>
        <w:rPr>
          <w:rStyle w:val="Appelnotedebasdep"/>
          <w:rFonts w:asciiTheme="majorBidi" w:hAnsiTheme="majorBidi" w:cs="Simplified Arabic" w:hint="cs"/>
          <w:sz w:val="32"/>
          <w:szCs w:val="32"/>
          <w:rtl/>
          <w:lang w:bidi="ar-DZ"/>
        </w:rPr>
        <w:t>2</w:t>
      </w:r>
      <w:r w:rsidRPr="00F45B6D">
        <w:rPr>
          <w:rStyle w:val="Appelnotedebasdep"/>
          <w:rFonts w:asciiTheme="majorBidi" w:hAnsiTheme="majorBidi" w:cs="Simplified Arabic"/>
          <w:sz w:val="32"/>
          <w:szCs w:val="32"/>
          <w:rtl/>
          <w:lang w:bidi="ar-DZ"/>
        </w:rPr>
        <w:t>)</w:t>
      </w:r>
      <w:r w:rsidRPr="00F45B6D">
        <w:rPr>
          <w:rFonts w:asciiTheme="majorBidi" w:hAnsiTheme="majorBidi" w:cs="Simplified Arabic" w:hint="cs"/>
          <w:sz w:val="32"/>
          <w:szCs w:val="32"/>
          <w:rtl/>
          <w:lang w:bidi="ar-DZ"/>
        </w:rPr>
        <w:t>.</w:t>
      </w:r>
    </w:p>
    <w:p w:rsidR="00715975" w:rsidRPr="00F45B6D" w:rsidRDefault="00715975" w:rsidP="00EC7643">
      <w:pPr>
        <w:pStyle w:val="Sansinterligne"/>
        <w:spacing w:line="360" w:lineRule="auto"/>
        <w:ind w:firstLine="566"/>
        <w:jc w:val="both"/>
        <w:rPr>
          <w:rFonts w:asciiTheme="majorBidi" w:hAnsiTheme="majorBidi" w:cs="Simplified Arabic"/>
          <w:sz w:val="32"/>
          <w:szCs w:val="32"/>
          <w:rtl/>
          <w:lang w:bidi="ar-DZ"/>
        </w:rPr>
      </w:pPr>
      <w:r w:rsidRPr="00F45B6D">
        <w:rPr>
          <w:rFonts w:asciiTheme="majorBidi" w:hAnsiTheme="majorBidi" w:cs="Simplified Arabic" w:hint="cs"/>
          <w:sz w:val="32"/>
          <w:szCs w:val="32"/>
          <w:rtl/>
          <w:lang w:bidi="ar-DZ"/>
        </w:rPr>
        <w:t>فالتجارة الفرنسية بالإيا</w:t>
      </w:r>
      <w:r w:rsidR="00E85B27">
        <w:rPr>
          <w:rFonts w:asciiTheme="majorBidi" w:hAnsiTheme="majorBidi" w:cs="Simplified Arabic" w:hint="cs"/>
          <w:sz w:val="32"/>
          <w:szCs w:val="32"/>
          <w:rtl/>
          <w:lang w:bidi="ar-DZ"/>
        </w:rPr>
        <w:t>لة من المواضيع التي أولى لها ديبوا</w:t>
      </w:r>
      <w:r w:rsidRPr="00F45B6D">
        <w:rPr>
          <w:rFonts w:asciiTheme="majorBidi" w:hAnsiTheme="majorBidi" w:cs="Simplified Arabic" w:hint="cs"/>
          <w:sz w:val="32"/>
          <w:szCs w:val="32"/>
          <w:rtl/>
          <w:lang w:bidi="ar-DZ"/>
        </w:rPr>
        <w:t xml:space="preserve">اتانفيل أهمية و لقد وصف الوضع السيئ للمؤسسات التجارية الفرنسية في عنابة و القل و القالة بحيث تدهور صيد المرجان و عرفت تجارة الحبوب ضعفا كبيرا و لقد ارجع السبب للضريبة السنوية المرتفعة التي تدفعها الوكالة الإفريقية كما أكد أنه في الفترة التي غادر فيها الإيالة كان يوجد 34 مدفعا </w:t>
      </w:r>
      <w:bookmarkStart w:id="0" w:name="_GoBack"/>
      <w:bookmarkEnd w:id="0"/>
      <w:r>
        <w:rPr>
          <w:rFonts w:asciiTheme="majorBidi" w:hAnsiTheme="majorBidi" w:cs="Simplified Arabic" w:hint="cs"/>
          <w:sz w:val="32"/>
          <w:szCs w:val="32"/>
          <w:rtl/>
          <w:lang w:bidi="ar-DZ"/>
        </w:rPr>
        <w:t xml:space="preserve"> </w:t>
      </w:r>
      <w:r w:rsidRPr="00F45B6D">
        <w:rPr>
          <w:rFonts w:asciiTheme="majorBidi" w:hAnsiTheme="majorBidi" w:cs="Simplified Arabic" w:hint="cs"/>
          <w:sz w:val="32"/>
          <w:szCs w:val="32"/>
          <w:rtl/>
          <w:lang w:bidi="ar-DZ"/>
        </w:rPr>
        <w:t>و لقد تم بناء في الميناء 50 زورقا مسلحا بالمدافع و يؤكد أن رياسة البحر و بفضل قوتهم عملوا على نشر الرعب في البحر الأبيض المتوسط</w:t>
      </w:r>
      <w:r w:rsidRPr="00F45B6D">
        <w:rPr>
          <w:rStyle w:val="Appelnotedebasdep"/>
          <w:rFonts w:asciiTheme="majorBidi" w:hAnsiTheme="majorBidi" w:cs="Simplified Arabic"/>
          <w:sz w:val="32"/>
          <w:szCs w:val="32"/>
          <w:rtl/>
          <w:lang w:bidi="ar-DZ"/>
        </w:rPr>
        <w:footnoteReference w:customMarkFollows="1" w:id="138"/>
        <w:t>(</w:t>
      </w:r>
      <w:r>
        <w:rPr>
          <w:rStyle w:val="Appelnotedebasdep"/>
          <w:rFonts w:asciiTheme="majorBidi" w:hAnsiTheme="majorBidi" w:cs="Simplified Arabic" w:hint="cs"/>
          <w:sz w:val="32"/>
          <w:szCs w:val="32"/>
          <w:rtl/>
          <w:lang w:bidi="ar-DZ"/>
        </w:rPr>
        <w:t>3</w:t>
      </w:r>
      <w:r w:rsidRPr="00F45B6D">
        <w:rPr>
          <w:rStyle w:val="Appelnotedebasdep"/>
          <w:rFonts w:asciiTheme="majorBidi" w:hAnsiTheme="majorBidi" w:cs="Simplified Arabic"/>
          <w:sz w:val="32"/>
          <w:szCs w:val="32"/>
          <w:rtl/>
          <w:lang w:bidi="ar-DZ"/>
        </w:rPr>
        <w:t>)</w:t>
      </w:r>
      <w:r w:rsidRPr="00F45B6D">
        <w:rPr>
          <w:rFonts w:asciiTheme="majorBidi" w:hAnsiTheme="majorBidi" w:cs="Simplified Arabic" w:hint="cs"/>
          <w:sz w:val="32"/>
          <w:szCs w:val="32"/>
          <w:rtl/>
          <w:lang w:bidi="ar-DZ"/>
        </w:rPr>
        <w:t>.</w:t>
      </w:r>
    </w:p>
    <w:p w:rsidR="00715975" w:rsidRPr="00F45B6D" w:rsidRDefault="00715975" w:rsidP="00715975">
      <w:pPr>
        <w:pStyle w:val="Sansinterligne"/>
        <w:spacing w:line="360" w:lineRule="auto"/>
        <w:ind w:firstLine="566"/>
        <w:jc w:val="both"/>
        <w:rPr>
          <w:rFonts w:asciiTheme="majorBidi" w:hAnsiTheme="majorBidi" w:cs="Simplified Arabic"/>
          <w:sz w:val="32"/>
          <w:szCs w:val="32"/>
          <w:rtl/>
          <w:lang w:bidi="ar-DZ"/>
        </w:rPr>
      </w:pPr>
      <w:r w:rsidRPr="00F45B6D">
        <w:rPr>
          <w:rFonts w:asciiTheme="majorBidi" w:hAnsiTheme="majorBidi" w:cs="Simplified Arabic" w:hint="cs"/>
          <w:sz w:val="32"/>
          <w:szCs w:val="32"/>
          <w:rtl/>
          <w:lang w:bidi="ar-DZ"/>
        </w:rPr>
        <w:t>نلاحظ من خلال مشروعه هذا طرحه اهتم فيه بمواضيع مختلفة تخص الجزائر بذلك افتتح القرن التاسع عشر بمشروع احتلالي للجزائر.</w:t>
      </w:r>
    </w:p>
    <w:p w:rsidR="00715975" w:rsidRPr="00F45B6D" w:rsidRDefault="00715975" w:rsidP="00715975">
      <w:pPr>
        <w:pStyle w:val="Sansinterligne"/>
        <w:spacing w:line="360" w:lineRule="auto"/>
        <w:ind w:firstLine="424"/>
        <w:jc w:val="both"/>
        <w:rPr>
          <w:rFonts w:asciiTheme="majorBidi" w:hAnsiTheme="majorBidi" w:cs="Simplified Arabic"/>
          <w:sz w:val="32"/>
          <w:szCs w:val="32"/>
          <w:rtl/>
          <w:lang w:bidi="ar-DZ"/>
        </w:rPr>
      </w:pPr>
    </w:p>
    <w:p w:rsidR="00715975" w:rsidRPr="00F45B6D" w:rsidRDefault="00715975" w:rsidP="00715975">
      <w:pPr>
        <w:pStyle w:val="Sansinterligne"/>
        <w:spacing w:line="360" w:lineRule="auto"/>
        <w:ind w:firstLine="424"/>
        <w:jc w:val="both"/>
        <w:rPr>
          <w:rFonts w:asciiTheme="majorBidi" w:hAnsiTheme="majorBidi" w:cs="Simplified Arabic"/>
          <w:sz w:val="32"/>
          <w:szCs w:val="32"/>
          <w:rtl/>
          <w:lang w:bidi="ar-DZ"/>
        </w:rPr>
      </w:pPr>
    </w:p>
    <w:p w:rsidR="00715975" w:rsidRDefault="00715975" w:rsidP="00715975">
      <w:pPr>
        <w:pStyle w:val="Sansinterligne"/>
        <w:spacing w:line="360" w:lineRule="auto"/>
        <w:ind w:firstLine="424"/>
        <w:jc w:val="both"/>
        <w:rPr>
          <w:rFonts w:asciiTheme="majorBidi" w:hAnsiTheme="majorBidi" w:cs="Simplified Arabic"/>
          <w:sz w:val="32"/>
          <w:szCs w:val="32"/>
          <w:rtl/>
          <w:lang w:bidi="ar-DZ"/>
        </w:rPr>
      </w:pPr>
    </w:p>
    <w:p w:rsidR="00195B2A" w:rsidRPr="00F45B6D" w:rsidRDefault="00195B2A" w:rsidP="00195B2A">
      <w:pPr>
        <w:pStyle w:val="Sansinterligne"/>
        <w:spacing w:line="360" w:lineRule="auto"/>
        <w:ind w:firstLine="424"/>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lastRenderedPageBreak/>
        <w:t>المبحث الثالث:المشاريع الفرنسيةمن سنة 1808م إلى 1809م.</w:t>
      </w:r>
    </w:p>
    <w:p w:rsidR="00715975" w:rsidRPr="00F45B6D" w:rsidRDefault="00195B2A" w:rsidP="00715975">
      <w:pPr>
        <w:pStyle w:val="Sansinterligne"/>
        <w:spacing w:line="360" w:lineRule="auto"/>
        <w:ind w:firstLine="424"/>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 xml:space="preserve"> المطلب الأول:</w:t>
      </w:r>
      <w:r w:rsidR="00715975" w:rsidRPr="00F45B6D">
        <w:rPr>
          <w:rFonts w:asciiTheme="majorBidi" w:hAnsiTheme="majorBidi" w:cs="Simplified Arabic" w:hint="cs"/>
          <w:sz w:val="32"/>
          <w:szCs w:val="32"/>
          <w:rtl/>
          <w:lang w:bidi="ar-DZ"/>
        </w:rPr>
        <w:t>مشروع بوتان</w:t>
      </w:r>
      <w:r w:rsidR="00715975">
        <w:rPr>
          <w:rStyle w:val="Appelnotedebasdep"/>
          <w:rFonts w:asciiTheme="majorBidi" w:hAnsiTheme="majorBidi" w:cs="Simplified Arabic"/>
          <w:sz w:val="32"/>
          <w:szCs w:val="32"/>
          <w:rtl/>
          <w:lang w:bidi="ar-DZ"/>
        </w:rPr>
        <w:footnoteReference w:customMarkFollows="1" w:id="139"/>
        <w:t>(*)</w:t>
      </w:r>
      <w:r w:rsidR="00715975" w:rsidRPr="00F45B6D">
        <w:rPr>
          <w:rFonts w:asciiTheme="majorBidi" w:hAnsiTheme="majorBidi" w:cs="Simplified Arabic" w:hint="cs"/>
          <w:sz w:val="32"/>
          <w:szCs w:val="32"/>
          <w:rtl/>
          <w:lang w:bidi="ar-DZ"/>
        </w:rPr>
        <w:t xml:space="preserve"> (</w:t>
      </w:r>
      <w:r w:rsidR="00715975" w:rsidRPr="00F45B6D">
        <w:rPr>
          <w:rFonts w:asciiTheme="majorBidi" w:hAnsiTheme="majorBidi" w:cs="Simplified Arabic"/>
          <w:sz w:val="32"/>
          <w:szCs w:val="32"/>
          <w:lang w:val="fr-FR" w:bidi="ar-DZ"/>
        </w:rPr>
        <w:t>Vincent Yves Boutin</w:t>
      </w:r>
      <w:r w:rsidR="00715975" w:rsidRPr="00F45B6D">
        <w:rPr>
          <w:rFonts w:asciiTheme="majorBidi" w:hAnsiTheme="majorBidi" w:cs="Simplified Arabic" w:hint="cs"/>
          <w:sz w:val="32"/>
          <w:szCs w:val="32"/>
          <w:rtl/>
          <w:lang w:bidi="ar-DZ"/>
        </w:rPr>
        <w:t>) "1808":</w:t>
      </w:r>
    </w:p>
    <w:p w:rsidR="00715975" w:rsidRPr="00F45B6D" w:rsidRDefault="00715975" w:rsidP="00715975">
      <w:pPr>
        <w:pStyle w:val="Sansinterligne"/>
        <w:spacing w:line="360" w:lineRule="auto"/>
        <w:ind w:firstLine="566"/>
        <w:jc w:val="both"/>
        <w:rPr>
          <w:rFonts w:asciiTheme="majorBidi" w:hAnsiTheme="majorBidi" w:cs="Simplified Arabic"/>
          <w:sz w:val="32"/>
          <w:szCs w:val="32"/>
          <w:rtl/>
          <w:lang w:bidi="ar-DZ"/>
        </w:rPr>
      </w:pPr>
      <w:r w:rsidRPr="00F45B6D">
        <w:rPr>
          <w:rFonts w:asciiTheme="majorBidi" w:hAnsiTheme="majorBidi" w:cs="Simplified Arabic" w:hint="cs"/>
          <w:sz w:val="32"/>
          <w:szCs w:val="32"/>
          <w:rtl/>
          <w:lang w:bidi="ar-DZ"/>
        </w:rPr>
        <w:t>يعتبر مشروع بوتان</w:t>
      </w:r>
      <w:r w:rsidRPr="00F45B6D">
        <w:rPr>
          <w:rStyle w:val="Appelnotedebasdep"/>
          <w:rFonts w:asciiTheme="majorBidi" w:hAnsiTheme="majorBidi" w:cs="Simplified Arabic"/>
          <w:sz w:val="32"/>
          <w:szCs w:val="32"/>
          <w:rtl/>
          <w:lang w:bidi="ar-DZ"/>
        </w:rPr>
        <w:footnoteReference w:customMarkFollows="1" w:id="140"/>
        <w:t>(*)</w:t>
      </w:r>
      <w:r w:rsidRPr="00F45B6D">
        <w:rPr>
          <w:rFonts w:asciiTheme="majorBidi" w:hAnsiTheme="majorBidi" w:cs="Simplified Arabic" w:hint="cs"/>
          <w:sz w:val="32"/>
          <w:szCs w:val="32"/>
          <w:rtl/>
          <w:lang w:bidi="ar-DZ"/>
        </w:rPr>
        <w:t xml:space="preserve"> من أهم المشاريع الفرنسية لاحتلال الجزائر في عهد نابليون بونابارت.</w:t>
      </w:r>
    </w:p>
    <w:p w:rsidR="00715975" w:rsidRPr="00F45B6D" w:rsidRDefault="00715975" w:rsidP="00715975">
      <w:pPr>
        <w:pStyle w:val="Sansinterligne"/>
        <w:spacing w:line="360" w:lineRule="auto"/>
        <w:ind w:firstLine="566"/>
        <w:jc w:val="both"/>
        <w:rPr>
          <w:rFonts w:asciiTheme="majorBidi" w:hAnsiTheme="majorBidi" w:cs="Simplified Arabic"/>
          <w:sz w:val="32"/>
          <w:szCs w:val="32"/>
          <w:rtl/>
          <w:lang w:bidi="ar-DZ"/>
        </w:rPr>
      </w:pPr>
      <w:r w:rsidRPr="00F45B6D">
        <w:rPr>
          <w:rFonts w:asciiTheme="majorBidi" w:hAnsiTheme="majorBidi" w:cs="Simplified Arabic" w:hint="cs"/>
          <w:sz w:val="32"/>
          <w:szCs w:val="32"/>
          <w:rtl/>
          <w:lang w:bidi="ar-DZ"/>
        </w:rPr>
        <w:t>و قد جاء هذا المشروع بعد أن أمر نابليون وزير البحرية الأميرال دوكري في التفكير للقيام بحملة ضد الجزائر سواء برية أو بحرية</w:t>
      </w:r>
      <w:r w:rsidRPr="00F45B6D">
        <w:rPr>
          <w:rStyle w:val="Appelnotedebasdep"/>
          <w:rFonts w:asciiTheme="majorBidi" w:hAnsiTheme="majorBidi" w:cs="Simplified Arabic"/>
          <w:sz w:val="32"/>
          <w:szCs w:val="32"/>
          <w:rtl/>
          <w:lang w:bidi="ar-DZ"/>
        </w:rPr>
        <w:footnoteReference w:customMarkFollows="1" w:id="141"/>
        <w:t>(1)</w:t>
      </w:r>
      <w:r w:rsidRPr="00F45B6D">
        <w:rPr>
          <w:rFonts w:asciiTheme="majorBidi" w:hAnsiTheme="majorBidi" w:cs="Simplified Arabic" w:hint="cs"/>
          <w:sz w:val="32"/>
          <w:szCs w:val="32"/>
          <w:rtl/>
          <w:lang w:bidi="ar-DZ"/>
        </w:rPr>
        <w:t xml:space="preserve"> و بناء على ذلك أرسل قائد كتيبة الهندسة العسكرية إيف-بوتان لمهمة تجسسية في الجزائر</w:t>
      </w:r>
      <w:r w:rsidRPr="00F45B6D">
        <w:rPr>
          <w:rStyle w:val="Appelnotedebasdep"/>
          <w:rFonts w:asciiTheme="majorBidi" w:hAnsiTheme="majorBidi" w:cs="Simplified Arabic"/>
          <w:sz w:val="32"/>
          <w:szCs w:val="32"/>
          <w:rtl/>
          <w:lang w:bidi="ar-DZ"/>
        </w:rPr>
        <w:footnoteReference w:customMarkFollows="1" w:id="142"/>
        <w:t>(2)</w:t>
      </w:r>
      <w:r w:rsidRPr="00F45B6D">
        <w:rPr>
          <w:rFonts w:asciiTheme="majorBidi" w:hAnsiTheme="majorBidi" w:cs="Simplified Arabic" w:hint="cs"/>
          <w:sz w:val="32"/>
          <w:szCs w:val="32"/>
          <w:rtl/>
          <w:lang w:bidi="ar-DZ"/>
        </w:rPr>
        <w:t>.</w:t>
      </w:r>
    </w:p>
    <w:p w:rsidR="00715975" w:rsidRPr="00F45B6D" w:rsidRDefault="00715975" w:rsidP="00715975">
      <w:pPr>
        <w:pStyle w:val="Sansinterligne"/>
        <w:spacing w:line="360" w:lineRule="auto"/>
        <w:ind w:firstLine="566"/>
        <w:jc w:val="both"/>
        <w:rPr>
          <w:rFonts w:asciiTheme="majorBidi" w:hAnsiTheme="majorBidi" w:cs="Simplified Arabic"/>
          <w:sz w:val="32"/>
          <w:szCs w:val="32"/>
          <w:rtl/>
          <w:lang w:bidi="ar-DZ"/>
        </w:rPr>
      </w:pPr>
      <w:r w:rsidRPr="00F45B6D">
        <w:rPr>
          <w:rFonts w:asciiTheme="majorBidi" w:hAnsiTheme="majorBidi" w:cs="Simplified Arabic" w:hint="cs"/>
          <w:sz w:val="32"/>
          <w:szCs w:val="32"/>
          <w:rtl/>
          <w:lang w:bidi="ar-DZ"/>
        </w:rPr>
        <w:t>و أول شيء قام به الاتصال بالقنصل الفرنسي "تانفيل" الذي زوده ببعض المعلومات ثم بدأت مهمته بالتجول في شوارع المدينة و في ضواحيها و في نفس الوقت كان يقوم بالصيد على شط البحر و كان يقوم ببعض الرسومات التمهيدية و عندما كان يعود مساءا إلى القنصلية يشرع في تدوين ملاحظاته و أبحاثه التي قام بها خلال اليوم</w:t>
      </w:r>
      <w:r w:rsidRPr="00F45B6D">
        <w:rPr>
          <w:rStyle w:val="Appelnotedebasdep"/>
          <w:rFonts w:asciiTheme="majorBidi" w:hAnsiTheme="majorBidi" w:cs="Simplified Arabic"/>
          <w:sz w:val="32"/>
          <w:szCs w:val="32"/>
          <w:rtl/>
          <w:lang w:bidi="ar-DZ"/>
        </w:rPr>
        <w:footnoteReference w:customMarkFollows="1" w:id="143"/>
        <w:t>(3)</w:t>
      </w:r>
      <w:r w:rsidRPr="00F45B6D">
        <w:rPr>
          <w:rFonts w:asciiTheme="majorBidi" w:hAnsiTheme="majorBidi" w:cs="Simplified Arabic" w:hint="cs"/>
          <w:sz w:val="32"/>
          <w:szCs w:val="32"/>
          <w:rtl/>
          <w:lang w:bidi="ar-DZ"/>
        </w:rPr>
        <w:t>.</w:t>
      </w:r>
    </w:p>
    <w:p w:rsidR="00631902" w:rsidRDefault="00715975" w:rsidP="00715975">
      <w:pPr>
        <w:pStyle w:val="Sansinterligne"/>
        <w:spacing w:line="360" w:lineRule="auto"/>
        <w:ind w:firstLine="566"/>
        <w:jc w:val="both"/>
        <w:rPr>
          <w:rFonts w:asciiTheme="majorBidi" w:hAnsiTheme="majorBidi" w:cs="Simplified Arabic"/>
          <w:sz w:val="32"/>
          <w:szCs w:val="32"/>
          <w:rtl/>
          <w:lang w:bidi="ar-DZ"/>
        </w:rPr>
      </w:pPr>
      <w:r w:rsidRPr="00F45B6D">
        <w:rPr>
          <w:rFonts w:asciiTheme="majorBidi" w:hAnsiTheme="majorBidi" w:cs="Simplified Arabic" w:hint="cs"/>
          <w:sz w:val="32"/>
          <w:szCs w:val="32"/>
          <w:rtl/>
          <w:lang w:bidi="ar-DZ"/>
        </w:rPr>
        <w:t xml:space="preserve">و يحمل مشروع بوتان عنوان "الاستعمار" و هذا ما يوضح الأهداف و النوايا المبيتة لدى الجهات الفرنسية التي كلفته بهذه المهمة فقد كان مصدره وزارة الحربية الفرنسية و قد اعتمد هذا التقرير بحيث طبع في كتاب و اقتطفت عدة مقاطع منه و جمعت في دليل مع </w:t>
      </w:r>
    </w:p>
    <w:p w:rsidR="00715975" w:rsidRPr="00F45B6D" w:rsidRDefault="00631902" w:rsidP="005C16F8">
      <w:pPr>
        <w:pStyle w:val="Sansinterligne"/>
        <w:spacing w:line="360" w:lineRule="auto"/>
        <w:ind w:firstLine="566"/>
        <w:jc w:val="both"/>
        <w:rPr>
          <w:rFonts w:asciiTheme="majorBidi" w:hAnsiTheme="majorBidi" w:cs="Simplified Arabic"/>
          <w:sz w:val="32"/>
          <w:szCs w:val="32"/>
          <w:rtl/>
          <w:lang w:bidi="ar-DZ"/>
        </w:rPr>
      </w:pPr>
      <w:r w:rsidRPr="00F45B6D">
        <w:rPr>
          <w:rFonts w:asciiTheme="majorBidi" w:hAnsiTheme="majorBidi" w:cs="Simplified Arabic" w:hint="cs"/>
          <w:sz w:val="32"/>
          <w:szCs w:val="32"/>
          <w:rtl/>
          <w:lang w:bidi="ar-DZ"/>
        </w:rPr>
        <w:lastRenderedPageBreak/>
        <w:t>إضافات وتعديلات ثم وزع على قادة مختلف تشكيل الجيش الفرنسي المتوجه للجزائر سنة 1830م</w:t>
      </w:r>
      <w:r w:rsidRPr="00F45B6D">
        <w:rPr>
          <w:rStyle w:val="Appelnotedebasdep"/>
          <w:rFonts w:asciiTheme="majorBidi" w:hAnsiTheme="majorBidi" w:cs="Simplified Arabic"/>
          <w:sz w:val="32"/>
          <w:szCs w:val="32"/>
          <w:rtl/>
          <w:lang w:bidi="ar-DZ"/>
        </w:rPr>
        <w:footnoteReference w:customMarkFollows="1" w:id="144"/>
        <w:t>(</w:t>
      </w:r>
      <w:r w:rsidR="005C16F8">
        <w:rPr>
          <w:rStyle w:val="Appelnotedebasdep"/>
          <w:rFonts w:asciiTheme="majorBidi" w:hAnsiTheme="majorBidi" w:cs="Simplified Arabic" w:hint="cs"/>
          <w:sz w:val="32"/>
          <w:szCs w:val="32"/>
          <w:rtl/>
          <w:lang w:bidi="ar-DZ"/>
        </w:rPr>
        <w:t>1</w:t>
      </w:r>
      <w:r w:rsidRPr="00F45B6D">
        <w:rPr>
          <w:rStyle w:val="Appelnotedebasdep"/>
          <w:rFonts w:asciiTheme="majorBidi" w:hAnsiTheme="majorBidi" w:cs="Simplified Arabic"/>
          <w:sz w:val="32"/>
          <w:szCs w:val="32"/>
          <w:rtl/>
          <w:lang w:bidi="ar-DZ"/>
        </w:rPr>
        <w:t>)</w:t>
      </w:r>
      <w:r w:rsidRPr="00F45B6D">
        <w:rPr>
          <w:rFonts w:asciiTheme="majorBidi" w:hAnsiTheme="majorBidi" w:cs="Simplified Arabic" w:hint="cs"/>
          <w:sz w:val="32"/>
          <w:szCs w:val="32"/>
          <w:rtl/>
          <w:lang w:bidi="ar-DZ"/>
        </w:rPr>
        <w:t>.</w:t>
      </w:r>
    </w:p>
    <w:p w:rsidR="00715975" w:rsidRPr="00F45B6D" w:rsidRDefault="00715975" w:rsidP="005C16F8">
      <w:pPr>
        <w:pStyle w:val="Sansinterligne"/>
        <w:spacing w:line="360" w:lineRule="auto"/>
        <w:ind w:firstLine="566"/>
        <w:jc w:val="both"/>
        <w:rPr>
          <w:rFonts w:asciiTheme="majorBidi" w:hAnsiTheme="majorBidi" w:cs="Simplified Arabic"/>
          <w:sz w:val="32"/>
          <w:szCs w:val="32"/>
          <w:rtl/>
          <w:lang w:bidi="ar-DZ"/>
        </w:rPr>
      </w:pPr>
      <w:r w:rsidRPr="00F45B6D">
        <w:rPr>
          <w:rFonts w:asciiTheme="majorBidi" w:hAnsiTheme="majorBidi" w:cs="Simplified Arabic" w:hint="cs"/>
          <w:sz w:val="32"/>
          <w:szCs w:val="32"/>
          <w:rtl/>
          <w:lang w:bidi="ar-DZ"/>
        </w:rPr>
        <w:t>لقد أكد بوتان في مقدمة تقريره على نقطتين أساسيتين أولهما اختيار المكان اللائق لإنزال القوات قرب العاصمة، و النقطة الثانية هي المقاومة التي ستواجهها هذه القوات عند النزول فقدم اقتراح في ساحل سيدي فرج بعد أن بين مساوئ الإنزال عند شرق العاصمة مستعينا بالحملات التي قام بها الإسبان و باءت بالفشل أما ناحية الغرب فلأن هذه المنطقة خالية من أي حصن أما النقطة الثانية التي اعتبرها أساسية فإن الجزائر لا تستطيع أن تجمع أكثر من ستسن ألف جندي كما اقترح لنجاح الحملة إشعال حرب بين الجزائر و تونس</w:t>
      </w:r>
      <w:r w:rsidRPr="00F45B6D">
        <w:rPr>
          <w:rStyle w:val="Appelnotedebasdep"/>
          <w:rFonts w:asciiTheme="majorBidi" w:hAnsiTheme="majorBidi" w:cs="Simplified Arabic"/>
          <w:sz w:val="32"/>
          <w:szCs w:val="32"/>
          <w:rtl/>
          <w:lang w:bidi="ar-DZ"/>
        </w:rPr>
        <w:footnoteReference w:customMarkFollows="1" w:id="145"/>
        <w:t>(</w:t>
      </w:r>
      <w:r w:rsidR="005C16F8">
        <w:rPr>
          <w:rStyle w:val="Appelnotedebasdep"/>
          <w:rFonts w:asciiTheme="majorBidi" w:hAnsiTheme="majorBidi" w:cs="Simplified Arabic" w:hint="cs"/>
          <w:sz w:val="32"/>
          <w:szCs w:val="32"/>
          <w:rtl/>
          <w:lang w:bidi="ar-DZ"/>
        </w:rPr>
        <w:t>2</w:t>
      </w:r>
      <w:r w:rsidRPr="00F45B6D">
        <w:rPr>
          <w:rStyle w:val="Appelnotedebasdep"/>
          <w:rFonts w:asciiTheme="majorBidi" w:hAnsiTheme="majorBidi" w:cs="Simplified Arabic"/>
          <w:sz w:val="32"/>
          <w:szCs w:val="32"/>
          <w:rtl/>
          <w:lang w:bidi="ar-DZ"/>
        </w:rPr>
        <w:t>)</w:t>
      </w:r>
      <w:r w:rsidRPr="00F45B6D">
        <w:rPr>
          <w:rFonts w:asciiTheme="majorBidi" w:hAnsiTheme="majorBidi" w:cs="Simplified Arabic" w:hint="cs"/>
          <w:sz w:val="32"/>
          <w:szCs w:val="32"/>
          <w:rtl/>
          <w:lang w:bidi="ar-DZ"/>
        </w:rPr>
        <w:t>.</w:t>
      </w:r>
    </w:p>
    <w:p w:rsidR="00715975" w:rsidRPr="00F45B6D" w:rsidRDefault="00715975" w:rsidP="00715975">
      <w:pPr>
        <w:pStyle w:val="Sansinterligne"/>
        <w:spacing w:line="360" w:lineRule="auto"/>
        <w:ind w:firstLine="566"/>
        <w:jc w:val="both"/>
        <w:rPr>
          <w:rFonts w:asciiTheme="majorBidi" w:hAnsiTheme="majorBidi" w:cs="Simplified Arabic"/>
          <w:sz w:val="32"/>
          <w:szCs w:val="32"/>
          <w:rtl/>
          <w:lang w:bidi="ar-DZ"/>
        </w:rPr>
      </w:pPr>
      <w:r w:rsidRPr="00F45B6D">
        <w:rPr>
          <w:rFonts w:asciiTheme="majorBidi" w:hAnsiTheme="majorBidi" w:cs="Simplified Arabic" w:hint="cs"/>
          <w:sz w:val="32"/>
          <w:szCs w:val="32"/>
          <w:rtl/>
          <w:lang w:bidi="ar-DZ"/>
        </w:rPr>
        <w:t xml:space="preserve">فقد قال "و هكذا عندما ننزل إلى سيدي فرج سوف لا نجد لا بطاريات نتصدى لها </w:t>
      </w:r>
      <w:r>
        <w:rPr>
          <w:rFonts w:asciiTheme="majorBidi" w:hAnsiTheme="majorBidi" w:cs="Simplified Arabic" w:hint="cs"/>
          <w:sz w:val="32"/>
          <w:szCs w:val="32"/>
          <w:rtl/>
          <w:lang w:bidi="ar-DZ"/>
        </w:rPr>
        <w:t xml:space="preserve">       </w:t>
      </w:r>
      <w:r w:rsidRPr="00F45B6D">
        <w:rPr>
          <w:rFonts w:asciiTheme="majorBidi" w:hAnsiTheme="majorBidi" w:cs="Simplified Arabic" w:hint="cs"/>
          <w:sz w:val="32"/>
          <w:szCs w:val="32"/>
          <w:rtl/>
          <w:lang w:bidi="ar-DZ"/>
        </w:rPr>
        <w:t>و لا أعداء نواجههم".</w:t>
      </w:r>
    </w:p>
    <w:p w:rsidR="00715975" w:rsidRPr="00F45B6D" w:rsidRDefault="00715975" w:rsidP="005C16F8">
      <w:pPr>
        <w:pStyle w:val="Sansinterligne"/>
        <w:spacing w:line="360" w:lineRule="auto"/>
        <w:ind w:firstLine="566"/>
        <w:jc w:val="both"/>
        <w:rPr>
          <w:rFonts w:asciiTheme="majorBidi" w:hAnsiTheme="majorBidi" w:cs="Simplified Arabic"/>
          <w:sz w:val="32"/>
          <w:szCs w:val="32"/>
          <w:rtl/>
          <w:lang w:bidi="ar-DZ"/>
        </w:rPr>
      </w:pPr>
      <w:r w:rsidRPr="00F45B6D">
        <w:rPr>
          <w:rFonts w:asciiTheme="majorBidi" w:hAnsiTheme="majorBidi" w:cs="Simplified Arabic" w:hint="cs"/>
          <w:sz w:val="32"/>
          <w:szCs w:val="32"/>
          <w:rtl/>
          <w:lang w:bidi="ar-DZ"/>
        </w:rPr>
        <w:t>كما اقترح أن يتراوح عدد قوات الحملة العسكرية على الجزائر ما بين 35 و 40 ألف عسكري</w:t>
      </w:r>
      <w:r w:rsidRPr="00F45B6D">
        <w:rPr>
          <w:rStyle w:val="Appelnotedebasdep"/>
          <w:rFonts w:asciiTheme="majorBidi" w:hAnsiTheme="majorBidi" w:cs="Simplified Arabic"/>
          <w:sz w:val="32"/>
          <w:szCs w:val="32"/>
          <w:rtl/>
          <w:lang w:bidi="ar-DZ"/>
        </w:rPr>
        <w:footnoteReference w:customMarkFollows="1" w:id="146"/>
        <w:t>(</w:t>
      </w:r>
      <w:r w:rsidR="005C16F8">
        <w:rPr>
          <w:rStyle w:val="Appelnotedebasdep"/>
          <w:rFonts w:asciiTheme="majorBidi" w:hAnsiTheme="majorBidi" w:cs="Simplified Arabic" w:hint="cs"/>
          <w:sz w:val="32"/>
          <w:szCs w:val="32"/>
          <w:rtl/>
          <w:lang w:bidi="ar-DZ"/>
        </w:rPr>
        <w:t>3</w:t>
      </w:r>
      <w:r w:rsidRPr="00F45B6D">
        <w:rPr>
          <w:rStyle w:val="Appelnotedebasdep"/>
          <w:rFonts w:asciiTheme="majorBidi" w:hAnsiTheme="majorBidi" w:cs="Simplified Arabic"/>
          <w:sz w:val="32"/>
          <w:szCs w:val="32"/>
          <w:rtl/>
          <w:lang w:bidi="ar-DZ"/>
        </w:rPr>
        <w:t>)</w:t>
      </w:r>
      <w:r w:rsidRPr="00F45B6D">
        <w:rPr>
          <w:rFonts w:asciiTheme="majorBidi" w:hAnsiTheme="majorBidi" w:cs="Simplified Arabic" w:hint="cs"/>
          <w:sz w:val="32"/>
          <w:szCs w:val="32"/>
          <w:rtl/>
          <w:lang w:bidi="ar-DZ"/>
        </w:rPr>
        <w:t>.</w:t>
      </w:r>
    </w:p>
    <w:p w:rsidR="00715975" w:rsidRPr="00F45B6D" w:rsidRDefault="00715975" w:rsidP="00715975">
      <w:pPr>
        <w:pStyle w:val="Sansinterligne"/>
        <w:spacing w:line="360" w:lineRule="auto"/>
        <w:ind w:firstLine="566"/>
        <w:jc w:val="both"/>
        <w:rPr>
          <w:rFonts w:asciiTheme="majorBidi" w:hAnsiTheme="majorBidi" w:cs="Simplified Arabic"/>
          <w:sz w:val="32"/>
          <w:szCs w:val="32"/>
          <w:rtl/>
          <w:lang w:bidi="ar-DZ"/>
        </w:rPr>
      </w:pPr>
      <w:r w:rsidRPr="00F45B6D">
        <w:rPr>
          <w:rFonts w:asciiTheme="majorBidi" w:hAnsiTheme="majorBidi" w:cs="Simplified Arabic" w:hint="cs"/>
          <w:sz w:val="32"/>
          <w:szCs w:val="32"/>
          <w:rtl/>
          <w:lang w:bidi="ar-DZ"/>
        </w:rPr>
        <w:t>و قد أكد بوتان على أن الطريق الذي يسلكه الجيش الفرنسي هو الممتد من سيدي فرج إلى قلعة مولاي حسن و هو من أحسن الطرق باستثناء طريق قسنطينة الذي لا يستطيع الجيش الفرنسي أن يستفيد منه.</w:t>
      </w:r>
    </w:p>
    <w:p w:rsidR="00715975" w:rsidRPr="00F45B6D" w:rsidRDefault="00715975" w:rsidP="0095311A">
      <w:pPr>
        <w:pStyle w:val="Sansinterligne"/>
        <w:spacing w:line="360" w:lineRule="auto"/>
        <w:ind w:firstLine="566"/>
        <w:jc w:val="both"/>
        <w:rPr>
          <w:rFonts w:asciiTheme="majorBidi" w:hAnsiTheme="majorBidi" w:cs="Simplified Arabic"/>
          <w:sz w:val="32"/>
          <w:szCs w:val="32"/>
          <w:rtl/>
          <w:lang w:bidi="ar-DZ"/>
        </w:rPr>
      </w:pPr>
      <w:r w:rsidRPr="00F45B6D">
        <w:rPr>
          <w:rFonts w:asciiTheme="majorBidi" w:hAnsiTheme="majorBidi" w:cs="Simplified Arabic" w:hint="cs"/>
          <w:sz w:val="32"/>
          <w:szCs w:val="32"/>
          <w:rtl/>
          <w:lang w:bidi="ar-DZ"/>
        </w:rPr>
        <w:lastRenderedPageBreak/>
        <w:t>كما أورد الأخطار التي قد تتعرض لها الحملة من البحر</w:t>
      </w:r>
      <w:r w:rsidRPr="00F45B6D">
        <w:rPr>
          <w:rStyle w:val="Appelnotedebasdep"/>
          <w:rFonts w:asciiTheme="majorBidi" w:hAnsiTheme="majorBidi" w:cs="Simplified Arabic"/>
          <w:sz w:val="32"/>
          <w:szCs w:val="32"/>
          <w:rtl/>
          <w:lang w:bidi="ar-DZ"/>
        </w:rPr>
        <w:footnoteReference w:customMarkFollows="1" w:id="147"/>
        <w:t>(*)</w:t>
      </w:r>
      <w:r w:rsidRPr="00F45B6D">
        <w:rPr>
          <w:rFonts w:asciiTheme="majorBidi" w:hAnsiTheme="majorBidi" w:cs="Simplified Arabic" w:hint="cs"/>
          <w:sz w:val="32"/>
          <w:szCs w:val="32"/>
          <w:rtl/>
          <w:lang w:bidi="ar-DZ"/>
        </w:rPr>
        <w:t xml:space="preserve"> و نصح بدلا من ذلك أن تكون الحملة برية و بالاستيلاء على قلعة مولاي حسن لأنها تشرف على المدينة و أفضل وقت للحملة هو من ماي إلى جوان و أن مدة الحملة لا تتجاوز شهرا</w:t>
      </w:r>
      <w:r w:rsidRPr="00F45B6D">
        <w:rPr>
          <w:rStyle w:val="Appelnotedebasdep"/>
          <w:rFonts w:asciiTheme="majorBidi" w:hAnsiTheme="majorBidi" w:cs="Simplified Arabic"/>
          <w:sz w:val="32"/>
          <w:szCs w:val="32"/>
          <w:rtl/>
          <w:lang w:bidi="ar-DZ"/>
        </w:rPr>
        <w:footnoteReference w:customMarkFollows="1" w:id="148"/>
        <w:t>(</w:t>
      </w:r>
      <w:r w:rsidR="0095311A">
        <w:rPr>
          <w:rStyle w:val="Appelnotedebasdep"/>
          <w:rFonts w:asciiTheme="majorBidi" w:hAnsiTheme="majorBidi" w:cs="Simplified Arabic"/>
          <w:sz w:val="32"/>
          <w:szCs w:val="32"/>
          <w:lang w:bidi="ar-DZ"/>
        </w:rPr>
        <w:t>1</w:t>
      </w:r>
      <w:r w:rsidRPr="00F45B6D">
        <w:rPr>
          <w:rStyle w:val="Appelnotedebasdep"/>
          <w:rFonts w:asciiTheme="majorBidi" w:hAnsiTheme="majorBidi" w:cs="Simplified Arabic"/>
          <w:sz w:val="32"/>
          <w:szCs w:val="32"/>
          <w:rtl/>
          <w:lang w:bidi="ar-DZ"/>
        </w:rPr>
        <w:t>)</w:t>
      </w:r>
      <w:r w:rsidRPr="00F45B6D">
        <w:rPr>
          <w:rFonts w:asciiTheme="majorBidi" w:hAnsiTheme="majorBidi" w:cs="Simplified Arabic" w:hint="cs"/>
          <w:sz w:val="32"/>
          <w:szCs w:val="32"/>
          <w:rtl/>
          <w:lang w:bidi="ar-DZ"/>
        </w:rPr>
        <w:t>.</w:t>
      </w:r>
    </w:p>
    <w:p w:rsidR="00715975" w:rsidRPr="00F45B6D" w:rsidRDefault="00715975" w:rsidP="0095311A">
      <w:pPr>
        <w:pStyle w:val="Sansinterligne"/>
        <w:spacing w:line="360" w:lineRule="auto"/>
        <w:ind w:firstLine="566"/>
        <w:jc w:val="both"/>
        <w:rPr>
          <w:rFonts w:asciiTheme="majorBidi" w:hAnsiTheme="majorBidi" w:cs="Simplified Arabic"/>
          <w:sz w:val="32"/>
          <w:szCs w:val="32"/>
          <w:rtl/>
          <w:lang w:bidi="ar-DZ"/>
        </w:rPr>
      </w:pPr>
      <w:r w:rsidRPr="00F45B6D">
        <w:rPr>
          <w:rFonts w:asciiTheme="majorBidi" w:hAnsiTheme="majorBidi" w:cs="Simplified Arabic" w:hint="cs"/>
          <w:sz w:val="32"/>
          <w:szCs w:val="32"/>
          <w:rtl/>
          <w:lang w:bidi="ar-DZ"/>
        </w:rPr>
        <w:t>بالإضافة إلى ذلك قدم جملة من النصائح للجيش الفرنسي في حالة انتصاره أول شيء هو إقامة شرطة صارمة و في نفس الوقت عادلة اتجاه السكان و باحترام المساجد و النساء              و الأحواش، مؤكدا بأن "ظلم أي شخص سيسبب مصا</w:t>
      </w:r>
      <w:r w:rsidR="0095311A">
        <w:rPr>
          <w:rFonts w:asciiTheme="majorBidi" w:hAnsiTheme="majorBidi" w:cs="Simplified Arabic" w:hint="cs"/>
          <w:sz w:val="32"/>
          <w:szCs w:val="32"/>
          <w:rtl/>
          <w:lang w:bidi="ar-DZ"/>
        </w:rPr>
        <w:t>ئب كبيرة" أما في داخل الجزائر و</w:t>
      </w:r>
      <w:r w:rsidRPr="00F45B6D">
        <w:rPr>
          <w:rFonts w:asciiTheme="majorBidi" w:hAnsiTheme="majorBidi" w:cs="Simplified Arabic" w:hint="cs"/>
          <w:sz w:val="32"/>
          <w:szCs w:val="32"/>
          <w:rtl/>
          <w:lang w:bidi="ar-DZ"/>
        </w:rPr>
        <w:t>خاصة في الجنوب فقد نصح بإقناع الجزائريين ليتقبلوا بالوجود الفرنسي و بعدم استعمال قوة السلاح إلا للضرورة القصوى بالإضافة إلى تكوين عملاء الذي ذكرهم بوتان هم "التجار" كما رأى بأن اليهود "خجولين" فهم لا يقفون في صف الجيش الفرنسي إلى في حالة ما إذا كان منتصرا أو إذا ما اقتنعوا أن النصر حليف الفرنسيين</w:t>
      </w:r>
      <w:r w:rsidRPr="00F45B6D">
        <w:rPr>
          <w:rStyle w:val="Appelnotedebasdep"/>
          <w:rFonts w:asciiTheme="majorBidi" w:hAnsiTheme="majorBidi" w:cs="Simplified Arabic"/>
          <w:sz w:val="32"/>
          <w:szCs w:val="32"/>
          <w:rtl/>
          <w:lang w:bidi="ar-DZ"/>
        </w:rPr>
        <w:footnoteReference w:customMarkFollows="1" w:id="149"/>
        <w:t>(</w:t>
      </w:r>
      <w:r w:rsidR="0095311A">
        <w:rPr>
          <w:rStyle w:val="Appelnotedebasdep"/>
          <w:rFonts w:asciiTheme="majorBidi" w:hAnsiTheme="majorBidi" w:cs="Simplified Arabic"/>
          <w:sz w:val="32"/>
          <w:szCs w:val="32"/>
          <w:lang w:bidi="ar-DZ"/>
        </w:rPr>
        <w:t>2</w:t>
      </w:r>
      <w:r w:rsidRPr="00F45B6D">
        <w:rPr>
          <w:rStyle w:val="Appelnotedebasdep"/>
          <w:rFonts w:asciiTheme="majorBidi" w:hAnsiTheme="majorBidi" w:cs="Simplified Arabic"/>
          <w:sz w:val="32"/>
          <w:szCs w:val="32"/>
          <w:rtl/>
          <w:lang w:bidi="ar-DZ"/>
        </w:rPr>
        <w:t>)</w:t>
      </w:r>
      <w:r w:rsidRPr="00F45B6D">
        <w:rPr>
          <w:rFonts w:asciiTheme="majorBidi" w:hAnsiTheme="majorBidi" w:cs="Simplified Arabic" w:hint="cs"/>
          <w:sz w:val="32"/>
          <w:szCs w:val="32"/>
          <w:rtl/>
          <w:lang w:bidi="ar-DZ"/>
        </w:rPr>
        <w:t>.</w:t>
      </w:r>
    </w:p>
    <w:p w:rsidR="00715975" w:rsidRPr="00F45B6D" w:rsidRDefault="00715975" w:rsidP="0095311A">
      <w:pPr>
        <w:pStyle w:val="Sansinterligne"/>
        <w:spacing w:line="360" w:lineRule="auto"/>
        <w:ind w:firstLine="566"/>
        <w:jc w:val="both"/>
        <w:rPr>
          <w:rFonts w:asciiTheme="majorBidi" w:hAnsiTheme="majorBidi" w:cs="Simplified Arabic"/>
          <w:sz w:val="32"/>
          <w:szCs w:val="32"/>
          <w:rtl/>
          <w:lang w:bidi="ar-DZ"/>
        </w:rPr>
      </w:pPr>
      <w:r w:rsidRPr="00F45B6D">
        <w:rPr>
          <w:rFonts w:asciiTheme="majorBidi" w:hAnsiTheme="majorBidi" w:cs="Simplified Arabic" w:hint="cs"/>
          <w:sz w:val="32"/>
          <w:szCs w:val="32"/>
          <w:rtl/>
          <w:lang w:bidi="ar-DZ"/>
        </w:rPr>
        <w:t xml:space="preserve">بعد مكوث بوتان في الجزائر من 24 إلى 17 يوليو 1808م و بعد جمعه معلومات بحيث وضع كثيرا من اللوحات و الخرائط العسكرية و في طريق عودته أسرته سفينة بريطانية </w:t>
      </w:r>
      <w:r>
        <w:rPr>
          <w:rFonts w:asciiTheme="majorBidi" w:hAnsiTheme="majorBidi" w:cs="Simplified Arabic" w:hint="cs"/>
          <w:sz w:val="32"/>
          <w:szCs w:val="32"/>
          <w:rtl/>
          <w:lang w:bidi="ar-DZ"/>
        </w:rPr>
        <w:t xml:space="preserve"> </w:t>
      </w:r>
      <w:r w:rsidRPr="00F45B6D">
        <w:rPr>
          <w:rFonts w:asciiTheme="majorBidi" w:hAnsiTheme="majorBidi" w:cs="Simplified Arabic" w:hint="cs"/>
          <w:sz w:val="32"/>
          <w:szCs w:val="32"/>
          <w:rtl/>
          <w:lang w:bidi="ar-DZ"/>
        </w:rPr>
        <w:t xml:space="preserve">و ذهبت به إلى مالطة و لكنه أفلت و اتجه إلى أزمير فالقسطنطينية فباريس حيث أعاد كتابة تقريره </w:t>
      </w:r>
      <w:r>
        <w:rPr>
          <w:rFonts w:asciiTheme="majorBidi" w:hAnsiTheme="majorBidi" w:cs="Simplified Arabic" w:hint="cs"/>
          <w:sz w:val="32"/>
          <w:szCs w:val="32"/>
          <w:rtl/>
          <w:lang w:bidi="ar-DZ"/>
        </w:rPr>
        <w:t>و أرفقه</w:t>
      </w:r>
      <w:r w:rsidRPr="00F45B6D">
        <w:rPr>
          <w:rFonts w:asciiTheme="majorBidi" w:hAnsiTheme="majorBidi" w:cs="Simplified Arabic" w:hint="cs"/>
          <w:sz w:val="32"/>
          <w:szCs w:val="32"/>
          <w:rtl/>
          <w:lang w:bidi="ar-DZ"/>
        </w:rPr>
        <w:t xml:space="preserve"> بأطلس جغرافي من حوالي 15 لوحة و خريطة</w:t>
      </w:r>
      <w:r w:rsidRPr="00F45B6D">
        <w:rPr>
          <w:rStyle w:val="Appelnotedebasdep"/>
          <w:rFonts w:asciiTheme="majorBidi" w:hAnsiTheme="majorBidi" w:cs="Simplified Arabic"/>
          <w:sz w:val="32"/>
          <w:szCs w:val="32"/>
          <w:rtl/>
          <w:lang w:bidi="ar-DZ"/>
        </w:rPr>
        <w:footnoteReference w:customMarkFollows="1" w:id="150"/>
        <w:t>(</w:t>
      </w:r>
      <w:r w:rsidR="0095311A">
        <w:rPr>
          <w:rStyle w:val="Appelnotedebasdep"/>
          <w:rFonts w:asciiTheme="majorBidi" w:hAnsiTheme="majorBidi" w:cs="Simplified Arabic"/>
          <w:sz w:val="32"/>
          <w:szCs w:val="32"/>
          <w:lang w:bidi="ar-DZ"/>
        </w:rPr>
        <w:t>3</w:t>
      </w:r>
      <w:r w:rsidRPr="00F45B6D">
        <w:rPr>
          <w:rStyle w:val="Appelnotedebasdep"/>
          <w:rFonts w:asciiTheme="majorBidi" w:hAnsiTheme="majorBidi" w:cs="Simplified Arabic"/>
          <w:sz w:val="32"/>
          <w:szCs w:val="32"/>
          <w:rtl/>
          <w:lang w:bidi="ar-DZ"/>
        </w:rPr>
        <w:t>)</w:t>
      </w:r>
      <w:r w:rsidRPr="00F45B6D">
        <w:rPr>
          <w:rFonts w:asciiTheme="majorBidi" w:hAnsiTheme="majorBidi" w:cs="Simplified Arabic" w:hint="cs"/>
          <w:sz w:val="32"/>
          <w:szCs w:val="32"/>
          <w:rtl/>
          <w:lang w:bidi="ar-DZ"/>
        </w:rPr>
        <w:t>.</w:t>
      </w:r>
    </w:p>
    <w:p w:rsidR="00715975" w:rsidRPr="00F45B6D" w:rsidRDefault="00715975" w:rsidP="006B0ED0">
      <w:pPr>
        <w:pStyle w:val="Sansinterligne"/>
        <w:spacing w:line="360" w:lineRule="auto"/>
        <w:ind w:firstLine="566"/>
        <w:jc w:val="both"/>
        <w:rPr>
          <w:rFonts w:asciiTheme="majorBidi" w:hAnsiTheme="majorBidi" w:cs="Simplified Arabic"/>
          <w:sz w:val="32"/>
          <w:szCs w:val="32"/>
          <w:rtl/>
          <w:lang w:bidi="ar-DZ"/>
        </w:rPr>
      </w:pPr>
      <w:r w:rsidRPr="00F45B6D">
        <w:rPr>
          <w:rFonts w:asciiTheme="majorBidi" w:hAnsiTheme="majorBidi" w:cs="Simplified Arabic" w:hint="cs"/>
          <w:sz w:val="32"/>
          <w:szCs w:val="32"/>
          <w:rtl/>
          <w:lang w:bidi="ar-DZ"/>
        </w:rPr>
        <w:t xml:space="preserve">لم تسمح الظروف لنابليون بتنفيذ هذا المشروع و المشاريع الأخرى بسبب تدهور الأوضاع أمامه في إسبانيا و ما أعقب ذلك من ظهور مقاومات وطنية في عدد من البلدان </w:t>
      </w:r>
      <w:r w:rsidRPr="00F45B6D">
        <w:rPr>
          <w:rFonts w:asciiTheme="majorBidi" w:hAnsiTheme="majorBidi" w:cs="Simplified Arabic" w:hint="cs"/>
          <w:sz w:val="32"/>
          <w:szCs w:val="32"/>
          <w:rtl/>
          <w:lang w:bidi="ar-DZ"/>
        </w:rPr>
        <w:lastRenderedPageBreak/>
        <w:t>الأوربية مقلدة للمثل الإسباني و سرعان ما أدى ذلك إلى اندلاع حرب قارية جديدة و التي انتهت بسقوط نابليون في 1814م</w:t>
      </w:r>
      <w:r w:rsidRPr="00F45B6D">
        <w:rPr>
          <w:rStyle w:val="Appelnotedebasdep"/>
          <w:rFonts w:asciiTheme="majorBidi" w:hAnsiTheme="majorBidi" w:cs="Simplified Arabic"/>
          <w:sz w:val="32"/>
          <w:szCs w:val="32"/>
          <w:rtl/>
          <w:lang w:bidi="ar-DZ"/>
        </w:rPr>
        <w:footnoteReference w:customMarkFollows="1" w:id="151"/>
        <w:t>(</w:t>
      </w:r>
      <w:r w:rsidR="006B0ED0">
        <w:rPr>
          <w:rStyle w:val="Appelnotedebasdep"/>
          <w:rFonts w:asciiTheme="majorBidi" w:hAnsiTheme="majorBidi" w:cs="Simplified Arabic" w:hint="cs"/>
          <w:sz w:val="32"/>
          <w:szCs w:val="32"/>
          <w:rtl/>
          <w:lang w:bidi="ar-DZ"/>
        </w:rPr>
        <w:t>1</w:t>
      </w:r>
      <w:r w:rsidRPr="00F45B6D">
        <w:rPr>
          <w:rStyle w:val="Appelnotedebasdep"/>
          <w:rFonts w:asciiTheme="majorBidi" w:hAnsiTheme="majorBidi" w:cs="Simplified Arabic"/>
          <w:sz w:val="32"/>
          <w:szCs w:val="32"/>
          <w:rtl/>
          <w:lang w:bidi="ar-DZ"/>
        </w:rPr>
        <w:t>)</w:t>
      </w:r>
      <w:r w:rsidRPr="00F45B6D">
        <w:rPr>
          <w:rFonts w:asciiTheme="majorBidi" w:hAnsiTheme="majorBidi" w:cs="Simplified Arabic" w:hint="cs"/>
          <w:sz w:val="32"/>
          <w:szCs w:val="32"/>
          <w:rtl/>
          <w:lang w:bidi="ar-DZ"/>
        </w:rPr>
        <w:t>.</w:t>
      </w:r>
    </w:p>
    <w:p w:rsidR="00715975" w:rsidRPr="00F45B6D" w:rsidRDefault="00715975" w:rsidP="006B0ED0">
      <w:pPr>
        <w:pStyle w:val="Sansinterligne"/>
        <w:spacing w:line="360" w:lineRule="auto"/>
        <w:ind w:firstLine="566"/>
        <w:jc w:val="both"/>
        <w:rPr>
          <w:rFonts w:asciiTheme="majorBidi" w:hAnsiTheme="majorBidi" w:cs="Simplified Arabic"/>
          <w:sz w:val="32"/>
          <w:szCs w:val="32"/>
          <w:rtl/>
          <w:lang w:bidi="ar-DZ"/>
        </w:rPr>
      </w:pPr>
      <w:r w:rsidRPr="00F45B6D">
        <w:rPr>
          <w:rFonts w:asciiTheme="majorBidi" w:hAnsiTheme="majorBidi" w:cs="Simplified Arabic" w:hint="cs"/>
          <w:sz w:val="32"/>
          <w:szCs w:val="32"/>
          <w:rtl/>
          <w:lang w:bidi="ar-DZ"/>
        </w:rPr>
        <w:t>و هي السنة التي انهزم فيها نابليون بونابارت في معركة واترلو  أمام الحلفاء مما جعل حلمه في جعل الجزائر فرنسية يتبخر</w:t>
      </w:r>
      <w:r w:rsidRPr="00F45B6D">
        <w:rPr>
          <w:rStyle w:val="Appelnotedebasdep"/>
          <w:rFonts w:asciiTheme="majorBidi" w:hAnsiTheme="majorBidi" w:cs="Simplified Arabic"/>
          <w:sz w:val="32"/>
          <w:szCs w:val="32"/>
          <w:rtl/>
          <w:lang w:bidi="ar-DZ"/>
        </w:rPr>
        <w:footnoteReference w:customMarkFollows="1" w:id="152"/>
        <w:t>(</w:t>
      </w:r>
      <w:r w:rsidR="006B0ED0">
        <w:rPr>
          <w:rStyle w:val="Appelnotedebasdep"/>
          <w:rFonts w:asciiTheme="majorBidi" w:hAnsiTheme="majorBidi" w:cs="Simplified Arabic" w:hint="cs"/>
          <w:sz w:val="32"/>
          <w:szCs w:val="32"/>
          <w:rtl/>
          <w:lang w:bidi="ar-DZ"/>
        </w:rPr>
        <w:t>2</w:t>
      </w:r>
      <w:r w:rsidRPr="00F45B6D">
        <w:rPr>
          <w:rStyle w:val="Appelnotedebasdep"/>
          <w:rFonts w:asciiTheme="majorBidi" w:hAnsiTheme="majorBidi" w:cs="Simplified Arabic"/>
          <w:sz w:val="32"/>
          <w:szCs w:val="32"/>
          <w:rtl/>
          <w:lang w:bidi="ar-DZ"/>
        </w:rPr>
        <w:t>)</w:t>
      </w:r>
      <w:r w:rsidRPr="00F45B6D">
        <w:rPr>
          <w:rFonts w:asciiTheme="majorBidi" w:hAnsiTheme="majorBidi" w:cs="Simplified Arabic" w:hint="cs"/>
          <w:sz w:val="32"/>
          <w:szCs w:val="32"/>
          <w:rtl/>
          <w:lang w:bidi="ar-DZ"/>
        </w:rPr>
        <w:t>.</w:t>
      </w:r>
    </w:p>
    <w:p w:rsidR="00715975" w:rsidRPr="00F45B6D" w:rsidRDefault="006B0ED0" w:rsidP="00715975">
      <w:pPr>
        <w:pStyle w:val="Sansinterligne"/>
        <w:spacing w:line="360" w:lineRule="auto"/>
        <w:ind w:firstLine="424"/>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 xml:space="preserve"> المطلب الثاني:</w:t>
      </w:r>
      <w:r w:rsidR="00715975" w:rsidRPr="00F45B6D">
        <w:rPr>
          <w:rFonts w:asciiTheme="majorBidi" w:hAnsiTheme="majorBidi" w:cs="Simplified Arabic" w:hint="cs"/>
          <w:sz w:val="32"/>
          <w:szCs w:val="32"/>
          <w:rtl/>
          <w:lang w:bidi="ar-DZ"/>
        </w:rPr>
        <w:t>مشروع ديبواتانفيل الثاني 1809م:</w:t>
      </w:r>
    </w:p>
    <w:p w:rsidR="00715975" w:rsidRPr="00F45B6D" w:rsidRDefault="00715975" w:rsidP="009675C5">
      <w:pPr>
        <w:pStyle w:val="Sansinterligne"/>
        <w:spacing w:line="360" w:lineRule="auto"/>
        <w:ind w:firstLine="566"/>
        <w:jc w:val="both"/>
        <w:rPr>
          <w:rFonts w:asciiTheme="majorBidi" w:hAnsiTheme="majorBidi" w:cs="Simplified Arabic"/>
          <w:sz w:val="32"/>
          <w:szCs w:val="32"/>
          <w:rtl/>
          <w:lang w:bidi="ar-DZ"/>
        </w:rPr>
      </w:pPr>
      <w:r w:rsidRPr="00F45B6D">
        <w:rPr>
          <w:rFonts w:asciiTheme="majorBidi" w:hAnsiTheme="majorBidi" w:cs="Simplified Arabic" w:hint="cs"/>
          <w:sz w:val="32"/>
          <w:szCs w:val="32"/>
          <w:rtl/>
          <w:lang w:bidi="ar-DZ"/>
        </w:rPr>
        <w:t>في عام 1809</w:t>
      </w:r>
      <w:r w:rsidR="006B0ED0">
        <w:rPr>
          <w:rFonts w:asciiTheme="majorBidi" w:hAnsiTheme="majorBidi" w:cs="Simplified Arabic" w:hint="cs"/>
          <w:sz w:val="32"/>
          <w:szCs w:val="32"/>
          <w:rtl/>
          <w:lang w:bidi="ar-DZ"/>
        </w:rPr>
        <w:t>م</w:t>
      </w:r>
      <w:r w:rsidRPr="00F45B6D">
        <w:rPr>
          <w:rFonts w:asciiTheme="majorBidi" w:hAnsiTheme="majorBidi" w:cs="Simplified Arabic" w:hint="cs"/>
          <w:sz w:val="32"/>
          <w:szCs w:val="32"/>
          <w:rtl/>
          <w:lang w:bidi="ar-DZ"/>
        </w:rPr>
        <w:t xml:space="preserve"> قدم ديبواتانفيل مرة أخرى تقريرا إلى حكومته ألح فيه على ضرورة إرسال حملة عسكرية إلى الجزائر و اقترح أن ترسل فرنسا مزارعين فرنسيين إليهما لإنشاء مستعمرات فرنسية</w:t>
      </w:r>
      <w:r w:rsidRPr="00F45B6D">
        <w:rPr>
          <w:rStyle w:val="Appelnotedebasdep"/>
          <w:rFonts w:asciiTheme="majorBidi" w:hAnsiTheme="majorBidi" w:cs="Simplified Arabic"/>
          <w:sz w:val="32"/>
          <w:szCs w:val="32"/>
          <w:rtl/>
          <w:lang w:bidi="ar-DZ"/>
        </w:rPr>
        <w:footnoteReference w:customMarkFollows="1" w:id="153"/>
        <w:t>(</w:t>
      </w:r>
      <w:r w:rsidR="005E1955">
        <w:rPr>
          <w:rStyle w:val="Appelnotedebasdep"/>
          <w:rFonts w:asciiTheme="majorBidi" w:hAnsiTheme="majorBidi" w:cs="Simplified Arabic" w:hint="cs"/>
          <w:sz w:val="32"/>
          <w:szCs w:val="32"/>
          <w:rtl/>
          <w:lang w:bidi="ar-DZ"/>
        </w:rPr>
        <w:t>3</w:t>
      </w:r>
      <w:r w:rsidRPr="00F45B6D">
        <w:rPr>
          <w:rStyle w:val="Appelnotedebasdep"/>
          <w:rFonts w:asciiTheme="majorBidi" w:hAnsiTheme="majorBidi" w:cs="Simplified Arabic"/>
          <w:sz w:val="32"/>
          <w:szCs w:val="32"/>
          <w:rtl/>
          <w:lang w:bidi="ar-DZ"/>
        </w:rPr>
        <w:t>)</w:t>
      </w:r>
      <w:r w:rsidRPr="00F45B6D">
        <w:rPr>
          <w:rFonts w:asciiTheme="majorBidi" w:hAnsiTheme="majorBidi" w:cs="Simplified Arabic" w:hint="cs"/>
          <w:sz w:val="32"/>
          <w:szCs w:val="32"/>
          <w:rtl/>
          <w:lang w:bidi="ar-DZ"/>
        </w:rPr>
        <w:t xml:space="preserve"> و ضمنها تحت اسم بعنوان "حول الجزائر"</w:t>
      </w:r>
      <w:r w:rsidRPr="00F45B6D">
        <w:rPr>
          <w:rStyle w:val="Appelnotedebasdep"/>
          <w:rFonts w:asciiTheme="majorBidi" w:hAnsiTheme="majorBidi" w:cs="Simplified Arabic"/>
          <w:sz w:val="32"/>
          <w:szCs w:val="32"/>
          <w:rtl/>
          <w:lang w:bidi="ar-DZ"/>
        </w:rPr>
        <w:footnoteReference w:customMarkFollows="1" w:id="154"/>
        <w:t>(</w:t>
      </w:r>
      <w:r w:rsidR="005E1955">
        <w:rPr>
          <w:rStyle w:val="Appelnotedebasdep"/>
          <w:rFonts w:asciiTheme="majorBidi" w:hAnsiTheme="majorBidi" w:cs="Simplified Arabic" w:hint="cs"/>
          <w:sz w:val="32"/>
          <w:szCs w:val="32"/>
          <w:rtl/>
          <w:lang w:bidi="ar-DZ"/>
        </w:rPr>
        <w:t>4</w:t>
      </w:r>
      <w:r w:rsidRPr="00F45B6D">
        <w:rPr>
          <w:rStyle w:val="Appelnotedebasdep"/>
          <w:rFonts w:asciiTheme="majorBidi" w:hAnsiTheme="majorBidi" w:cs="Simplified Arabic"/>
          <w:sz w:val="32"/>
          <w:szCs w:val="32"/>
          <w:rtl/>
          <w:lang w:bidi="ar-DZ"/>
        </w:rPr>
        <w:t>)</w:t>
      </w:r>
      <w:r w:rsidRPr="00F45B6D">
        <w:rPr>
          <w:rFonts w:asciiTheme="majorBidi" w:hAnsiTheme="majorBidi" w:cs="Simplified Arabic" w:hint="cs"/>
          <w:sz w:val="32"/>
          <w:szCs w:val="32"/>
          <w:rtl/>
          <w:lang w:bidi="ar-DZ"/>
        </w:rPr>
        <w:t>.</w:t>
      </w:r>
    </w:p>
    <w:p w:rsidR="00715975" w:rsidRPr="00F45B6D" w:rsidRDefault="00715975" w:rsidP="005E1955">
      <w:pPr>
        <w:pStyle w:val="Sansinterligne"/>
        <w:spacing w:line="360" w:lineRule="auto"/>
        <w:ind w:firstLine="566"/>
        <w:jc w:val="both"/>
        <w:rPr>
          <w:rFonts w:asciiTheme="majorBidi" w:hAnsiTheme="majorBidi" w:cs="Simplified Arabic"/>
          <w:sz w:val="32"/>
          <w:szCs w:val="32"/>
          <w:rtl/>
          <w:lang w:bidi="ar-DZ"/>
        </w:rPr>
      </w:pPr>
      <w:r w:rsidRPr="00F45B6D">
        <w:rPr>
          <w:rFonts w:asciiTheme="majorBidi" w:hAnsiTheme="majorBidi" w:cs="Simplified Arabic" w:hint="cs"/>
          <w:sz w:val="32"/>
          <w:szCs w:val="32"/>
          <w:rtl/>
          <w:lang w:bidi="ar-DZ"/>
        </w:rPr>
        <w:t>ضمن مذكرته بمحيطات هامة تخص الجزائر منها معلومات عن جغرافيتها</w:t>
      </w:r>
      <w:r w:rsidRPr="00F45B6D">
        <w:rPr>
          <w:rStyle w:val="Appelnotedebasdep"/>
          <w:rFonts w:asciiTheme="majorBidi" w:hAnsiTheme="majorBidi" w:cs="Simplified Arabic"/>
          <w:sz w:val="32"/>
          <w:szCs w:val="32"/>
          <w:rtl/>
          <w:lang w:bidi="ar-DZ"/>
        </w:rPr>
        <w:footnoteReference w:customMarkFollows="1" w:id="155"/>
        <w:t>(</w:t>
      </w:r>
      <w:r w:rsidR="005E1955">
        <w:rPr>
          <w:rStyle w:val="Appelnotedebasdep"/>
          <w:rFonts w:asciiTheme="majorBidi" w:hAnsiTheme="majorBidi" w:cs="Simplified Arabic" w:hint="cs"/>
          <w:sz w:val="32"/>
          <w:szCs w:val="32"/>
          <w:rtl/>
          <w:lang w:bidi="ar-DZ"/>
        </w:rPr>
        <w:t>5</w:t>
      </w:r>
      <w:r w:rsidRPr="00F45B6D">
        <w:rPr>
          <w:rStyle w:val="Appelnotedebasdep"/>
          <w:rFonts w:asciiTheme="majorBidi" w:hAnsiTheme="majorBidi" w:cs="Simplified Arabic"/>
          <w:sz w:val="32"/>
          <w:szCs w:val="32"/>
          <w:rtl/>
          <w:lang w:bidi="ar-DZ"/>
        </w:rPr>
        <w:t>)</w:t>
      </w:r>
      <w:r w:rsidRPr="00F45B6D">
        <w:rPr>
          <w:rFonts w:asciiTheme="majorBidi" w:hAnsiTheme="majorBidi" w:cs="Simplified Arabic" w:hint="cs"/>
          <w:sz w:val="32"/>
          <w:szCs w:val="32"/>
          <w:rtl/>
          <w:lang w:bidi="ar-DZ"/>
        </w:rPr>
        <w:t xml:space="preserve"> سماها مملكة و أن امتدادها من وادي الزين بالقرب من القالة شرقا إلى مدينة صغيرة تسمى "ندروما" التي تبعد عن تلمسان بعشرة فراسخ غربا فهي بذلك تشمل على مسافة تقدر بمائتين و خمسين فرسخ هندسي "مملكة تونس" و بلاد البري</w:t>
      </w:r>
      <w:r w:rsidR="005E1955">
        <w:rPr>
          <w:rFonts w:asciiTheme="majorBidi" w:hAnsiTheme="majorBidi" w:cs="Simplified Arabic" w:hint="cs"/>
          <w:sz w:val="32"/>
          <w:szCs w:val="32"/>
          <w:rtl/>
          <w:lang w:bidi="ar-DZ"/>
        </w:rPr>
        <w:t xml:space="preserve">د من جهة و دولتا المغرب الأقصى </w:t>
      </w:r>
      <w:r w:rsidRPr="00F45B6D">
        <w:rPr>
          <w:rFonts w:asciiTheme="majorBidi" w:hAnsiTheme="majorBidi" w:cs="Simplified Arabic" w:hint="cs"/>
          <w:sz w:val="32"/>
          <w:szCs w:val="32"/>
          <w:rtl/>
          <w:lang w:bidi="ar-DZ"/>
        </w:rPr>
        <w:t xml:space="preserve"> </w:t>
      </w:r>
      <w:r w:rsidR="005E1955">
        <w:rPr>
          <w:rFonts w:asciiTheme="majorBidi" w:hAnsiTheme="majorBidi" w:cs="Simplified Arabic" w:hint="cs"/>
          <w:sz w:val="32"/>
          <w:szCs w:val="32"/>
          <w:rtl/>
          <w:lang w:bidi="ar-DZ"/>
        </w:rPr>
        <w:t>و</w:t>
      </w:r>
      <w:r w:rsidRPr="00F45B6D">
        <w:rPr>
          <w:rFonts w:asciiTheme="majorBidi" w:hAnsiTheme="majorBidi" w:cs="Simplified Arabic" w:hint="cs"/>
          <w:sz w:val="32"/>
          <w:szCs w:val="32"/>
          <w:rtl/>
          <w:lang w:bidi="ar-DZ"/>
        </w:rPr>
        <w:t>فاس من جهة أخرى أما حدودها الجنوبية فهي صعبة في تحديدها و هذه المملكة تنقسم إلى ثل</w:t>
      </w:r>
      <w:r w:rsidR="00BB09A8">
        <w:rPr>
          <w:rFonts w:asciiTheme="majorBidi" w:hAnsiTheme="majorBidi" w:cs="Simplified Arabic" w:hint="cs"/>
          <w:sz w:val="32"/>
          <w:szCs w:val="32"/>
          <w:rtl/>
          <w:lang w:bidi="ar-DZ"/>
        </w:rPr>
        <w:t>اث مقاطعات هي: الشرق، الغرب، التي</w:t>
      </w:r>
      <w:r w:rsidRPr="00F45B6D">
        <w:rPr>
          <w:rFonts w:asciiTheme="majorBidi" w:hAnsiTheme="majorBidi" w:cs="Simplified Arabic" w:hint="cs"/>
          <w:sz w:val="32"/>
          <w:szCs w:val="32"/>
          <w:rtl/>
          <w:lang w:bidi="ar-DZ"/>
        </w:rPr>
        <w:t>طري</w:t>
      </w:r>
      <w:r w:rsidRPr="00F45B6D">
        <w:rPr>
          <w:rStyle w:val="Appelnotedebasdep"/>
          <w:rFonts w:asciiTheme="majorBidi" w:hAnsiTheme="majorBidi" w:cs="Simplified Arabic"/>
          <w:sz w:val="32"/>
          <w:szCs w:val="32"/>
          <w:rtl/>
          <w:lang w:bidi="ar-DZ"/>
        </w:rPr>
        <w:footnoteReference w:customMarkFollows="1" w:id="156"/>
        <w:t>(</w:t>
      </w:r>
      <w:r w:rsidR="005E1955">
        <w:rPr>
          <w:rStyle w:val="Appelnotedebasdep"/>
          <w:rFonts w:asciiTheme="majorBidi" w:hAnsiTheme="majorBidi" w:cs="Simplified Arabic" w:hint="cs"/>
          <w:sz w:val="32"/>
          <w:szCs w:val="32"/>
          <w:rtl/>
          <w:lang w:bidi="ar-DZ"/>
        </w:rPr>
        <w:t>6</w:t>
      </w:r>
      <w:r w:rsidRPr="00F45B6D">
        <w:rPr>
          <w:rStyle w:val="Appelnotedebasdep"/>
          <w:rFonts w:asciiTheme="majorBidi" w:hAnsiTheme="majorBidi" w:cs="Simplified Arabic"/>
          <w:sz w:val="32"/>
          <w:szCs w:val="32"/>
          <w:rtl/>
          <w:lang w:bidi="ar-DZ"/>
        </w:rPr>
        <w:t>)</w:t>
      </w:r>
      <w:r w:rsidRPr="00F45B6D">
        <w:rPr>
          <w:rFonts w:asciiTheme="majorBidi" w:hAnsiTheme="majorBidi" w:cs="Simplified Arabic" w:hint="cs"/>
          <w:sz w:val="32"/>
          <w:szCs w:val="32"/>
          <w:rtl/>
          <w:lang w:bidi="ar-DZ"/>
        </w:rPr>
        <w:t>.</w:t>
      </w:r>
    </w:p>
    <w:p w:rsidR="00715975" w:rsidRDefault="00715975" w:rsidP="00715975">
      <w:pPr>
        <w:pStyle w:val="Sansinterligne"/>
        <w:spacing w:line="360" w:lineRule="auto"/>
        <w:ind w:firstLine="566"/>
        <w:jc w:val="both"/>
        <w:rPr>
          <w:rFonts w:asciiTheme="majorBidi" w:hAnsiTheme="majorBidi" w:cs="Simplified Arabic"/>
          <w:sz w:val="32"/>
          <w:szCs w:val="32"/>
          <w:rtl/>
          <w:lang w:bidi="ar-DZ"/>
        </w:rPr>
      </w:pPr>
    </w:p>
    <w:p w:rsidR="00715975" w:rsidRDefault="00715975" w:rsidP="00715975">
      <w:pPr>
        <w:pStyle w:val="Sansinterligne"/>
        <w:spacing w:line="360" w:lineRule="auto"/>
        <w:ind w:firstLine="566"/>
        <w:jc w:val="both"/>
        <w:rPr>
          <w:rFonts w:asciiTheme="majorBidi" w:hAnsiTheme="majorBidi" w:cs="Simplified Arabic"/>
          <w:sz w:val="32"/>
          <w:szCs w:val="32"/>
          <w:rtl/>
          <w:lang w:bidi="ar-DZ"/>
        </w:rPr>
      </w:pPr>
    </w:p>
    <w:p w:rsidR="00715975" w:rsidRDefault="00715975" w:rsidP="00715975">
      <w:pPr>
        <w:pStyle w:val="Sansinterligne"/>
        <w:spacing w:line="360" w:lineRule="auto"/>
        <w:ind w:firstLine="566"/>
        <w:jc w:val="both"/>
        <w:rPr>
          <w:rFonts w:asciiTheme="majorBidi" w:hAnsiTheme="majorBidi" w:cs="Simplified Arabic"/>
          <w:sz w:val="32"/>
          <w:szCs w:val="32"/>
          <w:rtl/>
          <w:lang w:bidi="ar-DZ"/>
        </w:rPr>
      </w:pPr>
    </w:p>
    <w:p w:rsidR="00715975" w:rsidRPr="00F45B6D" w:rsidRDefault="00715975" w:rsidP="00BB09A8">
      <w:pPr>
        <w:pStyle w:val="Sansinterligne"/>
        <w:spacing w:line="360" w:lineRule="auto"/>
        <w:ind w:firstLine="566"/>
        <w:jc w:val="both"/>
        <w:rPr>
          <w:rFonts w:asciiTheme="majorBidi" w:hAnsiTheme="majorBidi" w:cs="Simplified Arabic"/>
          <w:sz w:val="32"/>
          <w:szCs w:val="32"/>
          <w:rtl/>
          <w:lang w:bidi="ar-DZ"/>
        </w:rPr>
      </w:pPr>
      <w:r w:rsidRPr="00F45B6D">
        <w:rPr>
          <w:rFonts w:asciiTheme="majorBidi" w:hAnsiTheme="majorBidi" w:cs="Simplified Arabic" w:hint="cs"/>
          <w:sz w:val="32"/>
          <w:szCs w:val="32"/>
          <w:rtl/>
          <w:lang w:bidi="ar-DZ"/>
        </w:rPr>
        <w:t>ثم تطرق إلى أنواع السكان</w:t>
      </w:r>
      <w:r w:rsidRPr="00F45B6D">
        <w:rPr>
          <w:rStyle w:val="Appelnotedebasdep"/>
          <w:rFonts w:asciiTheme="majorBidi" w:hAnsiTheme="majorBidi" w:cs="Simplified Arabic"/>
          <w:sz w:val="32"/>
          <w:szCs w:val="32"/>
          <w:rtl/>
          <w:lang w:bidi="ar-DZ"/>
        </w:rPr>
        <w:footnoteReference w:customMarkFollows="1" w:id="157"/>
        <w:t>(</w:t>
      </w:r>
      <w:r>
        <w:rPr>
          <w:rStyle w:val="Appelnotedebasdep"/>
          <w:rFonts w:asciiTheme="majorBidi" w:hAnsiTheme="majorBidi" w:cs="Simplified Arabic" w:hint="cs"/>
          <w:sz w:val="32"/>
          <w:szCs w:val="32"/>
          <w:rtl/>
          <w:lang w:bidi="ar-DZ"/>
        </w:rPr>
        <w:t>1</w:t>
      </w:r>
      <w:r w:rsidRPr="00F45B6D">
        <w:rPr>
          <w:rStyle w:val="Appelnotedebasdep"/>
          <w:rFonts w:asciiTheme="majorBidi" w:hAnsiTheme="majorBidi" w:cs="Simplified Arabic"/>
          <w:sz w:val="32"/>
          <w:szCs w:val="32"/>
          <w:rtl/>
          <w:lang w:bidi="ar-DZ"/>
        </w:rPr>
        <w:t>)</w:t>
      </w:r>
      <w:r w:rsidRPr="00F45B6D">
        <w:rPr>
          <w:rFonts w:asciiTheme="majorBidi" w:hAnsiTheme="majorBidi" w:cs="Simplified Arabic" w:hint="cs"/>
          <w:sz w:val="32"/>
          <w:szCs w:val="32"/>
          <w:rtl/>
          <w:lang w:bidi="ar-DZ"/>
        </w:rPr>
        <w:t xml:space="preserve"> فقد أدرج في تصنيفه للسكان الجزائريين الأسرى المسيحيين</w:t>
      </w:r>
      <w:r w:rsidR="00BB09A8">
        <w:rPr>
          <w:rFonts w:asciiTheme="majorBidi" w:hAnsiTheme="majorBidi" w:cs="Simplified Arabic" w:hint="cs"/>
          <w:sz w:val="32"/>
          <w:szCs w:val="32"/>
          <w:rtl/>
          <w:lang w:bidi="ar-DZ"/>
        </w:rPr>
        <w:t xml:space="preserve"> </w:t>
      </w:r>
      <w:r w:rsidRPr="00F45B6D">
        <w:rPr>
          <w:rFonts w:asciiTheme="majorBidi" w:hAnsiTheme="majorBidi" w:cs="Simplified Arabic" w:hint="cs"/>
          <w:sz w:val="32"/>
          <w:szCs w:val="32"/>
          <w:rtl/>
          <w:lang w:bidi="ar-DZ"/>
        </w:rPr>
        <w:t>و العبيد و لقد اقر على رغم تحديد الفئات الاجتماعية فإن مقاليد الحكم كان في فئة واحدة و هي الأتراك، و لقد تطرق إلى شكل النظام السياسي السائد في الجزائر حيث يتكون من 12 عضوا في مقدمتهم الداي و لقد أدرج وكيل الحرج من الموظفين الساميين في الدولة الجزائرية ثم تطرق إلى طبيعة العلاقة بين السكان و الداي هذا الأخير الذي يعين بايا على كل مقاطعة كما ذكرنا سابقا و جرت العادة هو بنفسه إلى الداي مرة في كل ثلاث سنوات لتقديم الأزمة أو ما تعرف باسم "الدانو</w:t>
      </w:r>
      <w:r>
        <w:rPr>
          <w:rFonts w:asciiTheme="majorBidi" w:hAnsiTheme="majorBidi" w:cs="Simplified Arabic" w:hint="cs"/>
          <w:sz w:val="32"/>
          <w:szCs w:val="32"/>
          <w:rtl/>
          <w:lang w:bidi="ar-DZ"/>
        </w:rPr>
        <w:t>ش</w:t>
      </w:r>
      <w:r w:rsidRPr="00F45B6D">
        <w:rPr>
          <w:rFonts w:asciiTheme="majorBidi" w:hAnsiTheme="majorBidi" w:cs="Simplified Arabic" w:hint="cs"/>
          <w:sz w:val="32"/>
          <w:szCs w:val="32"/>
          <w:rtl/>
          <w:lang w:bidi="ar-DZ"/>
        </w:rPr>
        <w:t>"</w:t>
      </w:r>
      <w:r w:rsidRPr="00F45B6D">
        <w:rPr>
          <w:rStyle w:val="Appelnotedebasdep"/>
          <w:rFonts w:asciiTheme="majorBidi" w:hAnsiTheme="majorBidi" w:cs="Simplified Arabic"/>
          <w:sz w:val="32"/>
          <w:szCs w:val="32"/>
          <w:rtl/>
          <w:lang w:bidi="ar-DZ"/>
        </w:rPr>
        <w:footnoteReference w:customMarkFollows="1" w:id="158"/>
        <w:t>(</w:t>
      </w:r>
      <w:r>
        <w:rPr>
          <w:rStyle w:val="Appelnotedebasdep"/>
          <w:rFonts w:asciiTheme="majorBidi" w:hAnsiTheme="majorBidi" w:cs="Simplified Arabic" w:hint="cs"/>
          <w:sz w:val="32"/>
          <w:szCs w:val="32"/>
          <w:rtl/>
          <w:lang w:bidi="ar-DZ"/>
        </w:rPr>
        <w:t>2</w:t>
      </w:r>
      <w:r w:rsidRPr="00F45B6D">
        <w:rPr>
          <w:rStyle w:val="Appelnotedebasdep"/>
          <w:rFonts w:asciiTheme="majorBidi" w:hAnsiTheme="majorBidi" w:cs="Simplified Arabic"/>
          <w:sz w:val="32"/>
          <w:szCs w:val="32"/>
          <w:rtl/>
          <w:lang w:bidi="ar-DZ"/>
        </w:rPr>
        <w:t>)</w:t>
      </w:r>
      <w:r w:rsidRPr="00F45B6D">
        <w:rPr>
          <w:rFonts w:asciiTheme="majorBidi" w:hAnsiTheme="majorBidi" w:cs="Simplified Arabic" w:hint="cs"/>
          <w:sz w:val="32"/>
          <w:szCs w:val="32"/>
          <w:rtl/>
          <w:lang w:bidi="ar-DZ"/>
        </w:rPr>
        <w:t>.</w:t>
      </w:r>
    </w:p>
    <w:p w:rsidR="00715975" w:rsidRPr="00F45B6D" w:rsidRDefault="00BB09A8" w:rsidP="00715975">
      <w:pPr>
        <w:pStyle w:val="Sansinterligne"/>
        <w:spacing w:line="360" w:lineRule="auto"/>
        <w:ind w:firstLine="566"/>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كما أشاربأن</w:t>
      </w:r>
      <w:r w:rsidR="006C12AB">
        <w:rPr>
          <w:rFonts w:asciiTheme="majorBidi" w:hAnsiTheme="majorBidi" w:cs="Simplified Arabic" w:hint="cs"/>
          <w:sz w:val="32"/>
          <w:szCs w:val="32"/>
          <w:rtl/>
          <w:lang w:bidi="ar-DZ"/>
        </w:rPr>
        <w:t xml:space="preserve"> عملة الجزائر هي </w:t>
      </w:r>
      <w:r w:rsidR="00715975" w:rsidRPr="00F45B6D">
        <w:rPr>
          <w:rFonts w:asciiTheme="majorBidi" w:hAnsiTheme="majorBidi" w:cs="Simplified Arabic" w:hint="cs"/>
          <w:sz w:val="32"/>
          <w:szCs w:val="32"/>
          <w:rtl/>
          <w:lang w:bidi="ar-DZ"/>
        </w:rPr>
        <w:t>ريال الدرهم و قد قال فيها بأنها عملة نموذجية قيمتها أقل بكثير من الفرنك كما تطرق إلى مصادر الدخل التي منها الجمارك، عقود الإيجار، القرصنة حسب ديبواتانفيل أما الغرامات</w:t>
      </w:r>
      <w:r w:rsidR="00715975" w:rsidRPr="00F45B6D">
        <w:rPr>
          <w:rStyle w:val="Appelnotedebasdep"/>
          <w:rFonts w:asciiTheme="majorBidi" w:hAnsiTheme="majorBidi" w:cs="Simplified Arabic"/>
          <w:sz w:val="32"/>
          <w:szCs w:val="32"/>
          <w:rtl/>
          <w:lang w:bidi="ar-DZ"/>
        </w:rPr>
        <w:footnoteReference w:customMarkFollows="1" w:id="159"/>
        <w:t>(*)</w:t>
      </w:r>
      <w:r w:rsidR="00715975" w:rsidRPr="00F45B6D">
        <w:rPr>
          <w:rFonts w:asciiTheme="majorBidi" w:hAnsiTheme="majorBidi" w:cs="Simplified Arabic" w:hint="cs"/>
          <w:sz w:val="32"/>
          <w:szCs w:val="32"/>
          <w:rtl/>
          <w:lang w:bidi="ar-DZ"/>
        </w:rPr>
        <w:t xml:space="preserve"> فلم يدر بها لأنها في هذه الفترة كانت الدخل الخاص للداي</w:t>
      </w:r>
      <w:r w:rsidR="00715975" w:rsidRPr="00F45B6D">
        <w:rPr>
          <w:rStyle w:val="Appelnotedebasdep"/>
          <w:rFonts w:asciiTheme="majorBidi" w:hAnsiTheme="majorBidi" w:cs="Simplified Arabic"/>
          <w:sz w:val="32"/>
          <w:szCs w:val="32"/>
          <w:rtl/>
          <w:lang w:bidi="ar-DZ"/>
        </w:rPr>
        <w:footnoteReference w:customMarkFollows="1" w:id="160"/>
        <w:t>(</w:t>
      </w:r>
      <w:r w:rsidR="00715975">
        <w:rPr>
          <w:rStyle w:val="Appelnotedebasdep"/>
          <w:rFonts w:asciiTheme="majorBidi" w:hAnsiTheme="majorBidi" w:cs="Simplified Arabic" w:hint="cs"/>
          <w:sz w:val="32"/>
          <w:szCs w:val="32"/>
          <w:rtl/>
          <w:lang w:bidi="ar-DZ"/>
        </w:rPr>
        <w:t>3</w:t>
      </w:r>
      <w:r w:rsidR="00715975" w:rsidRPr="00F45B6D">
        <w:rPr>
          <w:rStyle w:val="Appelnotedebasdep"/>
          <w:rFonts w:asciiTheme="majorBidi" w:hAnsiTheme="majorBidi" w:cs="Simplified Arabic"/>
          <w:sz w:val="32"/>
          <w:szCs w:val="32"/>
          <w:rtl/>
          <w:lang w:bidi="ar-DZ"/>
        </w:rPr>
        <w:t>)</w:t>
      </w:r>
      <w:r w:rsidR="00715975" w:rsidRPr="00F45B6D">
        <w:rPr>
          <w:rFonts w:asciiTheme="majorBidi" w:hAnsiTheme="majorBidi" w:cs="Simplified Arabic" w:hint="cs"/>
          <w:sz w:val="32"/>
          <w:szCs w:val="32"/>
          <w:rtl/>
          <w:lang w:bidi="ar-DZ"/>
        </w:rPr>
        <w:t>.</w:t>
      </w:r>
    </w:p>
    <w:p w:rsidR="00715975" w:rsidRPr="00F45B6D" w:rsidRDefault="00715975" w:rsidP="006C12AB">
      <w:pPr>
        <w:pStyle w:val="Sansinterligne"/>
        <w:spacing w:line="360" w:lineRule="auto"/>
        <w:ind w:firstLine="566"/>
        <w:jc w:val="both"/>
        <w:rPr>
          <w:rFonts w:asciiTheme="majorBidi" w:hAnsiTheme="majorBidi" w:cs="Simplified Arabic"/>
          <w:sz w:val="32"/>
          <w:szCs w:val="32"/>
          <w:rtl/>
          <w:lang w:bidi="ar-DZ"/>
        </w:rPr>
      </w:pPr>
      <w:r w:rsidRPr="00F45B6D">
        <w:rPr>
          <w:rFonts w:asciiTheme="majorBidi" w:hAnsiTheme="majorBidi" w:cs="Simplified Arabic" w:hint="cs"/>
          <w:sz w:val="32"/>
          <w:szCs w:val="32"/>
          <w:rtl/>
          <w:lang w:bidi="ar-DZ"/>
        </w:rPr>
        <w:t>و لقد عرض ديبواتانفيل لنجاح الحملة العسكرية ضد الجزائر لا بد من استمالة المرابطين و كسبهم لصف فرنسا لأنهم يتمتعون باحترام كبير من طرف السكان</w:t>
      </w:r>
      <w:r w:rsidRPr="00F45B6D">
        <w:rPr>
          <w:rStyle w:val="Appelnotedebasdep"/>
          <w:rFonts w:asciiTheme="majorBidi" w:hAnsiTheme="majorBidi" w:cs="Simplified Arabic"/>
          <w:sz w:val="32"/>
          <w:szCs w:val="32"/>
          <w:rtl/>
          <w:lang w:bidi="ar-DZ"/>
        </w:rPr>
        <w:footnoteReference w:customMarkFollows="1" w:id="161"/>
        <w:t>(</w:t>
      </w:r>
      <w:r>
        <w:rPr>
          <w:rStyle w:val="Appelnotedebasdep"/>
          <w:rFonts w:asciiTheme="majorBidi" w:hAnsiTheme="majorBidi" w:cs="Simplified Arabic" w:hint="cs"/>
          <w:sz w:val="32"/>
          <w:szCs w:val="32"/>
          <w:rtl/>
          <w:lang w:bidi="ar-DZ"/>
        </w:rPr>
        <w:t>4</w:t>
      </w:r>
      <w:r w:rsidRPr="00F45B6D">
        <w:rPr>
          <w:rStyle w:val="Appelnotedebasdep"/>
          <w:rFonts w:asciiTheme="majorBidi" w:hAnsiTheme="majorBidi" w:cs="Simplified Arabic"/>
          <w:sz w:val="32"/>
          <w:szCs w:val="32"/>
          <w:rtl/>
          <w:lang w:bidi="ar-DZ"/>
        </w:rPr>
        <w:t>)</w:t>
      </w:r>
      <w:r w:rsidRPr="00F45B6D">
        <w:rPr>
          <w:rFonts w:asciiTheme="majorBidi" w:hAnsiTheme="majorBidi" w:cs="Simplified Arabic" w:hint="cs"/>
          <w:sz w:val="32"/>
          <w:szCs w:val="32"/>
          <w:rtl/>
          <w:lang w:bidi="ar-DZ"/>
        </w:rPr>
        <w:t>.</w:t>
      </w:r>
    </w:p>
    <w:p w:rsidR="00715975" w:rsidRPr="00F45B6D" w:rsidRDefault="00715975" w:rsidP="00715975">
      <w:pPr>
        <w:pStyle w:val="Sansinterligne"/>
        <w:spacing w:line="360" w:lineRule="auto"/>
        <w:ind w:firstLine="566"/>
        <w:jc w:val="both"/>
        <w:rPr>
          <w:rFonts w:asciiTheme="majorBidi" w:hAnsiTheme="majorBidi" w:cs="Simplified Arabic"/>
          <w:sz w:val="32"/>
          <w:szCs w:val="32"/>
          <w:rtl/>
          <w:lang w:bidi="ar-DZ"/>
        </w:rPr>
      </w:pPr>
      <w:r w:rsidRPr="00F45B6D">
        <w:rPr>
          <w:rFonts w:asciiTheme="majorBidi" w:hAnsiTheme="majorBidi" w:cs="Simplified Arabic" w:hint="cs"/>
          <w:sz w:val="32"/>
          <w:szCs w:val="32"/>
          <w:rtl/>
          <w:lang w:bidi="ar-DZ"/>
        </w:rPr>
        <w:t xml:space="preserve">و أنهى التقرير بهذه العبارة "و هكذا فإن عدد قليل من اللصوص (الأتراك) الذين حبذوا في الشرق، غير جديرين بامتلاك وسيلة حقيقية للدفاع و الهجوم فإنهم استطاعوا أن يقهروا  </w:t>
      </w:r>
      <w:r w:rsidRPr="00F45B6D">
        <w:rPr>
          <w:rFonts w:asciiTheme="majorBidi" w:hAnsiTheme="majorBidi" w:cs="Simplified Arabic" w:hint="cs"/>
          <w:sz w:val="32"/>
          <w:szCs w:val="32"/>
          <w:rtl/>
          <w:lang w:bidi="ar-DZ"/>
        </w:rPr>
        <w:lastRenderedPageBreak/>
        <w:t>ثلاث مليون نسمة و كان قطع كل رأس جزائري يقابله منح مبلغ مالي معتبر و يجردوهم من ممتلكاتهم، و يأسرون نسائهم و أطفالهم. كما أن هؤلاء اللصوص قراصنة تجاه الأمم الأوربية، لقد احتقروها احتقارا شنيعا إذ فرضوا قوانينهم و بكل وقاحة على كل الحكومات الأوربية التابعة لهم. و خرقوا بلا عقاب حقوق الإنسان المقدسة، حيث كانوا ينهالون على الرعايا الأوربيين بوابل من الشتائم و يكبلونهم بالأغلال، و يستعبدونهم بوحشية"</w:t>
      </w:r>
      <w:r w:rsidRPr="00F45B6D">
        <w:rPr>
          <w:rStyle w:val="Appelnotedebasdep"/>
          <w:rFonts w:asciiTheme="majorBidi" w:hAnsiTheme="majorBidi" w:cs="Simplified Arabic"/>
          <w:sz w:val="32"/>
          <w:szCs w:val="32"/>
          <w:rtl/>
          <w:lang w:bidi="ar-DZ"/>
        </w:rPr>
        <w:footnoteReference w:customMarkFollows="1" w:id="162"/>
        <w:t>(</w:t>
      </w:r>
      <w:r>
        <w:rPr>
          <w:rStyle w:val="Appelnotedebasdep"/>
          <w:rFonts w:asciiTheme="majorBidi" w:hAnsiTheme="majorBidi" w:cs="Simplified Arabic" w:hint="cs"/>
          <w:sz w:val="32"/>
          <w:szCs w:val="32"/>
          <w:rtl/>
          <w:lang w:bidi="ar-DZ"/>
        </w:rPr>
        <w:t>1</w:t>
      </w:r>
      <w:r w:rsidRPr="00F45B6D">
        <w:rPr>
          <w:rStyle w:val="Appelnotedebasdep"/>
          <w:rFonts w:asciiTheme="majorBidi" w:hAnsiTheme="majorBidi" w:cs="Simplified Arabic"/>
          <w:sz w:val="32"/>
          <w:szCs w:val="32"/>
          <w:rtl/>
          <w:lang w:bidi="ar-DZ"/>
        </w:rPr>
        <w:t>)</w:t>
      </w:r>
      <w:r w:rsidRPr="00F45B6D">
        <w:rPr>
          <w:rFonts w:asciiTheme="majorBidi" w:hAnsiTheme="majorBidi" w:cs="Simplified Arabic" w:hint="cs"/>
          <w:sz w:val="32"/>
          <w:szCs w:val="32"/>
          <w:rtl/>
          <w:lang w:bidi="ar-DZ"/>
        </w:rPr>
        <w:t>.</w:t>
      </w:r>
    </w:p>
    <w:p w:rsidR="00715975" w:rsidRPr="00F45B6D" w:rsidRDefault="00715975" w:rsidP="00715975">
      <w:pPr>
        <w:pStyle w:val="Sansinterligne"/>
        <w:spacing w:line="360" w:lineRule="auto"/>
        <w:ind w:firstLine="566"/>
        <w:jc w:val="both"/>
        <w:rPr>
          <w:rFonts w:asciiTheme="majorBidi" w:hAnsiTheme="majorBidi" w:cs="Simplified Arabic"/>
          <w:sz w:val="32"/>
          <w:szCs w:val="32"/>
          <w:rtl/>
          <w:lang w:bidi="ar-DZ"/>
        </w:rPr>
      </w:pPr>
      <w:r w:rsidRPr="00F45B6D">
        <w:rPr>
          <w:rFonts w:asciiTheme="majorBidi" w:hAnsiTheme="majorBidi" w:cs="Simplified Arabic" w:hint="cs"/>
          <w:sz w:val="32"/>
          <w:szCs w:val="32"/>
          <w:rtl/>
          <w:lang w:bidi="ar-DZ"/>
        </w:rPr>
        <w:t>أما أهم النقاط الملاحظة في هذا المشروع الثاني لديبواتانفيل أن اليهود في هذا المشروع لم ذكرهم كما أشرنا إليهم بالتفصيل في المشروع الثاني.</w:t>
      </w:r>
    </w:p>
    <w:p w:rsidR="00715975" w:rsidRPr="00F45B6D" w:rsidRDefault="00715975" w:rsidP="00715975">
      <w:pPr>
        <w:pStyle w:val="Sansinterligne"/>
        <w:spacing w:line="360" w:lineRule="auto"/>
        <w:ind w:firstLine="566"/>
        <w:jc w:val="both"/>
        <w:rPr>
          <w:rFonts w:asciiTheme="majorBidi" w:hAnsiTheme="majorBidi" w:cs="Simplified Arabic"/>
          <w:sz w:val="32"/>
          <w:szCs w:val="32"/>
          <w:rtl/>
          <w:lang w:bidi="ar-DZ"/>
        </w:rPr>
      </w:pPr>
      <w:r w:rsidRPr="00F45B6D">
        <w:rPr>
          <w:rFonts w:asciiTheme="majorBidi" w:hAnsiTheme="majorBidi" w:cs="Simplified Arabic" w:hint="cs"/>
          <w:sz w:val="32"/>
          <w:szCs w:val="32"/>
          <w:rtl/>
          <w:lang w:bidi="ar-DZ"/>
        </w:rPr>
        <w:t>أما في أهم فكرة تطرق لها و هي عمل فرنسا على كسب المرابطين إلى صفها إنما هو دليل على الملاحظة الدقيقة في الأحداث التي وقعت في فترة قنصليته</w:t>
      </w:r>
      <w:r w:rsidRPr="00F45B6D">
        <w:rPr>
          <w:rStyle w:val="Appelnotedebasdep"/>
          <w:rFonts w:asciiTheme="majorBidi" w:hAnsiTheme="majorBidi" w:cs="Simplified Arabic"/>
          <w:sz w:val="32"/>
          <w:szCs w:val="32"/>
          <w:rtl/>
          <w:lang w:bidi="ar-DZ"/>
        </w:rPr>
        <w:footnoteReference w:customMarkFollows="1" w:id="163"/>
        <w:t>(</w:t>
      </w:r>
      <w:r>
        <w:rPr>
          <w:rStyle w:val="Appelnotedebasdep"/>
          <w:rFonts w:asciiTheme="majorBidi" w:hAnsiTheme="majorBidi" w:cs="Simplified Arabic" w:hint="cs"/>
          <w:sz w:val="32"/>
          <w:szCs w:val="32"/>
          <w:rtl/>
          <w:lang w:bidi="ar-DZ"/>
        </w:rPr>
        <w:t>2</w:t>
      </w:r>
      <w:r w:rsidRPr="00F45B6D">
        <w:rPr>
          <w:rStyle w:val="Appelnotedebasdep"/>
          <w:rFonts w:asciiTheme="majorBidi" w:hAnsiTheme="majorBidi" w:cs="Simplified Arabic"/>
          <w:sz w:val="32"/>
          <w:szCs w:val="32"/>
          <w:rtl/>
          <w:lang w:bidi="ar-DZ"/>
        </w:rPr>
        <w:t>)</w:t>
      </w:r>
      <w:r w:rsidRPr="00F45B6D">
        <w:rPr>
          <w:rFonts w:asciiTheme="majorBidi" w:hAnsiTheme="majorBidi" w:cs="Simplified Arabic" w:hint="cs"/>
          <w:sz w:val="32"/>
          <w:szCs w:val="32"/>
          <w:rtl/>
          <w:lang w:bidi="ar-DZ"/>
        </w:rPr>
        <w:t xml:space="preserve"> بحيث عرفت هذه الفترة ثورات و الذين قادوها من رجال الدين و مديري المعاهد و الزوايا مثل ثورة </w:t>
      </w:r>
      <w:r>
        <w:rPr>
          <w:rFonts w:asciiTheme="majorBidi" w:hAnsiTheme="majorBidi" w:cs="Simplified Arabic" w:hint="cs"/>
          <w:sz w:val="32"/>
          <w:szCs w:val="32"/>
          <w:rtl/>
          <w:lang w:bidi="ar-DZ"/>
        </w:rPr>
        <w:t>ابن الأحرش</w:t>
      </w:r>
      <w:r w:rsidRPr="00F45B6D">
        <w:rPr>
          <w:rFonts w:asciiTheme="majorBidi" w:hAnsiTheme="majorBidi" w:cs="Simplified Arabic" w:hint="cs"/>
          <w:sz w:val="32"/>
          <w:szCs w:val="32"/>
          <w:rtl/>
          <w:lang w:bidi="ar-DZ"/>
        </w:rPr>
        <w:t xml:space="preserve"> التي تزعمها عبد القادر بن شريف بالغرب سنة 1805م</w:t>
      </w:r>
      <w:r w:rsidRPr="00F45B6D">
        <w:rPr>
          <w:rStyle w:val="Appelnotedebasdep"/>
          <w:rFonts w:asciiTheme="majorBidi" w:hAnsiTheme="majorBidi" w:cs="Simplified Arabic"/>
          <w:sz w:val="32"/>
          <w:szCs w:val="32"/>
          <w:rtl/>
          <w:lang w:bidi="ar-DZ"/>
        </w:rPr>
        <w:footnoteReference w:customMarkFollows="1" w:id="164"/>
        <w:t>(</w:t>
      </w:r>
      <w:r>
        <w:rPr>
          <w:rStyle w:val="Appelnotedebasdep"/>
          <w:rFonts w:asciiTheme="majorBidi" w:hAnsiTheme="majorBidi" w:cs="Simplified Arabic" w:hint="cs"/>
          <w:sz w:val="32"/>
          <w:szCs w:val="32"/>
          <w:rtl/>
          <w:lang w:bidi="ar-DZ"/>
        </w:rPr>
        <w:t>3</w:t>
      </w:r>
      <w:r w:rsidRPr="00F45B6D">
        <w:rPr>
          <w:rStyle w:val="Appelnotedebasdep"/>
          <w:rFonts w:asciiTheme="majorBidi" w:hAnsiTheme="majorBidi" w:cs="Simplified Arabic"/>
          <w:sz w:val="32"/>
          <w:szCs w:val="32"/>
          <w:rtl/>
          <w:lang w:bidi="ar-DZ"/>
        </w:rPr>
        <w:t>)</w:t>
      </w:r>
      <w:r w:rsidRPr="00F45B6D">
        <w:rPr>
          <w:rFonts w:asciiTheme="majorBidi" w:hAnsiTheme="majorBidi" w:cs="Simplified Arabic" w:hint="cs"/>
          <w:sz w:val="32"/>
          <w:szCs w:val="32"/>
          <w:rtl/>
          <w:lang w:bidi="ar-DZ"/>
        </w:rPr>
        <w:t>.</w:t>
      </w:r>
    </w:p>
    <w:p w:rsidR="00715975" w:rsidRPr="00F45B6D" w:rsidRDefault="00715975" w:rsidP="006C12AB">
      <w:pPr>
        <w:pStyle w:val="Sansinterligne"/>
        <w:spacing w:line="360" w:lineRule="auto"/>
        <w:ind w:firstLine="566"/>
        <w:jc w:val="both"/>
        <w:rPr>
          <w:rFonts w:asciiTheme="majorBidi" w:hAnsiTheme="majorBidi" w:cs="Simplified Arabic"/>
          <w:sz w:val="32"/>
          <w:szCs w:val="32"/>
          <w:rtl/>
          <w:lang w:bidi="ar-DZ"/>
        </w:rPr>
      </w:pPr>
      <w:r w:rsidRPr="00F45B6D">
        <w:rPr>
          <w:rFonts w:asciiTheme="majorBidi" w:hAnsiTheme="majorBidi" w:cs="Simplified Arabic" w:hint="cs"/>
          <w:sz w:val="32"/>
          <w:szCs w:val="32"/>
          <w:rtl/>
          <w:lang w:bidi="ar-DZ"/>
        </w:rPr>
        <w:t>و بقي هذا المشروع في وزارة الخارجية حيث يتم دراسته خاصة و فرنسا في ذلك الوقت لم تكن تفكر في حملة عسكرية ضد الجزائر نظرا لانهماكها في الأحداث التي عرفتها أورباو من بينها الحصار القاري الذي ضربه نابليون على بريطانيا للقضاء على تجارتها</w:t>
      </w:r>
      <w:r w:rsidRPr="00F45B6D">
        <w:rPr>
          <w:rStyle w:val="Appelnotedebasdep"/>
          <w:rFonts w:asciiTheme="majorBidi" w:hAnsiTheme="majorBidi" w:cs="Simplified Arabic"/>
          <w:sz w:val="32"/>
          <w:szCs w:val="32"/>
          <w:rtl/>
          <w:lang w:bidi="ar-DZ"/>
        </w:rPr>
        <w:footnoteReference w:customMarkFollows="1" w:id="165"/>
        <w:t>(</w:t>
      </w:r>
      <w:r>
        <w:rPr>
          <w:rStyle w:val="Appelnotedebasdep"/>
          <w:rFonts w:asciiTheme="majorBidi" w:hAnsiTheme="majorBidi" w:cs="Simplified Arabic" w:hint="cs"/>
          <w:sz w:val="32"/>
          <w:szCs w:val="32"/>
          <w:rtl/>
          <w:lang w:bidi="ar-DZ"/>
        </w:rPr>
        <w:t>4</w:t>
      </w:r>
      <w:r w:rsidRPr="00F45B6D">
        <w:rPr>
          <w:rStyle w:val="Appelnotedebasdep"/>
          <w:rFonts w:asciiTheme="majorBidi" w:hAnsiTheme="majorBidi" w:cs="Simplified Arabic"/>
          <w:sz w:val="32"/>
          <w:szCs w:val="32"/>
          <w:rtl/>
          <w:lang w:bidi="ar-DZ"/>
        </w:rPr>
        <w:t>)</w:t>
      </w:r>
      <w:r w:rsidRPr="00F45B6D">
        <w:rPr>
          <w:rFonts w:asciiTheme="majorBidi" w:hAnsiTheme="majorBidi" w:cs="Simplified Arabic" w:hint="cs"/>
          <w:sz w:val="32"/>
          <w:szCs w:val="32"/>
          <w:rtl/>
          <w:lang w:bidi="ar-DZ"/>
        </w:rPr>
        <w:t>.</w:t>
      </w:r>
    </w:p>
    <w:p w:rsidR="00715975" w:rsidRPr="00F45B6D" w:rsidRDefault="00715975" w:rsidP="00715975">
      <w:pPr>
        <w:pStyle w:val="Sansinterligne"/>
        <w:spacing w:line="360" w:lineRule="auto"/>
        <w:ind w:firstLine="424"/>
        <w:jc w:val="both"/>
        <w:rPr>
          <w:rFonts w:asciiTheme="majorBidi" w:hAnsiTheme="majorBidi" w:cs="Simplified Arabic"/>
          <w:sz w:val="32"/>
          <w:szCs w:val="32"/>
          <w:rtl/>
          <w:lang w:bidi="ar-DZ"/>
        </w:rPr>
      </w:pPr>
    </w:p>
    <w:p w:rsidR="00715975" w:rsidRPr="00F45B6D" w:rsidRDefault="00715975" w:rsidP="00715975">
      <w:pPr>
        <w:pStyle w:val="Sansinterligne"/>
        <w:spacing w:line="360" w:lineRule="auto"/>
        <w:ind w:firstLine="424"/>
        <w:jc w:val="both"/>
        <w:rPr>
          <w:rFonts w:asciiTheme="majorBidi" w:hAnsiTheme="majorBidi" w:cs="Simplified Arabic"/>
          <w:sz w:val="32"/>
          <w:szCs w:val="32"/>
          <w:rtl/>
          <w:lang w:bidi="ar-DZ"/>
        </w:rPr>
      </w:pPr>
    </w:p>
    <w:p w:rsidR="00715975" w:rsidRPr="00F45B6D" w:rsidRDefault="00715975" w:rsidP="00715975">
      <w:pPr>
        <w:pStyle w:val="Sansinterligne"/>
        <w:spacing w:line="360" w:lineRule="auto"/>
        <w:jc w:val="both"/>
        <w:rPr>
          <w:rFonts w:asciiTheme="majorBidi" w:hAnsiTheme="majorBidi" w:cs="Simplified Arabic"/>
          <w:sz w:val="32"/>
          <w:szCs w:val="32"/>
          <w:rtl/>
          <w:lang w:bidi="ar-DZ"/>
        </w:rPr>
      </w:pPr>
    </w:p>
    <w:p w:rsidR="00D70FB6" w:rsidRDefault="00D70FB6" w:rsidP="00AD629E">
      <w:pPr>
        <w:pStyle w:val="Sansinterligne"/>
        <w:spacing w:line="276" w:lineRule="auto"/>
        <w:jc w:val="both"/>
        <w:rPr>
          <w:rFonts w:asciiTheme="majorBidi" w:hAnsiTheme="majorBidi" w:cs="Simplified Arabic"/>
          <w:sz w:val="32"/>
          <w:szCs w:val="32"/>
          <w:rtl/>
          <w:lang w:bidi="ar-DZ"/>
        </w:rPr>
      </w:pPr>
    </w:p>
    <w:p w:rsidR="00715975" w:rsidRDefault="00715975" w:rsidP="00AD629E">
      <w:pPr>
        <w:pStyle w:val="Sansinterligne"/>
        <w:spacing w:line="276" w:lineRule="auto"/>
        <w:jc w:val="both"/>
        <w:rPr>
          <w:rFonts w:asciiTheme="majorBidi" w:hAnsiTheme="majorBidi" w:cs="Simplified Arabic"/>
          <w:sz w:val="32"/>
          <w:szCs w:val="32"/>
          <w:rtl/>
          <w:lang w:bidi="ar-DZ"/>
        </w:rPr>
      </w:pPr>
    </w:p>
    <w:p w:rsidR="00715975" w:rsidRDefault="00715975" w:rsidP="00AD629E">
      <w:pPr>
        <w:pStyle w:val="Sansinterligne"/>
        <w:spacing w:line="276" w:lineRule="auto"/>
        <w:jc w:val="both"/>
        <w:rPr>
          <w:rFonts w:asciiTheme="majorBidi" w:hAnsiTheme="majorBidi" w:cs="Simplified Arabic"/>
          <w:sz w:val="32"/>
          <w:szCs w:val="32"/>
          <w:rtl/>
          <w:lang w:bidi="ar-DZ"/>
        </w:rPr>
      </w:pPr>
    </w:p>
    <w:p w:rsidR="00715975" w:rsidRDefault="00715975" w:rsidP="00AD629E">
      <w:pPr>
        <w:pStyle w:val="Sansinterligne"/>
        <w:spacing w:line="276" w:lineRule="auto"/>
        <w:jc w:val="both"/>
        <w:rPr>
          <w:rFonts w:asciiTheme="majorBidi" w:hAnsiTheme="majorBidi" w:cs="Simplified Arabic"/>
          <w:sz w:val="32"/>
          <w:szCs w:val="32"/>
          <w:rtl/>
          <w:lang w:bidi="ar-DZ"/>
        </w:rPr>
      </w:pPr>
    </w:p>
    <w:p w:rsidR="00715975" w:rsidRDefault="00715975" w:rsidP="00AD629E">
      <w:pPr>
        <w:pStyle w:val="Sansinterligne"/>
        <w:spacing w:line="276" w:lineRule="auto"/>
        <w:jc w:val="both"/>
        <w:rPr>
          <w:rFonts w:asciiTheme="majorBidi" w:hAnsiTheme="majorBidi" w:cs="Simplified Arabic"/>
          <w:sz w:val="32"/>
          <w:szCs w:val="32"/>
          <w:rtl/>
          <w:lang w:bidi="ar-DZ"/>
        </w:rPr>
      </w:pPr>
    </w:p>
    <w:p w:rsidR="00715975" w:rsidRPr="00715975" w:rsidRDefault="00715975" w:rsidP="00715975">
      <w:pPr>
        <w:pStyle w:val="Sansinterligne"/>
        <w:jc w:val="center"/>
        <w:rPr>
          <w:rFonts w:asciiTheme="majorBidi" w:hAnsiTheme="majorBidi" w:cs="Simplified Arabic"/>
          <w:b/>
          <w:bCs/>
          <w:sz w:val="96"/>
          <w:szCs w:val="96"/>
          <w:rtl/>
          <w:lang w:bidi="ar-DZ"/>
        </w:rPr>
      </w:pPr>
      <w:r w:rsidRPr="00715975">
        <w:rPr>
          <w:rFonts w:asciiTheme="majorBidi" w:hAnsiTheme="majorBidi" w:cs="Simplified Arabic"/>
          <w:b/>
          <w:bCs/>
          <w:sz w:val="96"/>
          <w:szCs w:val="96"/>
          <w:rtl/>
          <w:lang w:bidi="ar-DZ"/>
        </w:rPr>
        <w:t>الفصـل الثا</w:t>
      </w:r>
      <w:r w:rsidRPr="00715975">
        <w:rPr>
          <w:rFonts w:asciiTheme="majorBidi" w:hAnsiTheme="majorBidi" w:cs="Simplified Arabic" w:hint="cs"/>
          <w:b/>
          <w:bCs/>
          <w:sz w:val="96"/>
          <w:szCs w:val="96"/>
          <w:rtl/>
          <w:lang w:bidi="ar-DZ"/>
        </w:rPr>
        <w:t>لث</w:t>
      </w:r>
      <w:r w:rsidRPr="00715975">
        <w:rPr>
          <w:rFonts w:asciiTheme="majorBidi" w:hAnsiTheme="majorBidi" w:cs="Simplified Arabic"/>
          <w:b/>
          <w:bCs/>
          <w:sz w:val="96"/>
          <w:szCs w:val="96"/>
          <w:rtl/>
          <w:lang w:bidi="ar-DZ"/>
        </w:rPr>
        <w:t>:</w:t>
      </w:r>
    </w:p>
    <w:p w:rsidR="00715975" w:rsidRPr="00715975" w:rsidRDefault="00715975" w:rsidP="00715975">
      <w:pPr>
        <w:pStyle w:val="Sansinterligne"/>
        <w:rPr>
          <w:rFonts w:asciiTheme="majorBidi" w:hAnsiTheme="majorBidi" w:cs="Simplified Arabic"/>
          <w:b/>
          <w:bCs/>
          <w:sz w:val="44"/>
          <w:szCs w:val="44"/>
          <w:rtl/>
          <w:lang w:bidi="ar-DZ"/>
        </w:rPr>
      </w:pPr>
      <w:r w:rsidRPr="00715975">
        <w:rPr>
          <w:rFonts w:asciiTheme="majorBidi" w:hAnsiTheme="majorBidi" w:cs="Simplified Arabic" w:hint="cs"/>
          <w:b/>
          <w:bCs/>
          <w:sz w:val="44"/>
          <w:szCs w:val="44"/>
          <w:rtl/>
          <w:lang w:bidi="ar-DZ"/>
        </w:rPr>
        <w:t>المشاريع الفرنسية في عهد شارل العاشر.</w:t>
      </w:r>
    </w:p>
    <w:p w:rsidR="00715975" w:rsidRPr="00715975" w:rsidRDefault="00715975" w:rsidP="00715975">
      <w:pPr>
        <w:pStyle w:val="Sansinterligne"/>
        <w:rPr>
          <w:rFonts w:asciiTheme="majorBidi" w:hAnsiTheme="majorBidi" w:cs="Simplified Arabic"/>
          <w:b/>
          <w:bCs/>
          <w:sz w:val="44"/>
          <w:szCs w:val="44"/>
          <w:rtl/>
          <w:lang w:bidi="ar-DZ"/>
        </w:rPr>
      </w:pPr>
      <w:r w:rsidRPr="00715975">
        <w:rPr>
          <w:rFonts w:asciiTheme="majorBidi" w:hAnsiTheme="majorBidi" w:cs="Simplified Arabic" w:hint="cs"/>
          <w:b/>
          <w:bCs/>
          <w:sz w:val="44"/>
          <w:szCs w:val="44"/>
          <w:rtl/>
          <w:lang w:bidi="ar-DZ"/>
        </w:rPr>
        <w:t>المبحث الأول: المشاريع الفرنسية في سنة 1827 م.</w:t>
      </w:r>
    </w:p>
    <w:p w:rsidR="00715975" w:rsidRPr="00715975" w:rsidRDefault="00715975" w:rsidP="00715975">
      <w:pPr>
        <w:pStyle w:val="Sansinterligne"/>
        <w:rPr>
          <w:rFonts w:asciiTheme="majorBidi" w:hAnsiTheme="majorBidi" w:cs="Simplified Arabic"/>
          <w:b/>
          <w:bCs/>
          <w:sz w:val="44"/>
          <w:szCs w:val="44"/>
          <w:rtl/>
          <w:lang w:bidi="ar-DZ"/>
        </w:rPr>
      </w:pPr>
      <w:r w:rsidRPr="00715975">
        <w:rPr>
          <w:rFonts w:asciiTheme="majorBidi" w:hAnsiTheme="majorBidi" w:cs="Simplified Arabic" w:hint="cs"/>
          <w:b/>
          <w:bCs/>
          <w:sz w:val="44"/>
          <w:szCs w:val="44"/>
          <w:rtl/>
          <w:lang w:bidi="ar-DZ"/>
        </w:rPr>
        <w:t>المبحث الثاني: المشاريع الفرنسية من سنة 1828م إلى</w:t>
      </w:r>
      <w:r>
        <w:rPr>
          <w:rFonts w:asciiTheme="majorBidi" w:hAnsiTheme="majorBidi" w:cs="Simplified Arabic" w:hint="cs"/>
          <w:b/>
          <w:bCs/>
          <w:sz w:val="44"/>
          <w:szCs w:val="44"/>
          <w:rtl/>
          <w:lang w:bidi="ar-DZ"/>
        </w:rPr>
        <w:t xml:space="preserve"> 1829</w:t>
      </w:r>
      <w:r w:rsidRPr="00715975">
        <w:rPr>
          <w:rFonts w:asciiTheme="majorBidi" w:hAnsiTheme="majorBidi" w:cs="Simplified Arabic" w:hint="cs"/>
          <w:b/>
          <w:bCs/>
          <w:sz w:val="44"/>
          <w:szCs w:val="44"/>
          <w:rtl/>
          <w:lang w:bidi="ar-DZ"/>
        </w:rPr>
        <w:t>م.</w:t>
      </w:r>
    </w:p>
    <w:p w:rsidR="00715975" w:rsidRPr="00715975" w:rsidRDefault="00715975" w:rsidP="00715975">
      <w:pPr>
        <w:pStyle w:val="Sansinterligne"/>
        <w:rPr>
          <w:rFonts w:asciiTheme="majorBidi" w:hAnsiTheme="majorBidi" w:cs="Simplified Arabic"/>
          <w:b/>
          <w:bCs/>
          <w:sz w:val="44"/>
          <w:szCs w:val="44"/>
          <w:rtl/>
          <w:lang w:bidi="ar-DZ"/>
        </w:rPr>
      </w:pPr>
      <w:r w:rsidRPr="00715975">
        <w:rPr>
          <w:rFonts w:asciiTheme="majorBidi" w:hAnsiTheme="majorBidi" w:cs="Simplified Arabic" w:hint="cs"/>
          <w:b/>
          <w:bCs/>
          <w:sz w:val="44"/>
          <w:szCs w:val="44"/>
          <w:rtl/>
          <w:lang w:bidi="ar-DZ"/>
        </w:rPr>
        <w:t>المبحث الثالث: الحملة الفرنسية على الجزائر عام 1830 م.</w:t>
      </w:r>
    </w:p>
    <w:p w:rsidR="00715975" w:rsidRDefault="00715975" w:rsidP="00AD629E">
      <w:pPr>
        <w:pStyle w:val="Sansinterligne"/>
        <w:spacing w:line="276" w:lineRule="auto"/>
        <w:jc w:val="both"/>
        <w:rPr>
          <w:rFonts w:asciiTheme="majorBidi" w:hAnsiTheme="majorBidi" w:cs="Simplified Arabic"/>
          <w:sz w:val="32"/>
          <w:szCs w:val="32"/>
          <w:rtl/>
          <w:lang w:bidi="ar-DZ"/>
        </w:rPr>
      </w:pPr>
    </w:p>
    <w:p w:rsidR="00715975" w:rsidRDefault="00715975" w:rsidP="00AD629E">
      <w:pPr>
        <w:pStyle w:val="Sansinterligne"/>
        <w:spacing w:line="276" w:lineRule="auto"/>
        <w:jc w:val="both"/>
        <w:rPr>
          <w:rFonts w:asciiTheme="majorBidi" w:hAnsiTheme="majorBidi" w:cs="Simplified Arabic"/>
          <w:sz w:val="32"/>
          <w:szCs w:val="32"/>
          <w:rtl/>
          <w:lang w:bidi="ar-DZ"/>
        </w:rPr>
      </w:pPr>
    </w:p>
    <w:p w:rsidR="00715975" w:rsidRDefault="00715975" w:rsidP="00AD629E">
      <w:pPr>
        <w:pStyle w:val="Sansinterligne"/>
        <w:spacing w:line="276" w:lineRule="auto"/>
        <w:jc w:val="both"/>
        <w:rPr>
          <w:rFonts w:asciiTheme="majorBidi" w:hAnsiTheme="majorBidi" w:cs="Simplified Arabic"/>
          <w:sz w:val="32"/>
          <w:szCs w:val="32"/>
          <w:rtl/>
          <w:lang w:bidi="ar-DZ"/>
        </w:rPr>
      </w:pPr>
    </w:p>
    <w:p w:rsidR="00715975" w:rsidRDefault="00715975" w:rsidP="00AD629E">
      <w:pPr>
        <w:pStyle w:val="Sansinterligne"/>
        <w:spacing w:line="276" w:lineRule="auto"/>
        <w:jc w:val="both"/>
        <w:rPr>
          <w:rFonts w:asciiTheme="majorBidi" w:hAnsiTheme="majorBidi" w:cs="Simplified Arabic"/>
          <w:sz w:val="32"/>
          <w:szCs w:val="32"/>
          <w:rtl/>
          <w:lang w:bidi="ar-DZ"/>
        </w:rPr>
      </w:pPr>
    </w:p>
    <w:p w:rsidR="00715975" w:rsidRDefault="00715975" w:rsidP="00AD629E">
      <w:pPr>
        <w:pStyle w:val="Sansinterligne"/>
        <w:spacing w:line="276" w:lineRule="auto"/>
        <w:jc w:val="both"/>
        <w:rPr>
          <w:rFonts w:asciiTheme="majorBidi" w:hAnsiTheme="majorBidi" w:cs="Simplified Arabic"/>
          <w:sz w:val="32"/>
          <w:szCs w:val="32"/>
          <w:rtl/>
          <w:lang w:bidi="ar-DZ"/>
        </w:rPr>
      </w:pPr>
    </w:p>
    <w:p w:rsidR="00715975" w:rsidRDefault="00715975" w:rsidP="00AD629E">
      <w:pPr>
        <w:pStyle w:val="Sansinterligne"/>
        <w:spacing w:line="276" w:lineRule="auto"/>
        <w:jc w:val="both"/>
        <w:rPr>
          <w:rFonts w:asciiTheme="majorBidi" w:hAnsiTheme="majorBidi" w:cs="Simplified Arabic"/>
          <w:sz w:val="32"/>
          <w:szCs w:val="32"/>
          <w:rtl/>
          <w:lang w:bidi="ar-DZ"/>
        </w:rPr>
      </w:pPr>
    </w:p>
    <w:p w:rsidR="00715975" w:rsidRDefault="00715975" w:rsidP="00AD629E">
      <w:pPr>
        <w:pStyle w:val="Sansinterligne"/>
        <w:spacing w:line="276" w:lineRule="auto"/>
        <w:jc w:val="both"/>
        <w:rPr>
          <w:rFonts w:asciiTheme="majorBidi" w:hAnsiTheme="majorBidi" w:cs="Simplified Arabic"/>
          <w:sz w:val="32"/>
          <w:szCs w:val="32"/>
          <w:rtl/>
          <w:lang w:bidi="ar-DZ"/>
        </w:rPr>
      </w:pPr>
    </w:p>
    <w:p w:rsidR="00715975" w:rsidRDefault="00715975" w:rsidP="00AD629E">
      <w:pPr>
        <w:pStyle w:val="Sansinterligne"/>
        <w:spacing w:line="276" w:lineRule="auto"/>
        <w:jc w:val="both"/>
        <w:rPr>
          <w:rFonts w:asciiTheme="majorBidi" w:hAnsiTheme="majorBidi" w:cs="Simplified Arabic"/>
          <w:sz w:val="32"/>
          <w:szCs w:val="32"/>
          <w:rtl/>
          <w:lang w:bidi="ar-DZ"/>
        </w:rPr>
      </w:pPr>
    </w:p>
    <w:p w:rsidR="00715975" w:rsidRDefault="00715975" w:rsidP="00AD629E">
      <w:pPr>
        <w:pStyle w:val="Sansinterligne"/>
        <w:spacing w:line="276" w:lineRule="auto"/>
        <w:jc w:val="both"/>
        <w:rPr>
          <w:rFonts w:asciiTheme="majorBidi" w:hAnsiTheme="majorBidi" w:cs="Simplified Arabic"/>
          <w:sz w:val="32"/>
          <w:szCs w:val="32"/>
          <w:rtl/>
          <w:lang w:bidi="ar-DZ"/>
        </w:rPr>
      </w:pPr>
    </w:p>
    <w:p w:rsidR="00715975" w:rsidRDefault="00715975" w:rsidP="00AD629E">
      <w:pPr>
        <w:pStyle w:val="Sansinterligne"/>
        <w:spacing w:line="276" w:lineRule="auto"/>
        <w:jc w:val="both"/>
        <w:rPr>
          <w:rFonts w:asciiTheme="majorBidi" w:hAnsiTheme="majorBidi" w:cs="Simplified Arabic"/>
          <w:sz w:val="32"/>
          <w:szCs w:val="32"/>
          <w:rtl/>
          <w:lang w:bidi="ar-DZ"/>
        </w:rPr>
      </w:pPr>
    </w:p>
    <w:p w:rsidR="00715975" w:rsidRDefault="00715975" w:rsidP="00715975">
      <w:pPr>
        <w:pStyle w:val="Sansinterligne"/>
        <w:spacing w:line="360"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lastRenderedPageBreak/>
        <w:t>بعد انتهاء مدة حكم نابليون بونابارت و ذلك بسقوطه تبخرت كل المشاريع التي كانت تحضر على نار هادئة و يؤجل بذلك احتلال الجزائر ليصل إلى الحكم شخصية عرفت بأن لها طموح جامح و عزمت على إكمال مشوار المشاريع للوصول إلى الهدف الفرنسي المنشود وهو احتلال الجزائر.</w:t>
      </w:r>
    </w:p>
    <w:p w:rsidR="00715975" w:rsidRDefault="00715975" w:rsidP="00715975">
      <w:pPr>
        <w:pStyle w:val="Sansinterligne"/>
        <w:spacing w:line="276" w:lineRule="auto"/>
        <w:ind w:firstLine="565"/>
        <w:jc w:val="both"/>
        <w:rPr>
          <w:rFonts w:asciiTheme="majorBidi" w:hAnsiTheme="majorBidi" w:cs="Simplified Arabic"/>
          <w:sz w:val="32"/>
          <w:szCs w:val="32"/>
          <w:rtl/>
          <w:lang w:bidi="ar-DZ"/>
        </w:rPr>
      </w:pPr>
    </w:p>
    <w:p w:rsidR="00715975" w:rsidRDefault="00715975" w:rsidP="00715975">
      <w:pPr>
        <w:pStyle w:val="Sansinterligne"/>
        <w:spacing w:line="276" w:lineRule="auto"/>
        <w:ind w:firstLine="565"/>
        <w:jc w:val="both"/>
        <w:rPr>
          <w:rFonts w:asciiTheme="majorBidi" w:hAnsiTheme="majorBidi" w:cs="Simplified Arabic"/>
          <w:sz w:val="32"/>
          <w:szCs w:val="32"/>
          <w:rtl/>
          <w:lang w:bidi="ar-DZ"/>
        </w:rPr>
      </w:pPr>
    </w:p>
    <w:p w:rsidR="00715975" w:rsidRDefault="00715975" w:rsidP="00715975">
      <w:pPr>
        <w:pStyle w:val="Sansinterligne"/>
        <w:spacing w:line="276" w:lineRule="auto"/>
        <w:ind w:firstLine="565"/>
        <w:jc w:val="both"/>
        <w:rPr>
          <w:rFonts w:asciiTheme="majorBidi" w:hAnsiTheme="majorBidi" w:cs="Simplified Arabic"/>
          <w:sz w:val="32"/>
          <w:szCs w:val="32"/>
          <w:rtl/>
          <w:lang w:bidi="ar-DZ"/>
        </w:rPr>
      </w:pPr>
    </w:p>
    <w:p w:rsidR="00715975" w:rsidRDefault="00715975" w:rsidP="00715975">
      <w:pPr>
        <w:pStyle w:val="Sansinterligne"/>
        <w:spacing w:line="276" w:lineRule="auto"/>
        <w:ind w:firstLine="565"/>
        <w:jc w:val="both"/>
        <w:rPr>
          <w:rFonts w:asciiTheme="majorBidi" w:hAnsiTheme="majorBidi" w:cs="Simplified Arabic"/>
          <w:sz w:val="32"/>
          <w:szCs w:val="32"/>
          <w:rtl/>
          <w:lang w:bidi="ar-DZ"/>
        </w:rPr>
      </w:pPr>
    </w:p>
    <w:p w:rsidR="00715975" w:rsidRDefault="00715975" w:rsidP="00715975">
      <w:pPr>
        <w:pStyle w:val="Sansinterligne"/>
        <w:spacing w:line="276" w:lineRule="auto"/>
        <w:ind w:firstLine="565"/>
        <w:jc w:val="both"/>
        <w:rPr>
          <w:rFonts w:asciiTheme="majorBidi" w:hAnsiTheme="majorBidi" w:cs="Simplified Arabic"/>
          <w:sz w:val="32"/>
          <w:szCs w:val="32"/>
          <w:rtl/>
          <w:lang w:bidi="ar-DZ"/>
        </w:rPr>
      </w:pPr>
    </w:p>
    <w:p w:rsidR="00715975" w:rsidRDefault="00715975" w:rsidP="00715975">
      <w:pPr>
        <w:pStyle w:val="Sansinterligne"/>
        <w:spacing w:line="276" w:lineRule="auto"/>
        <w:ind w:firstLine="565"/>
        <w:jc w:val="both"/>
        <w:rPr>
          <w:rFonts w:asciiTheme="majorBidi" w:hAnsiTheme="majorBidi" w:cs="Simplified Arabic"/>
          <w:sz w:val="32"/>
          <w:szCs w:val="32"/>
          <w:rtl/>
          <w:lang w:bidi="ar-DZ"/>
        </w:rPr>
      </w:pPr>
    </w:p>
    <w:p w:rsidR="00715975" w:rsidRDefault="00715975" w:rsidP="00715975">
      <w:pPr>
        <w:pStyle w:val="Sansinterligne"/>
        <w:spacing w:line="276" w:lineRule="auto"/>
        <w:ind w:firstLine="565"/>
        <w:jc w:val="both"/>
        <w:rPr>
          <w:rFonts w:asciiTheme="majorBidi" w:hAnsiTheme="majorBidi" w:cs="Simplified Arabic"/>
          <w:sz w:val="32"/>
          <w:szCs w:val="32"/>
          <w:rtl/>
          <w:lang w:bidi="ar-DZ"/>
        </w:rPr>
      </w:pPr>
    </w:p>
    <w:p w:rsidR="00715975" w:rsidRDefault="00715975" w:rsidP="00715975">
      <w:pPr>
        <w:pStyle w:val="Sansinterligne"/>
        <w:spacing w:line="276" w:lineRule="auto"/>
        <w:ind w:firstLine="565"/>
        <w:jc w:val="both"/>
        <w:rPr>
          <w:rFonts w:asciiTheme="majorBidi" w:hAnsiTheme="majorBidi" w:cs="Simplified Arabic"/>
          <w:sz w:val="32"/>
          <w:szCs w:val="32"/>
          <w:rtl/>
          <w:lang w:bidi="ar-DZ"/>
        </w:rPr>
      </w:pPr>
    </w:p>
    <w:p w:rsidR="00715975" w:rsidRDefault="00715975" w:rsidP="00715975">
      <w:pPr>
        <w:pStyle w:val="Sansinterligne"/>
        <w:spacing w:line="276" w:lineRule="auto"/>
        <w:ind w:firstLine="565"/>
        <w:jc w:val="both"/>
        <w:rPr>
          <w:rFonts w:asciiTheme="majorBidi" w:hAnsiTheme="majorBidi" w:cs="Simplified Arabic"/>
          <w:sz w:val="32"/>
          <w:szCs w:val="32"/>
          <w:rtl/>
          <w:lang w:bidi="ar-DZ"/>
        </w:rPr>
      </w:pPr>
    </w:p>
    <w:p w:rsidR="00715975" w:rsidRDefault="00715975" w:rsidP="00715975">
      <w:pPr>
        <w:pStyle w:val="Sansinterligne"/>
        <w:spacing w:line="276" w:lineRule="auto"/>
        <w:ind w:firstLine="565"/>
        <w:jc w:val="both"/>
        <w:rPr>
          <w:rFonts w:asciiTheme="majorBidi" w:hAnsiTheme="majorBidi" w:cs="Simplified Arabic"/>
          <w:sz w:val="32"/>
          <w:szCs w:val="32"/>
          <w:rtl/>
          <w:lang w:bidi="ar-DZ"/>
        </w:rPr>
      </w:pPr>
    </w:p>
    <w:p w:rsidR="00715975" w:rsidRDefault="00715975" w:rsidP="00715975">
      <w:pPr>
        <w:pStyle w:val="Sansinterligne"/>
        <w:spacing w:line="276" w:lineRule="auto"/>
        <w:ind w:firstLine="565"/>
        <w:jc w:val="both"/>
        <w:rPr>
          <w:rFonts w:asciiTheme="majorBidi" w:hAnsiTheme="majorBidi" w:cs="Simplified Arabic"/>
          <w:sz w:val="32"/>
          <w:szCs w:val="32"/>
          <w:rtl/>
          <w:lang w:bidi="ar-DZ"/>
        </w:rPr>
      </w:pPr>
    </w:p>
    <w:p w:rsidR="00715975" w:rsidRDefault="00715975" w:rsidP="00715975">
      <w:pPr>
        <w:pStyle w:val="Sansinterligne"/>
        <w:spacing w:line="276" w:lineRule="auto"/>
        <w:ind w:firstLine="565"/>
        <w:jc w:val="both"/>
        <w:rPr>
          <w:rFonts w:asciiTheme="majorBidi" w:hAnsiTheme="majorBidi" w:cs="Simplified Arabic"/>
          <w:sz w:val="32"/>
          <w:szCs w:val="32"/>
          <w:rtl/>
          <w:lang w:bidi="ar-DZ"/>
        </w:rPr>
      </w:pPr>
    </w:p>
    <w:p w:rsidR="00715975" w:rsidRDefault="00715975" w:rsidP="00715975">
      <w:pPr>
        <w:pStyle w:val="Sansinterligne"/>
        <w:spacing w:line="276" w:lineRule="auto"/>
        <w:ind w:firstLine="565"/>
        <w:jc w:val="both"/>
        <w:rPr>
          <w:rFonts w:asciiTheme="majorBidi" w:hAnsiTheme="majorBidi" w:cs="Simplified Arabic"/>
          <w:sz w:val="32"/>
          <w:szCs w:val="32"/>
          <w:rtl/>
          <w:lang w:bidi="ar-DZ"/>
        </w:rPr>
      </w:pPr>
    </w:p>
    <w:p w:rsidR="00715975" w:rsidRDefault="00715975" w:rsidP="00715975">
      <w:pPr>
        <w:pStyle w:val="Sansinterligne"/>
        <w:spacing w:line="276" w:lineRule="auto"/>
        <w:ind w:firstLine="565"/>
        <w:jc w:val="both"/>
        <w:rPr>
          <w:rFonts w:asciiTheme="majorBidi" w:hAnsiTheme="majorBidi" w:cs="Simplified Arabic"/>
          <w:sz w:val="32"/>
          <w:szCs w:val="32"/>
          <w:rtl/>
          <w:lang w:bidi="ar-DZ"/>
        </w:rPr>
      </w:pPr>
    </w:p>
    <w:p w:rsidR="00715975" w:rsidRDefault="00715975" w:rsidP="00715975">
      <w:pPr>
        <w:pStyle w:val="Sansinterligne"/>
        <w:spacing w:line="276" w:lineRule="auto"/>
        <w:ind w:firstLine="565"/>
        <w:jc w:val="both"/>
        <w:rPr>
          <w:rFonts w:asciiTheme="majorBidi" w:hAnsiTheme="majorBidi" w:cs="Simplified Arabic"/>
          <w:sz w:val="32"/>
          <w:szCs w:val="32"/>
          <w:rtl/>
          <w:lang w:bidi="ar-DZ"/>
        </w:rPr>
      </w:pPr>
    </w:p>
    <w:p w:rsidR="00715975" w:rsidRDefault="00715975" w:rsidP="00715975">
      <w:pPr>
        <w:pStyle w:val="Sansinterligne"/>
        <w:spacing w:line="276" w:lineRule="auto"/>
        <w:ind w:firstLine="565"/>
        <w:jc w:val="both"/>
        <w:rPr>
          <w:rFonts w:asciiTheme="majorBidi" w:hAnsiTheme="majorBidi" w:cs="Simplified Arabic"/>
          <w:sz w:val="32"/>
          <w:szCs w:val="32"/>
          <w:rtl/>
          <w:lang w:bidi="ar-DZ"/>
        </w:rPr>
      </w:pPr>
    </w:p>
    <w:p w:rsidR="00715975" w:rsidRDefault="00715975" w:rsidP="00715975">
      <w:pPr>
        <w:pStyle w:val="Sansinterligne"/>
        <w:spacing w:line="276" w:lineRule="auto"/>
        <w:ind w:firstLine="565"/>
        <w:jc w:val="both"/>
        <w:rPr>
          <w:rFonts w:asciiTheme="majorBidi" w:hAnsiTheme="majorBidi" w:cs="Simplified Arabic"/>
          <w:sz w:val="32"/>
          <w:szCs w:val="32"/>
          <w:rtl/>
          <w:lang w:bidi="ar-DZ"/>
        </w:rPr>
      </w:pPr>
    </w:p>
    <w:p w:rsidR="00715975" w:rsidRDefault="00715975" w:rsidP="006C12AB">
      <w:pPr>
        <w:pStyle w:val="Sansinterligne"/>
        <w:spacing w:line="276" w:lineRule="auto"/>
        <w:jc w:val="both"/>
        <w:rPr>
          <w:rFonts w:asciiTheme="majorBidi" w:hAnsiTheme="majorBidi" w:cs="Simplified Arabic"/>
          <w:sz w:val="32"/>
          <w:szCs w:val="32"/>
          <w:rtl/>
          <w:lang w:bidi="ar-DZ"/>
        </w:rPr>
      </w:pPr>
    </w:p>
    <w:p w:rsidR="009675C5" w:rsidRDefault="006C12AB" w:rsidP="009675C5">
      <w:pPr>
        <w:pStyle w:val="Sansinterligne"/>
        <w:spacing w:line="276" w:lineRule="auto"/>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lastRenderedPageBreak/>
        <w:t>المبحث الأول:</w:t>
      </w:r>
      <w:r w:rsidR="009675C5">
        <w:rPr>
          <w:rFonts w:asciiTheme="majorBidi" w:hAnsiTheme="majorBidi" w:cs="Simplified Arabic" w:hint="cs"/>
          <w:sz w:val="32"/>
          <w:szCs w:val="32"/>
          <w:rtl/>
          <w:lang w:bidi="ar-DZ"/>
        </w:rPr>
        <w:t>المشاريع الفرنسية في سنة 1827م.</w:t>
      </w:r>
    </w:p>
    <w:p w:rsidR="00715975" w:rsidRDefault="009675C5" w:rsidP="00715975">
      <w:pPr>
        <w:pStyle w:val="Sansinterligne"/>
        <w:spacing w:line="360"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 xml:space="preserve"> المطلب الأول:</w:t>
      </w:r>
      <w:r w:rsidR="0023776D">
        <w:rPr>
          <w:rFonts w:asciiTheme="majorBidi" w:hAnsiTheme="majorBidi" w:cs="Simplified Arabic" w:hint="cs"/>
          <w:sz w:val="32"/>
          <w:szCs w:val="32"/>
          <w:rtl/>
          <w:lang w:bidi="ar-DZ"/>
        </w:rPr>
        <w:t>مشروع 8 جوان 1827</w:t>
      </w:r>
      <w:r w:rsidR="00715975">
        <w:rPr>
          <w:rFonts w:asciiTheme="majorBidi" w:hAnsiTheme="majorBidi" w:cs="Simplified Arabic" w:hint="cs"/>
          <w:sz w:val="32"/>
          <w:szCs w:val="32"/>
          <w:rtl/>
          <w:lang w:bidi="ar-DZ"/>
        </w:rPr>
        <w:t xml:space="preserve"> </w:t>
      </w:r>
      <w:r w:rsidR="0023776D">
        <w:rPr>
          <w:rFonts w:asciiTheme="majorBidi" w:hAnsiTheme="majorBidi" w:cs="Simplified Arabic" w:hint="cs"/>
          <w:sz w:val="32"/>
          <w:szCs w:val="32"/>
          <w:rtl/>
          <w:lang w:bidi="ar-DZ"/>
        </w:rPr>
        <w:t>م ومشروع كليرمون تونير ومشروع</w:t>
      </w:r>
    </w:p>
    <w:p w:rsidR="0023776D" w:rsidRDefault="0023776D" w:rsidP="00715975">
      <w:pPr>
        <w:pStyle w:val="Sansinterligne"/>
        <w:spacing w:line="360"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باربي دوبوكاج:</w:t>
      </w:r>
    </w:p>
    <w:p w:rsidR="00715975" w:rsidRDefault="00715975" w:rsidP="00715975">
      <w:pPr>
        <w:pStyle w:val="Sansinterligne"/>
        <w:spacing w:line="360"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لم يتم ذكر صاحب هذا المشروع</w:t>
      </w:r>
      <w:r>
        <w:rPr>
          <w:rStyle w:val="Appelnotedebasdep"/>
          <w:rFonts w:asciiTheme="majorBidi" w:hAnsiTheme="majorBidi" w:cs="Simplified Arabic"/>
          <w:sz w:val="32"/>
          <w:szCs w:val="32"/>
          <w:rtl/>
          <w:lang w:bidi="ar-DZ"/>
        </w:rPr>
        <w:footnoteReference w:customMarkFollows="1" w:id="166"/>
        <w:t>(1)</w:t>
      </w:r>
      <w:r>
        <w:rPr>
          <w:rFonts w:asciiTheme="majorBidi" w:hAnsiTheme="majorBidi" w:cs="Simplified Arabic" w:hint="cs"/>
          <w:sz w:val="32"/>
          <w:szCs w:val="32"/>
          <w:rtl/>
          <w:lang w:bidi="ar-DZ"/>
        </w:rPr>
        <w:t xml:space="preserve"> و قد أكد صاحب هذا المشروع على ضرورة الإسراع في احتلال الجزائر لكونها قوة بحرية على الرغم من أن العاصمة محصنة من الجهة البحرية أما طريق الحملة يكون بانطلاق القطعة البحرية من ميناء طولون و تتبعها القطع البحرية الأخرى بذلك يمكن الاستيلاء على القصبة و نهب خزينتها حتى تتمكن فرنسا من تعويض كل النفقات في هذه الحرب</w:t>
      </w:r>
      <w:r>
        <w:rPr>
          <w:rStyle w:val="Appelnotedebasdep"/>
          <w:rFonts w:asciiTheme="majorBidi" w:hAnsiTheme="majorBidi" w:cs="Simplified Arabic"/>
          <w:sz w:val="32"/>
          <w:szCs w:val="32"/>
          <w:rtl/>
          <w:lang w:bidi="ar-DZ"/>
        </w:rPr>
        <w:footnoteReference w:customMarkFollows="1" w:id="167"/>
        <w:t>(2)</w:t>
      </w:r>
      <w:r>
        <w:rPr>
          <w:rFonts w:asciiTheme="majorBidi" w:hAnsiTheme="majorBidi" w:cs="Simplified Arabic" w:hint="cs"/>
          <w:sz w:val="32"/>
          <w:szCs w:val="32"/>
          <w:rtl/>
          <w:lang w:bidi="ar-DZ"/>
        </w:rPr>
        <w:t>.</w:t>
      </w:r>
    </w:p>
    <w:p w:rsidR="00715975" w:rsidRDefault="00715975" w:rsidP="00715975">
      <w:pPr>
        <w:pStyle w:val="Sansinterligne"/>
        <w:spacing w:line="360"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و جاءت خاتمة هذا المشروع "بأن الغاية من الحملة هي إذلال أعداء المسيحية و التأكيد على مجد فرنسا"</w:t>
      </w:r>
      <w:r>
        <w:rPr>
          <w:rStyle w:val="Appelnotedebasdep"/>
          <w:rFonts w:asciiTheme="majorBidi" w:hAnsiTheme="majorBidi" w:cs="Simplified Arabic"/>
          <w:sz w:val="32"/>
          <w:szCs w:val="32"/>
          <w:rtl/>
          <w:lang w:bidi="ar-DZ"/>
        </w:rPr>
        <w:footnoteReference w:customMarkFollows="1" w:id="168"/>
        <w:t>(3)</w:t>
      </w:r>
      <w:r>
        <w:rPr>
          <w:rFonts w:asciiTheme="majorBidi" w:hAnsiTheme="majorBidi" w:cs="Simplified Arabic" w:hint="cs"/>
          <w:sz w:val="32"/>
          <w:szCs w:val="32"/>
          <w:rtl/>
          <w:lang w:bidi="ar-DZ"/>
        </w:rPr>
        <w:t>.</w:t>
      </w:r>
    </w:p>
    <w:p w:rsidR="00715975" w:rsidRDefault="00715975" w:rsidP="00715975">
      <w:pPr>
        <w:pStyle w:val="Sansinterligne"/>
        <w:spacing w:line="360"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صاحب هذا المشروع يناقض نفسه فهو يعترف من جهة بقوة الجزائر البحرية في حين يؤكد على نجاح هذه الحملة البحرية</w:t>
      </w:r>
      <w:r w:rsidR="001925DB">
        <w:rPr>
          <w:rFonts w:asciiTheme="majorBidi" w:hAnsiTheme="majorBidi" w:cs="Simplified Arabic" w:hint="cs"/>
          <w:sz w:val="32"/>
          <w:szCs w:val="32"/>
          <w:rtl/>
          <w:lang w:bidi="ar-DZ"/>
        </w:rPr>
        <w:t>.</w:t>
      </w:r>
    </w:p>
    <w:p w:rsidR="00715975" w:rsidRDefault="00715975" w:rsidP="00715975">
      <w:pPr>
        <w:pStyle w:val="Sansinterligne"/>
        <w:spacing w:line="276" w:lineRule="auto"/>
        <w:ind w:firstLine="565"/>
        <w:jc w:val="both"/>
        <w:rPr>
          <w:rFonts w:asciiTheme="majorBidi" w:hAnsiTheme="majorBidi" w:cs="Simplified Arabic"/>
          <w:sz w:val="32"/>
          <w:szCs w:val="32"/>
          <w:rtl/>
          <w:lang w:bidi="ar-DZ"/>
        </w:rPr>
      </w:pPr>
    </w:p>
    <w:p w:rsidR="00715975" w:rsidRDefault="00715975" w:rsidP="00715975">
      <w:pPr>
        <w:pStyle w:val="Sansinterligne"/>
        <w:spacing w:line="276" w:lineRule="auto"/>
        <w:ind w:firstLine="565"/>
        <w:jc w:val="both"/>
        <w:rPr>
          <w:rFonts w:asciiTheme="majorBidi" w:hAnsiTheme="majorBidi" w:cs="Simplified Arabic"/>
          <w:sz w:val="32"/>
          <w:szCs w:val="32"/>
          <w:rtl/>
          <w:lang w:bidi="ar-DZ"/>
        </w:rPr>
      </w:pPr>
    </w:p>
    <w:p w:rsidR="00715975" w:rsidRDefault="00715975" w:rsidP="00715975">
      <w:pPr>
        <w:pStyle w:val="Sansinterligne"/>
        <w:spacing w:line="276" w:lineRule="auto"/>
        <w:ind w:firstLine="565"/>
        <w:jc w:val="both"/>
        <w:rPr>
          <w:rFonts w:asciiTheme="majorBidi" w:hAnsiTheme="majorBidi" w:cs="Simplified Arabic"/>
          <w:sz w:val="32"/>
          <w:szCs w:val="32"/>
          <w:rtl/>
          <w:lang w:bidi="ar-DZ"/>
        </w:rPr>
      </w:pPr>
    </w:p>
    <w:p w:rsidR="00715975" w:rsidRDefault="00715975" w:rsidP="00715975">
      <w:pPr>
        <w:pStyle w:val="Sansinterligne"/>
        <w:spacing w:line="276" w:lineRule="auto"/>
        <w:ind w:firstLine="565"/>
        <w:jc w:val="both"/>
        <w:rPr>
          <w:rFonts w:asciiTheme="majorBidi" w:hAnsiTheme="majorBidi" w:cs="Simplified Arabic"/>
          <w:sz w:val="32"/>
          <w:szCs w:val="32"/>
          <w:rtl/>
          <w:lang w:bidi="ar-DZ"/>
        </w:rPr>
      </w:pPr>
    </w:p>
    <w:p w:rsidR="00715975" w:rsidRDefault="00715975" w:rsidP="00715975">
      <w:pPr>
        <w:pStyle w:val="Sansinterligne"/>
        <w:spacing w:line="276" w:lineRule="auto"/>
        <w:ind w:firstLine="565"/>
        <w:jc w:val="both"/>
        <w:rPr>
          <w:rFonts w:asciiTheme="majorBidi" w:hAnsiTheme="majorBidi" w:cs="Simplified Arabic"/>
          <w:sz w:val="32"/>
          <w:szCs w:val="32"/>
          <w:rtl/>
          <w:lang w:bidi="ar-DZ"/>
        </w:rPr>
      </w:pPr>
    </w:p>
    <w:p w:rsidR="00715975" w:rsidRDefault="00715975" w:rsidP="00A965CF">
      <w:pPr>
        <w:pStyle w:val="Sansinterligne"/>
        <w:spacing w:line="276" w:lineRule="auto"/>
        <w:jc w:val="both"/>
        <w:rPr>
          <w:rFonts w:asciiTheme="majorBidi" w:hAnsiTheme="majorBidi" w:cs="Simplified Arabic"/>
          <w:sz w:val="32"/>
          <w:szCs w:val="32"/>
          <w:rtl/>
          <w:lang w:bidi="ar-DZ"/>
        </w:rPr>
      </w:pPr>
    </w:p>
    <w:p w:rsidR="00715975" w:rsidRDefault="00715975" w:rsidP="00715975">
      <w:pPr>
        <w:pStyle w:val="Sansinterligne"/>
        <w:spacing w:line="276" w:lineRule="auto"/>
        <w:ind w:firstLine="565"/>
        <w:jc w:val="both"/>
        <w:rPr>
          <w:rFonts w:asciiTheme="majorBidi" w:hAnsiTheme="majorBidi" w:cs="Simplified Arabic"/>
          <w:sz w:val="32"/>
          <w:szCs w:val="32"/>
          <w:rtl/>
          <w:lang w:bidi="ar-DZ"/>
        </w:rPr>
      </w:pPr>
    </w:p>
    <w:p w:rsidR="00715975" w:rsidRDefault="00715975" w:rsidP="00715975">
      <w:pPr>
        <w:pStyle w:val="Sansinterligne"/>
        <w:spacing w:line="276" w:lineRule="auto"/>
        <w:ind w:firstLine="423"/>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مشروع كلير مون تونير</w:t>
      </w:r>
      <w:r>
        <w:rPr>
          <w:rStyle w:val="Appelnotedebasdep"/>
          <w:rFonts w:asciiTheme="majorBidi" w:hAnsiTheme="majorBidi" w:cs="Simplified Arabic"/>
          <w:sz w:val="32"/>
          <w:szCs w:val="32"/>
          <w:rtl/>
          <w:lang w:bidi="ar-DZ"/>
        </w:rPr>
        <w:footnoteReference w:customMarkFollows="1" w:id="169"/>
        <w:t>(*)</w:t>
      </w:r>
      <w:r>
        <w:rPr>
          <w:rFonts w:asciiTheme="majorBidi" w:hAnsiTheme="majorBidi" w:cs="Simplified Arabic" w:hint="cs"/>
          <w:sz w:val="32"/>
          <w:szCs w:val="32"/>
          <w:rtl/>
          <w:lang w:bidi="ar-DZ"/>
        </w:rPr>
        <w:t>(</w:t>
      </w:r>
      <w:r w:rsidRPr="00B435F7">
        <w:rPr>
          <w:rFonts w:asciiTheme="majorBidi" w:hAnsiTheme="majorBidi" w:cs="Simplified Arabic"/>
          <w:b/>
          <w:bCs/>
          <w:sz w:val="28"/>
          <w:szCs w:val="28"/>
          <w:lang w:val="fr-FR" w:bidi="ar-DZ"/>
        </w:rPr>
        <w:t>Marquis de c</w:t>
      </w:r>
      <w:r>
        <w:rPr>
          <w:rFonts w:asciiTheme="majorBidi" w:hAnsiTheme="majorBidi" w:cs="Simplified Arabic"/>
          <w:b/>
          <w:bCs/>
          <w:sz w:val="28"/>
          <w:szCs w:val="28"/>
          <w:lang w:val="fr-FR" w:bidi="ar-DZ"/>
        </w:rPr>
        <w:t>l</w:t>
      </w:r>
      <w:r w:rsidRPr="00B435F7">
        <w:rPr>
          <w:rFonts w:asciiTheme="majorBidi" w:hAnsiTheme="majorBidi" w:cs="Simplified Arabic"/>
          <w:b/>
          <w:bCs/>
          <w:sz w:val="28"/>
          <w:szCs w:val="28"/>
          <w:lang w:val="fr-FR" w:bidi="ar-DZ"/>
        </w:rPr>
        <w:t>erment-tonnerre</w:t>
      </w:r>
      <w:r>
        <w:rPr>
          <w:rFonts w:asciiTheme="majorBidi" w:hAnsiTheme="majorBidi" w:cs="Simplified Arabic" w:hint="cs"/>
          <w:sz w:val="32"/>
          <w:szCs w:val="32"/>
          <w:rtl/>
          <w:lang w:bidi="ar-DZ"/>
        </w:rPr>
        <w:t>) 14 أكتوبر 1827:</w:t>
      </w:r>
    </w:p>
    <w:p w:rsidR="00715975" w:rsidRDefault="00715975" w:rsidP="00715975">
      <w:pPr>
        <w:pStyle w:val="Sansinterligne"/>
        <w:spacing w:line="360"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مكان مهما يثبت أهمية مشروع بوتان في عهد نابليون بونابارت كما سار معه في بعض تفاصيل مشروعه</w:t>
      </w:r>
      <w:r>
        <w:rPr>
          <w:rStyle w:val="Appelnotedebasdep"/>
          <w:rFonts w:asciiTheme="majorBidi" w:hAnsiTheme="majorBidi" w:cs="Simplified Arabic"/>
          <w:sz w:val="32"/>
          <w:szCs w:val="32"/>
          <w:rtl/>
          <w:lang w:bidi="ar-DZ"/>
        </w:rPr>
        <w:footnoteReference w:customMarkFollows="1" w:id="170"/>
        <w:t>(1)</w:t>
      </w:r>
      <w:r>
        <w:rPr>
          <w:rFonts w:asciiTheme="majorBidi" w:hAnsiTheme="majorBidi" w:cs="Simplified Arabic" w:hint="cs"/>
          <w:sz w:val="32"/>
          <w:szCs w:val="32"/>
          <w:rtl/>
          <w:lang w:bidi="ar-DZ"/>
        </w:rPr>
        <w:t>.</w:t>
      </w:r>
    </w:p>
    <w:p w:rsidR="00715975" w:rsidRDefault="00A965CF" w:rsidP="00715975">
      <w:pPr>
        <w:pStyle w:val="Sansinterligne"/>
        <w:spacing w:line="360"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جاء في بداية</w:t>
      </w:r>
      <w:r w:rsidR="00715975">
        <w:rPr>
          <w:rFonts w:asciiTheme="majorBidi" w:hAnsiTheme="majorBidi" w:cs="Simplified Arabic" w:hint="cs"/>
          <w:sz w:val="32"/>
          <w:szCs w:val="32"/>
          <w:rtl/>
          <w:lang w:bidi="ar-DZ"/>
        </w:rPr>
        <w:t xml:space="preserve"> مشروعه خطاب للملك شارل العاشر قائلا "سيدي إن الحرب قائمة مع الجزائر فكيف نستطيع إنهائها نهاية مجدية و مجيدة لفرنسا؟ هذا هو السؤال الذي سوف أسعى إلى التفكير فيه"</w:t>
      </w:r>
      <w:r w:rsidR="00715975">
        <w:rPr>
          <w:rStyle w:val="Appelnotedebasdep"/>
          <w:rFonts w:asciiTheme="majorBidi" w:hAnsiTheme="majorBidi" w:cs="Simplified Arabic"/>
          <w:sz w:val="32"/>
          <w:szCs w:val="32"/>
          <w:rtl/>
          <w:lang w:bidi="ar-DZ"/>
        </w:rPr>
        <w:footnoteReference w:customMarkFollows="1" w:id="171"/>
        <w:t>(2)</w:t>
      </w:r>
      <w:r w:rsidR="00715975">
        <w:rPr>
          <w:rFonts w:asciiTheme="majorBidi" w:hAnsiTheme="majorBidi" w:cs="Simplified Arabic" w:hint="cs"/>
          <w:sz w:val="32"/>
          <w:szCs w:val="32"/>
          <w:rtl/>
          <w:lang w:bidi="ar-DZ"/>
        </w:rPr>
        <w:t>.كما أكد بأنه يوجد على امتداد الشواطئ الجزائرية مراسي جيدة سيكون الاستيلاء عليها منفعة لفرنسا</w:t>
      </w:r>
      <w:r w:rsidR="00715975">
        <w:rPr>
          <w:rStyle w:val="Appelnotedebasdep"/>
          <w:rFonts w:asciiTheme="majorBidi" w:hAnsiTheme="majorBidi" w:cs="Simplified Arabic"/>
          <w:sz w:val="32"/>
          <w:szCs w:val="32"/>
          <w:rtl/>
          <w:lang w:bidi="ar-DZ"/>
        </w:rPr>
        <w:footnoteReference w:customMarkFollows="1" w:id="172"/>
        <w:t>(3)</w:t>
      </w:r>
      <w:r w:rsidR="00715975">
        <w:rPr>
          <w:rFonts w:asciiTheme="majorBidi" w:hAnsiTheme="majorBidi" w:cs="Simplified Arabic" w:hint="cs"/>
          <w:sz w:val="32"/>
          <w:szCs w:val="32"/>
          <w:rtl/>
          <w:lang w:bidi="ar-DZ"/>
        </w:rPr>
        <w:t>.</w:t>
      </w:r>
    </w:p>
    <w:p w:rsidR="00715975" w:rsidRDefault="00715975" w:rsidP="00715975">
      <w:pPr>
        <w:pStyle w:val="Sansinterligne"/>
        <w:spacing w:line="360"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و يؤكد بأن الحملة على الجزائر هي حق من حقوق الملك شارل العاشر حيث يصنفها بأنها حرب صليبية هيأتها العناية الإلهية ومن واجب الملك الفرنسي أن ينفذها لآن الله أختاره لأخذ الثأر من أعدائه</w:t>
      </w:r>
      <w:r>
        <w:rPr>
          <w:rStyle w:val="Appelnotedebasdep"/>
          <w:rFonts w:asciiTheme="majorBidi" w:hAnsiTheme="majorBidi" w:cs="Simplified Arabic"/>
          <w:sz w:val="32"/>
          <w:szCs w:val="32"/>
          <w:rtl/>
          <w:lang w:bidi="ar-DZ"/>
        </w:rPr>
        <w:footnoteReference w:customMarkFollows="1" w:id="173"/>
        <w:t>(4)</w:t>
      </w:r>
      <w:r>
        <w:rPr>
          <w:rFonts w:asciiTheme="majorBidi" w:hAnsiTheme="majorBidi" w:cs="Simplified Arabic" w:hint="cs"/>
          <w:sz w:val="32"/>
          <w:szCs w:val="32"/>
          <w:rtl/>
          <w:lang w:bidi="ar-DZ"/>
        </w:rPr>
        <w:t>.</w:t>
      </w:r>
    </w:p>
    <w:p w:rsidR="00715975" w:rsidRDefault="00715975" w:rsidP="00715975">
      <w:pPr>
        <w:pStyle w:val="Sansinterligne"/>
        <w:spacing w:line="276"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تضمن هذا المشروع إعزاءات لأصحاب رأس المال و المراكز الصناعية في القصبة من كنوز متراكمة تزيد على ما قيمته 100 مليون فرنك بالإضافة إلى توفير الجزائر على موانئ لبناء السفن بالإضافة إلى مناجم الحديد والرصاص و جبال الملح و المواد</w:t>
      </w:r>
      <w:r w:rsidR="005D2606">
        <w:rPr>
          <w:rFonts w:asciiTheme="majorBidi" w:hAnsiTheme="majorBidi" w:cs="Simplified Arabic" w:hint="cs"/>
          <w:sz w:val="32"/>
          <w:szCs w:val="32"/>
          <w:rtl/>
          <w:lang w:bidi="ar-DZ"/>
        </w:rPr>
        <w:t xml:space="preserve"> الكيميائية الأخرى كما أشارإلى</w:t>
      </w:r>
      <w:r>
        <w:rPr>
          <w:rFonts w:asciiTheme="majorBidi" w:hAnsiTheme="majorBidi" w:cs="Simplified Arabic" w:hint="cs"/>
          <w:sz w:val="32"/>
          <w:szCs w:val="32"/>
          <w:rtl/>
          <w:lang w:bidi="ar-DZ"/>
        </w:rPr>
        <w:t xml:space="preserve"> العسكريين و مطامعهم و ذلك بالتوصية لإقامة مستعمرات عسكرية فرنسية في الجزائر</w:t>
      </w:r>
      <w:r>
        <w:rPr>
          <w:rStyle w:val="Appelnotedebasdep"/>
          <w:rFonts w:asciiTheme="majorBidi" w:hAnsiTheme="majorBidi" w:cs="Simplified Arabic"/>
          <w:sz w:val="32"/>
          <w:szCs w:val="32"/>
          <w:rtl/>
          <w:lang w:bidi="ar-DZ"/>
        </w:rPr>
        <w:footnoteReference w:customMarkFollows="1" w:id="174"/>
        <w:t>(5)</w:t>
      </w:r>
      <w:r>
        <w:rPr>
          <w:rFonts w:asciiTheme="majorBidi" w:hAnsiTheme="majorBidi" w:cs="Simplified Arabic" w:hint="cs"/>
          <w:sz w:val="32"/>
          <w:szCs w:val="32"/>
          <w:rtl/>
          <w:lang w:bidi="ar-DZ"/>
        </w:rPr>
        <w:t>.</w:t>
      </w:r>
    </w:p>
    <w:p w:rsidR="00715975" w:rsidRDefault="00715975" w:rsidP="00B722F1">
      <w:pPr>
        <w:pStyle w:val="Sansinterligne"/>
        <w:spacing w:line="276"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في النهاية قررت حكومة فرنسا عدم الأخذ به</w:t>
      </w:r>
      <w:r>
        <w:rPr>
          <w:rStyle w:val="Appelnotedebasdep"/>
          <w:rFonts w:asciiTheme="majorBidi" w:hAnsiTheme="majorBidi" w:cs="Simplified Arabic"/>
          <w:sz w:val="32"/>
          <w:szCs w:val="32"/>
          <w:rtl/>
          <w:lang w:bidi="ar-DZ"/>
        </w:rPr>
        <w:footnoteReference w:customMarkFollows="1" w:id="175"/>
        <w:t>(6)</w:t>
      </w:r>
      <w:r>
        <w:rPr>
          <w:rFonts w:asciiTheme="majorBidi" w:hAnsiTheme="majorBidi" w:cs="Simplified Arabic" w:hint="cs"/>
          <w:sz w:val="32"/>
          <w:szCs w:val="32"/>
          <w:rtl/>
          <w:lang w:bidi="ar-DZ"/>
        </w:rPr>
        <w:t>.</w:t>
      </w:r>
    </w:p>
    <w:p w:rsidR="00715975" w:rsidRDefault="00715975" w:rsidP="00715975">
      <w:pPr>
        <w:pStyle w:val="Sansinterligne"/>
        <w:spacing w:line="276"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lastRenderedPageBreak/>
        <w:t>مشروع باربي دوبوكاج</w:t>
      </w:r>
      <w:r>
        <w:rPr>
          <w:rStyle w:val="Appelnotedebasdep"/>
          <w:rFonts w:asciiTheme="majorBidi" w:hAnsiTheme="majorBidi" w:cs="Simplified Arabic"/>
          <w:sz w:val="32"/>
          <w:szCs w:val="32"/>
          <w:rtl/>
          <w:lang w:bidi="ar-DZ"/>
        </w:rPr>
        <w:footnoteReference w:customMarkFollows="1" w:id="176"/>
        <w:t>(*)</w:t>
      </w:r>
      <w:r>
        <w:rPr>
          <w:rFonts w:asciiTheme="majorBidi" w:hAnsiTheme="majorBidi" w:cs="Simplified Arabic" w:hint="cs"/>
          <w:sz w:val="32"/>
          <w:szCs w:val="32"/>
          <w:rtl/>
          <w:lang w:bidi="ar-DZ"/>
        </w:rPr>
        <w:t xml:space="preserve"> (</w:t>
      </w:r>
      <w:r w:rsidRPr="0046660B">
        <w:rPr>
          <w:rFonts w:asciiTheme="majorBidi" w:hAnsiTheme="majorBidi" w:cs="Simplified Arabic"/>
          <w:b/>
          <w:bCs/>
          <w:sz w:val="32"/>
          <w:szCs w:val="32"/>
          <w:lang w:val="fr-FR" w:bidi="ar-DZ"/>
        </w:rPr>
        <w:t>Jean-senis Barbie du Bacage</w:t>
      </w:r>
      <w:r>
        <w:rPr>
          <w:rFonts w:asciiTheme="majorBidi" w:hAnsiTheme="majorBidi" w:cs="Simplified Arabic" w:hint="cs"/>
          <w:sz w:val="32"/>
          <w:szCs w:val="32"/>
          <w:rtl/>
          <w:lang w:bidi="ar-DZ"/>
        </w:rPr>
        <w:t>) 30 أوت 1827م:</w:t>
      </w:r>
    </w:p>
    <w:p w:rsidR="00715975" w:rsidRDefault="00715975" w:rsidP="00715975">
      <w:pPr>
        <w:pStyle w:val="Sansinterligne"/>
        <w:spacing w:line="360"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لقد افتتح مشروعه بالحديث عن حكومة بلاد المغرب بصفة عامة و الجزائر بصفة خاصة و اعتبرها خارجية بعيد جدا عن القوانين الإنسانية كما ذكر بأن الجزائر لها تجارة    و هي في الأساس تعتمد على السلب و النهب و القرصنة و هذه الأخيرة هي مصدرها الوحيد و قد نادى بضرورة الحملة البحرية و يكون تنفيذها سريعا و قد تلخص مخططه العسكري في النزول في إحدى النقطتين تنس أو شرشال، و الزحف عبر جبال و سهول مليانة ثم سهل متيجة للوصول إلى المرتفعات الجنوبية التي تطل على مدينة الجزائر</w:t>
      </w:r>
      <w:r>
        <w:rPr>
          <w:rStyle w:val="Appelnotedebasdep"/>
          <w:rFonts w:asciiTheme="majorBidi" w:hAnsiTheme="majorBidi" w:cs="Simplified Arabic"/>
          <w:sz w:val="32"/>
          <w:szCs w:val="32"/>
          <w:rtl/>
          <w:lang w:bidi="ar-DZ"/>
        </w:rPr>
        <w:footnoteReference w:customMarkFollows="1" w:id="177"/>
        <w:t>(1)</w:t>
      </w:r>
      <w:r>
        <w:rPr>
          <w:rFonts w:asciiTheme="majorBidi" w:hAnsiTheme="majorBidi" w:cs="Simplified Arabic" w:hint="cs"/>
          <w:sz w:val="32"/>
          <w:szCs w:val="32"/>
          <w:rtl/>
          <w:lang w:bidi="ar-DZ"/>
        </w:rPr>
        <w:t>.</w:t>
      </w:r>
    </w:p>
    <w:p w:rsidR="00715975" w:rsidRDefault="00715975" w:rsidP="00715975">
      <w:pPr>
        <w:pStyle w:val="Sansinterligne"/>
        <w:spacing w:line="360"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و الاستيلاء على الجزائر يتطلب حسب مشروعه 40 ألف عسكري لاحتلال الأراضي الجزائرية كلها مما يساعد على فرض فرنسا سيادتها م ثم ضم الجزائر إليها نهائيا</w:t>
      </w:r>
      <w:r>
        <w:rPr>
          <w:rStyle w:val="Appelnotedebasdep"/>
          <w:rFonts w:asciiTheme="majorBidi" w:hAnsiTheme="majorBidi" w:cs="Simplified Arabic"/>
          <w:sz w:val="32"/>
          <w:szCs w:val="32"/>
          <w:rtl/>
          <w:lang w:bidi="ar-DZ"/>
        </w:rPr>
        <w:footnoteReference w:customMarkFollows="1" w:id="178"/>
        <w:t>(2)</w:t>
      </w:r>
      <w:r>
        <w:rPr>
          <w:rFonts w:asciiTheme="majorBidi" w:hAnsiTheme="majorBidi" w:cs="Simplified Arabic" w:hint="cs"/>
          <w:sz w:val="32"/>
          <w:szCs w:val="32"/>
          <w:rtl/>
          <w:lang w:bidi="ar-DZ"/>
        </w:rPr>
        <w:t>.</w:t>
      </w:r>
    </w:p>
    <w:p w:rsidR="00715975" w:rsidRDefault="00715975" w:rsidP="00715975">
      <w:pPr>
        <w:pStyle w:val="Sansinterligne"/>
        <w:spacing w:line="360"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زود باربي دوبوكاج مشروعه بخريطتين الأول تمثل مقاطعة الجزائر</w:t>
      </w:r>
      <w:r>
        <w:rPr>
          <w:rStyle w:val="Appelnotedebasdep"/>
          <w:rFonts w:asciiTheme="majorBidi" w:hAnsiTheme="majorBidi" w:cs="Simplified Arabic"/>
          <w:sz w:val="32"/>
          <w:szCs w:val="32"/>
          <w:rtl/>
          <w:lang w:bidi="ar-DZ"/>
        </w:rPr>
        <w:footnoteReference w:customMarkFollows="1" w:id="179"/>
        <w:t>(*)</w:t>
      </w:r>
      <w:r>
        <w:rPr>
          <w:rFonts w:asciiTheme="majorBidi" w:hAnsiTheme="majorBidi" w:cs="Simplified Arabic" w:hint="cs"/>
          <w:sz w:val="32"/>
          <w:szCs w:val="32"/>
          <w:rtl/>
          <w:lang w:bidi="ar-DZ"/>
        </w:rPr>
        <w:t xml:space="preserve"> و الثانية عبارة عن مخطط لمدينة الجزائر</w:t>
      </w:r>
      <w:r>
        <w:rPr>
          <w:rStyle w:val="Appelnotedebasdep"/>
          <w:rFonts w:asciiTheme="majorBidi" w:hAnsiTheme="majorBidi" w:cs="Simplified Arabic"/>
          <w:sz w:val="32"/>
          <w:szCs w:val="32"/>
          <w:rtl/>
          <w:lang w:bidi="ar-DZ"/>
        </w:rPr>
        <w:footnoteReference w:customMarkFollows="1" w:id="180"/>
        <w:t>(*)</w:t>
      </w:r>
      <w:r>
        <w:rPr>
          <w:rFonts w:asciiTheme="majorBidi" w:hAnsiTheme="majorBidi" w:cs="Simplified Arabic" w:hint="cs"/>
          <w:sz w:val="32"/>
          <w:szCs w:val="32"/>
          <w:rtl/>
          <w:lang w:bidi="ar-DZ"/>
        </w:rPr>
        <w:t xml:space="preserve"> و ضواحيها</w:t>
      </w:r>
      <w:r>
        <w:rPr>
          <w:rStyle w:val="Appelnotedebasdep"/>
          <w:rFonts w:asciiTheme="majorBidi" w:hAnsiTheme="majorBidi" w:cs="Simplified Arabic"/>
          <w:sz w:val="32"/>
          <w:szCs w:val="32"/>
          <w:rtl/>
          <w:lang w:bidi="ar-DZ"/>
        </w:rPr>
        <w:footnoteReference w:customMarkFollows="1" w:id="181"/>
        <w:t>(3)</w:t>
      </w:r>
      <w:r>
        <w:rPr>
          <w:rFonts w:asciiTheme="majorBidi" w:hAnsiTheme="majorBidi" w:cs="Simplified Arabic" w:hint="cs"/>
          <w:sz w:val="32"/>
          <w:szCs w:val="32"/>
          <w:rtl/>
          <w:lang w:bidi="ar-DZ"/>
        </w:rPr>
        <w:t>.</w:t>
      </w:r>
    </w:p>
    <w:p w:rsidR="00715975" w:rsidRDefault="00715975" w:rsidP="00715975">
      <w:pPr>
        <w:pStyle w:val="Sansinterligne"/>
        <w:spacing w:line="276" w:lineRule="auto"/>
        <w:ind w:firstLine="565"/>
        <w:jc w:val="both"/>
        <w:rPr>
          <w:rFonts w:asciiTheme="majorBidi" w:hAnsiTheme="majorBidi" w:cs="Simplified Arabic"/>
          <w:sz w:val="32"/>
          <w:szCs w:val="32"/>
          <w:rtl/>
          <w:lang w:bidi="ar-DZ"/>
        </w:rPr>
      </w:pPr>
    </w:p>
    <w:p w:rsidR="00715975" w:rsidRDefault="00715975" w:rsidP="00B722F1">
      <w:pPr>
        <w:pStyle w:val="Sansinterligne"/>
        <w:spacing w:line="276" w:lineRule="auto"/>
        <w:jc w:val="both"/>
        <w:rPr>
          <w:rFonts w:asciiTheme="majorBidi" w:hAnsiTheme="majorBidi" w:cs="Simplified Arabic"/>
          <w:sz w:val="32"/>
          <w:szCs w:val="32"/>
          <w:rtl/>
          <w:lang w:bidi="ar-DZ"/>
        </w:rPr>
      </w:pPr>
    </w:p>
    <w:p w:rsidR="00B722F1" w:rsidRDefault="00B722F1" w:rsidP="00B722F1">
      <w:pPr>
        <w:pStyle w:val="Sansinterligne"/>
        <w:spacing w:line="276" w:lineRule="auto"/>
        <w:jc w:val="both"/>
        <w:rPr>
          <w:rFonts w:asciiTheme="majorBidi" w:hAnsiTheme="majorBidi" w:cs="Simplified Arabic"/>
          <w:sz w:val="32"/>
          <w:szCs w:val="32"/>
          <w:rtl/>
          <w:lang w:bidi="ar-DZ"/>
        </w:rPr>
      </w:pPr>
    </w:p>
    <w:p w:rsidR="00B722F1" w:rsidRDefault="00B722F1" w:rsidP="00B722F1">
      <w:pPr>
        <w:pStyle w:val="Sansinterligne"/>
        <w:spacing w:line="276" w:lineRule="auto"/>
        <w:jc w:val="both"/>
        <w:rPr>
          <w:rFonts w:asciiTheme="majorBidi" w:hAnsiTheme="majorBidi" w:cs="Simplified Arabic"/>
          <w:sz w:val="32"/>
          <w:szCs w:val="32"/>
          <w:rtl/>
          <w:lang w:bidi="ar-DZ"/>
        </w:rPr>
      </w:pPr>
    </w:p>
    <w:p w:rsidR="00B722F1" w:rsidRDefault="00B722F1" w:rsidP="00B722F1">
      <w:pPr>
        <w:pStyle w:val="Sansinterligne"/>
        <w:spacing w:line="276" w:lineRule="auto"/>
        <w:jc w:val="both"/>
        <w:rPr>
          <w:rFonts w:asciiTheme="majorBidi" w:hAnsiTheme="majorBidi" w:cs="Simplified Arabic"/>
          <w:sz w:val="32"/>
          <w:szCs w:val="32"/>
          <w:rtl/>
          <w:lang w:bidi="ar-DZ"/>
        </w:rPr>
      </w:pPr>
    </w:p>
    <w:p w:rsidR="00B722F1" w:rsidRDefault="00B722F1" w:rsidP="00B722F1">
      <w:pPr>
        <w:pStyle w:val="Sansinterligne"/>
        <w:spacing w:line="276" w:lineRule="auto"/>
        <w:jc w:val="both"/>
        <w:rPr>
          <w:rFonts w:asciiTheme="majorBidi" w:hAnsiTheme="majorBidi" w:cs="Simplified Arabic"/>
          <w:sz w:val="32"/>
          <w:szCs w:val="32"/>
          <w:rtl/>
          <w:lang w:bidi="ar-DZ"/>
        </w:rPr>
      </w:pPr>
    </w:p>
    <w:p w:rsidR="00715975" w:rsidRDefault="001925DB" w:rsidP="00F5529B">
      <w:pPr>
        <w:pStyle w:val="Sansinterligne"/>
        <w:spacing w:line="276" w:lineRule="auto"/>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lastRenderedPageBreak/>
        <w:t>المطلب الثاني:مشروع لوفيردو</w:t>
      </w:r>
      <w:r w:rsidR="00B722F1">
        <w:rPr>
          <w:rFonts w:asciiTheme="majorBidi" w:hAnsiTheme="majorBidi" w:cs="Simplified Arabic" w:hint="cs"/>
          <w:sz w:val="32"/>
          <w:szCs w:val="32"/>
          <w:rtl/>
          <w:lang w:bidi="ar-DZ"/>
        </w:rPr>
        <w:t>ومشروع ل</w:t>
      </w:r>
      <w:r w:rsidR="00F5529B">
        <w:rPr>
          <w:rFonts w:asciiTheme="majorBidi" w:hAnsiTheme="majorBidi" w:cs="Simplified Arabic" w:hint="cs"/>
          <w:sz w:val="32"/>
          <w:szCs w:val="32"/>
          <w:rtl/>
          <w:lang w:bidi="ar-DZ"/>
        </w:rPr>
        <w:t>يني دوفيلفيك .</w:t>
      </w:r>
    </w:p>
    <w:p w:rsidR="00715975" w:rsidRDefault="00715975" w:rsidP="00715975">
      <w:pPr>
        <w:pStyle w:val="Sansinterligne"/>
        <w:spacing w:line="276"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مشروع لوفيردو</w:t>
      </w:r>
      <w:r>
        <w:rPr>
          <w:rStyle w:val="Appelnotedebasdep"/>
          <w:rFonts w:asciiTheme="majorBidi" w:hAnsiTheme="majorBidi" w:cs="Simplified Arabic"/>
          <w:sz w:val="32"/>
          <w:szCs w:val="32"/>
          <w:rtl/>
          <w:lang w:bidi="ar-DZ"/>
        </w:rPr>
        <w:footnoteReference w:customMarkFollows="1" w:id="182"/>
        <w:t>(*)</w:t>
      </w:r>
      <w:r>
        <w:rPr>
          <w:rFonts w:asciiTheme="majorBidi" w:hAnsiTheme="majorBidi" w:cs="Simplified Arabic" w:hint="cs"/>
          <w:sz w:val="32"/>
          <w:szCs w:val="32"/>
          <w:rtl/>
          <w:lang w:bidi="ar-DZ"/>
        </w:rPr>
        <w:t xml:space="preserve"> (</w:t>
      </w:r>
      <w:r w:rsidRPr="0046660B">
        <w:rPr>
          <w:rFonts w:asciiTheme="majorBidi" w:hAnsiTheme="majorBidi" w:cs="Simplified Arabic"/>
          <w:b/>
          <w:bCs/>
          <w:sz w:val="32"/>
          <w:szCs w:val="32"/>
          <w:lang w:val="fr-FR" w:bidi="ar-DZ"/>
        </w:rPr>
        <w:t>Loverdo</w:t>
      </w:r>
      <w:r>
        <w:rPr>
          <w:rFonts w:asciiTheme="majorBidi" w:hAnsiTheme="majorBidi" w:cs="Simplified Arabic" w:hint="cs"/>
          <w:sz w:val="32"/>
          <w:szCs w:val="32"/>
          <w:rtl/>
          <w:lang w:bidi="ar-DZ"/>
        </w:rPr>
        <w:t>) جوان 1827م:</w:t>
      </w:r>
    </w:p>
    <w:p w:rsidR="00715975" w:rsidRDefault="00715975" w:rsidP="00715975">
      <w:pPr>
        <w:pStyle w:val="Sansinterligne"/>
        <w:spacing w:line="360"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 xml:space="preserve">كلف </w:t>
      </w:r>
      <w:r w:rsidR="00882874">
        <w:rPr>
          <w:rFonts w:asciiTheme="majorBidi" w:hAnsiTheme="majorBidi" w:cs="Simplified Arabic" w:hint="cs"/>
          <w:sz w:val="32"/>
          <w:szCs w:val="32"/>
          <w:rtl/>
          <w:lang w:bidi="ar-DZ"/>
        </w:rPr>
        <w:t>هذا الجنرال بإعداد مشروع الذي إ</w:t>
      </w:r>
      <w:r>
        <w:rPr>
          <w:rFonts w:asciiTheme="majorBidi" w:hAnsiTheme="majorBidi" w:cs="Simplified Arabic" w:hint="cs"/>
          <w:sz w:val="32"/>
          <w:szCs w:val="32"/>
          <w:rtl/>
          <w:lang w:bidi="ar-DZ"/>
        </w:rPr>
        <w:t>حتوى على المعلومات التاريخية و الجغرافية   و الإحصائية و العسكرية التي تهدف إلى القيام بحملة ضد الجزائر و قد أنهى عمله خلال ثلاثة أشهر و لكن الحكومة الفرنسية لم تقرر الحملة و اكتفت بالحصار نظرا لحوادث اليونان أي وجود الأسطول الفرنسي في اليونان</w:t>
      </w:r>
      <w:r>
        <w:rPr>
          <w:rStyle w:val="Appelnotedebasdep"/>
          <w:rFonts w:asciiTheme="majorBidi" w:hAnsiTheme="majorBidi" w:cs="Simplified Arabic"/>
          <w:sz w:val="32"/>
          <w:szCs w:val="32"/>
          <w:rtl/>
          <w:lang w:bidi="ar-DZ"/>
        </w:rPr>
        <w:footnoteReference w:customMarkFollows="1" w:id="183"/>
        <w:t>(1)</w:t>
      </w:r>
      <w:r>
        <w:rPr>
          <w:rFonts w:asciiTheme="majorBidi" w:hAnsiTheme="majorBidi" w:cs="Simplified Arabic" w:hint="cs"/>
          <w:sz w:val="32"/>
          <w:szCs w:val="32"/>
          <w:rtl/>
          <w:lang w:bidi="ar-DZ"/>
        </w:rPr>
        <w:t>. تم ذكر هذا المشروع من قبل أبو القاسم سعد الله فقط.</w:t>
      </w:r>
    </w:p>
    <w:p w:rsidR="00715975" w:rsidRDefault="00715975" w:rsidP="00715975">
      <w:pPr>
        <w:pStyle w:val="Sansinterligne"/>
        <w:spacing w:line="276"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مشروع ليني دوفيلفيك</w:t>
      </w:r>
      <w:r>
        <w:rPr>
          <w:rStyle w:val="Appelnotedebasdep"/>
          <w:rFonts w:asciiTheme="majorBidi" w:hAnsiTheme="majorBidi" w:cs="Simplified Arabic"/>
          <w:sz w:val="32"/>
          <w:szCs w:val="32"/>
          <w:rtl/>
          <w:lang w:bidi="ar-DZ"/>
        </w:rPr>
        <w:footnoteReference w:customMarkFollows="1" w:id="184"/>
        <w:t>(*)</w:t>
      </w:r>
      <w:r>
        <w:rPr>
          <w:rFonts w:asciiTheme="majorBidi" w:hAnsiTheme="majorBidi" w:cs="Simplified Arabic" w:hint="cs"/>
          <w:sz w:val="32"/>
          <w:szCs w:val="32"/>
          <w:rtl/>
          <w:lang w:bidi="ar-DZ"/>
        </w:rPr>
        <w:t xml:space="preserve"> (</w:t>
      </w:r>
      <w:r w:rsidRPr="0046660B">
        <w:rPr>
          <w:rFonts w:asciiTheme="majorBidi" w:hAnsiTheme="majorBidi" w:cs="Simplified Arabic"/>
          <w:b/>
          <w:bCs/>
          <w:sz w:val="32"/>
          <w:szCs w:val="32"/>
          <w:lang w:val="fr-FR" w:bidi="ar-DZ"/>
        </w:rPr>
        <w:t>Jacques Laine devillevéque Gabriel</w:t>
      </w:r>
      <w:r>
        <w:rPr>
          <w:rFonts w:asciiTheme="majorBidi" w:hAnsiTheme="majorBidi" w:cs="Simplified Arabic" w:hint="cs"/>
          <w:sz w:val="32"/>
          <w:szCs w:val="32"/>
          <w:rtl/>
          <w:lang w:bidi="ar-DZ"/>
        </w:rPr>
        <w:t>) 10 جويلية 1827م:</w:t>
      </w:r>
    </w:p>
    <w:p w:rsidR="00715975" w:rsidRDefault="00715975" w:rsidP="001925DB">
      <w:pPr>
        <w:pStyle w:val="Sansinterligne"/>
        <w:spacing w:line="360"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أهم النقاط التي تعرض لها هذا المشروع هي الدعوة إلى معاملة السكان معاملة حسنة حتى يتمكن الجيش الفرنسي من الحصول على كامل الضروريات حيث صرح صاحب هذا المشروع قائلا "و بحسن معاملتنا للسكان، و دفع لهم ثمن كل ما سوف نكون بحاجة إليه، فإن لا شيء ينقصنا" كما قدر عدد الجيش المشارك في الحملة من 20.000 إلى 25.000 جندي على الأقل كما عرج إلى نقطة هامة و هي مكان نزول الجيش الفرنسي حيث اقترح "خليج" تمانفوست</w:t>
      </w:r>
      <w:r>
        <w:rPr>
          <w:rStyle w:val="Appelnotedebasdep"/>
          <w:rFonts w:asciiTheme="majorBidi" w:hAnsiTheme="majorBidi" w:cs="Simplified Arabic"/>
          <w:sz w:val="32"/>
          <w:szCs w:val="32"/>
          <w:rtl/>
          <w:lang w:bidi="ar-DZ"/>
        </w:rPr>
        <w:footnoteReference w:customMarkFollows="1" w:id="185"/>
        <w:t>(*)</w:t>
      </w:r>
      <w:r>
        <w:rPr>
          <w:rFonts w:asciiTheme="majorBidi" w:hAnsiTheme="majorBidi" w:cs="Simplified Arabic" w:hint="cs"/>
          <w:sz w:val="32"/>
          <w:szCs w:val="32"/>
          <w:rtl/>
          <w:lang w:bidi="ar-DZ"/>
        </w:rPr>
        <w:t xml:space="preserve"> إضافة إلى خليج غرب العاصمة و لكنه لم يذكر اسم المنطقة بالتحديد          و اعتبرها هي المكان الأنسب نظرا لخلوها من التحصينات</w:t>
      </w:r>
      <w:r>
        <w:rPr>
          <w:rStyle w:val="Appelnotedebasdep"/>
          <w:rFonts w:asciiTheme="majorBidi" w:hAnsiTheme="majorBidi" w:cs="Simplified Arabic"/>
          <w:sz w:val="32"/>
          <w:szCs w:val="32"/>
          <w:rtl/>
          <w:lang w:bidi="ar-DZ"/>
        </w:rPr>
        <w:footnoteReference w:customMarkFollows="1" w:id="186"/>
        <w:t>(</w:t>
      </w:r>
      <w:r w:rsidR="001925DB">
        <w:rPr>
          <w:rStyle w:val="Appelnotedebasdep"/>
          <w:rFonts w:asciiTheme="majorBidi" w:hAnsiTheme="majorBidi" w:cs="Simplified Arabic" w:hint="cs"/>
          <w:sz w:val="32"/>
          <w:szCs w:val="32"/>
          <w:rtl/>
          <w:lang w:bidi="ar-DZ"/>
        </w:rPr>
        <w:t>1</w:t>
      </w:r>
      <w:r>
        <w:rPr>
          <w:rStyle w:val="Appelnotedebasdep"/>
          <w:rFonts w:asciiTheme="majorBidi" w:hAnsiTheme="majorBidi" w:cs="Simplified Arabic"/>
          <w:sz w:val="32"/>
          <w:szCs w:val="32"/>
          <w:rtl/>
          <w:lang w:bidi="ar-DZ"/>
        </w:rPr>
        <w:t>)</w:t>
      </w:r>
      <w:r>
        <w:rPr>
          <w:rFonts w:asciiTheme="majorBidi" w:hAnsiTheme="majorBidi" w:cs="Simplified Arabic" w:hint="cs"/>
          <w:sz w:val="32"/>
          <w:szCs w:val="32"/>
          <w:rtl/>
          <w:lang w:bidi="ar-DZ"/>
        </w:rPr>
        <w:t>.</w:t>
      </w:r>
    </w:p>
    <w:p w:rsidR="00715975" w:rsidRDefault="00715975" w:rsidP="001925DB">
      <w:pPr>
        <w:pStyle w:val="Sansinterligne"/>
        <w:spacing w:line="360"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lastRenderedPageBreak/>
        <w:t>فجوهر هذا المشروع هو ربط الجزائر بفرنسا بصفة كاملة و ذلك بتذويب المجتمع الجزائري من خلال سن قوانين تسمح بدمج الجزائريين في المجتمع الفرنسي</w:t>
      </w:r>
      <w:r>
        <w:rPr>
          <w:rStyle w:val="Appelnotedebasdep"/>
          <w:rFonts w:asciiTheme="majorBidi" w:hAnsiTheme="majorBidi" w:cs="Simplified Arabic"/>
          <w:sz w:val="32"/>
          <w:szCs w:val="32"/>
          <w:rtl/>
          <w:lang w:bidi="ar-DZ"/>
        </w:rPr>
        <w:footnoteReference w:customMarkFollows="1" w:id="187"/>
        <w:t>(</w:t>
      </w:r>
      <w:r w:rsidR="001925DB">
        <w:rPr>
          <w:rStyle w:val="Appelnotedebasdep"/>
          <w:rFonts w:asciiTheme="majorBidi" w:hAnsiTheme="majorBidi" w:cs="Simplified Arabic" w:hint="cs"/>
          <w:sz w:val="32"/>
          <w:szCs w:val="32"/>
          <w:rtl/>
          <w:lang w:bidi="ar-DZ"/>
        </w:rPr>
        <w:t>2</w:t>
      </w:r>
      <w:r>
        <w:rPr>
          <w:rStyle w:val="Appelnotedebasdep"/>
          <w:rFonts w:asciiTheme="majorBidi" w:hAnsiTheme="majorBidi" w:cs="Simplified Arabic"/>
          <w:sz w:val="32"/>
          <w:szCs w:val="32"/>
          <w:rtl/>
          <w:lang w:bidi="ar-DZ"/>
        </w:rPr>
        <w:t>)</w:t>
      </w:r>
      <w:r>
        <w:rPr>
          <w:rFonts w:asciiTheme="majorBidi" w:hAnsiTheme="majorBidi" w:cs="Simplified Arabic" w:hint="cs"/>
          <w:sz w:val="32"/>
          <w:szCs w:val="32"/>
          <w:rtl/>
          <w:lang w:bidi="ar-DZ"/>
        </w:rPr>
        <w:t>.</w:t>
      </w:r>
    </w:p>
    <w:p w:rsidR="00715975" w:rsidRDefault="00F5529B" w:rsidP="00F5529B">
      <w:pPr>
        <w:pStyle w:val="Sansinterligne"/>
        <w:spacing w:line="360"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المطلب الثالث:مشروع كولي كولي</w:t>
      </w:r>
      <w:r>
        <w:rPr>
          <w:rStyle w:val="Appelnotedebasdep"/>
          <w:rFonts w:asciiTheme="majorBidi" w:hAnsiTheme="majorBidi" w:cs="Simplified Arabic"/>
          <w:sz w:val="32"/>
          <w:szCs w:val="32"/>
          <w:rtl/>
          <w:lang w:bidi="ar-DZ"/>
        </w:rPr>
        <w:footnoteReference w:customMarkFollows="1" w:id="188"/>
        <w:t>(*)</w:t>
      </w:r>
      <w:r>
        <w:rPr>
          <w:rFonts w:asciiTheme="majorBidi" w:hAnsiTheme="majorBidi" w:cs="Simplified Arabic" w:hint="cs"/>
          <w:sz w:val="32"/>
          <w:szCs w:val="32"/>
          <w:rtl/>
          <w:lang w:bidi="ar-DZ"/>
        </w:rPr>
        <w:t xml:space="preserve"> (</w:t>
      </w:r>
      <w:r w:rsidRPr="0046660B">
        <w:rPr>
          <w:rFonts w:asciiTheme="majorBidi" w:hAnsiTheme="majorBidi" w:cs="Simplified Arabic"/>
          <w:b/>
          <w:bCs/>
          <w:sz w:val="32"/>
          <w:szCs w:val="32"/>
          <w:lang w:val="fr-FR" w:bidi="ar-DZ"/>
        </w:rPr>
        <w:t>Joseph Collet</w:t>
      </w:r>
      <w:r>
        <w:rPr>
          <w:rFonts w:asciiTheme="majorBidi" w:hAnsiTheme="majorBidi" w:cs="Simplified Arabic" w:hint="cs"/>
          <w:sz w:val="32"/>
          <w:szCs w:val="32"/>
          <w:rtl/>
          <w:lang w:bidi="ar-DZ"/>
        </w:rPr>
        <w:t>) 10 أوت 1827م ومشروع</w:t>
      </w:r>
    </w:p>
    <w:p w:rsidR="00F5529B" w:rsidRDefault="00F5529B" w:rsidP="00F5529B">
      <w:pPr>
        <w:pStyle w:val="Sansinterligne"/>
        <w:spacing w:line="360"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مشروع</w:t>
      </w:r>
      <w:r w:rsidR="007476C4">
        <w:rPr>
          <w:rFonts w:asciiTheme="majorBidi" w:hAnsiTheme="majorBidi" w:cs="Simplified Arabic" w:hint="cs"/>
          <w:sz w:val="32"/>
          <w:szCs w:val="32"/>
          <w:rtl/>
          <w:lang w:bidi="ar-DZ"/>
        </w:rPr>
        <w:t xml:space="preserve"> </w:t>
      </w:r>
      <w:r>
        <w:rPr>
          <w:rFonts w:asciiTheme="majorBidi" w:hAnsiTheme="majorBidi" w:cs="Simplified Arabic" w:hint="cs"/>
          <w:sz w:val="32"/>
          <w:szCs w:val="32"/>
          <w:rtl/>
          <w:lang w:bidi="ar-DZ"/>
        </w:rPr>
        <w:t xml:space="preserve">دوبوتي </w:t>
      </w:r>
      <w:r w:rsidR="007476C4">
        <w:rPr>
          <w:rFonts w:asciiTheme="majorBidi" w:hAnsiTheme="majorBidi" w:cs="Simplified Arabic" w:hint="cs"/>
          <w:sz w:val="32"/>
          <w:szCs w:val="32"/>
          <w:rtl/>
          <w:lang w:bidi="ar-DZ"/>
        </w:rPr>
        <w:t xml:space="preserve">تووارومشروع شابرول: </w:t>
      </w:r>
    </w:p>
    <w:p w:rsidR="00715975" w:rsidRDefault="00715975" w:rsidP="001925DB">
      <w:pPr>
        <w:pStyle w:val="Sansinterligne"/>
        <w:spacing w:line="360"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لقد اقترح كولي للباشا ثلاث اقتراحات و هذا بعد حادثة المروحة كان الأول أن يستقبل الباشا القبطان و رئيس أركانه و القنصل بمحضر الديوان و القناصل الأجانب و يعتذر أمامهم إلى دوفال و الثاني أن يرسل بعثة إلى الأسطول الفرنسي للاعتذار من دوفال        و الثالث أن يرفع العلم الفرنسي على جميع القلاع الجزائرية</w:t>
      </w:r>
      <w:r>
        <w:rPr>
          <w:rFonts w:asciiTheme="majorBidi" w:hAnsiTheme="majorBidi" w:cs="Simplified Arabic"/>
          <w:sz w:val="32"/>
          <w:szCs w:val="32"/>
          <w:lang w:bidi="ar-DZ"/>
        </w:rPr>
        <w:t xml:space="preserve"> </w:t>
      </w:r>
      <w:r>
        <w:rPr>
          <w:rFonts w:asciiTheme="majorBidi" w:hAnsiTheme="majorBidi" w:cs="Simplified Arabic" w:hint="cs"/>
          <w:sz w:val="32"/>
          <w:szCs w:val="32"/>
          <w:rtl/>
          <w:lang w:bidi="ar-DZ"/>
        </w:rPr>
        <w:t>و تطلق مائة طلقة تحية له       و طلب الرد و الذي هو اختيار واحد من ثلاث اقتراحات خلال أجل أقصاه 24 ساعة و لما رفض الباشا تم إعلان كولي الحصار في 16 جوان 1827م</w:t>
      </w:r>
      <w:r>
        <w:rPr>
          <w:rStyle w:val="Appelnotedebasdep"/>
          <w:rFonts w:asciiTheme="majorBidi" w:hAnsiTheme="majorBidi" w:cs="Simplified Arabic"/>
          <w:sz w:val="32"/>
          <w:szCs w:val="32"/>
          <w:rtl/>
          <w:lang w:bidi="ar-DZ"/>
        </w:rPr>
        <w:footnoteReference w:customMarkFollows="1" w:id="189"/>
        <w:t>(</w:t>
      </w:r>
      <w:r w:rsidR="001925DB">
        <w:rPr>
          <w:rStyle w:val="Appelnotedebasdep"/>
          <w:rFonts w:asciiTheme="majorBidi" w:hAnsiTheme="majorBidi" w:cs="Simplified Arabic" w:hint="cs"/>
          <w:sz w:val="32"/>
          <w:szCs w:val="32"/>
          <w:rtl/>
          <w:lang w:bidi="ar-DZ"/>
        </w:rPr>
        <w:t>3</w:t>
      </w:r>
      <w:r>
        <w:rPr>
          <w:rStyle w:val="Appelnotedebasdep"/>
          <w:rFonts w:asciiTheme="majorBidi" w:hAnsiTheme="majorBidi" w:cs="Simplified Arabic"/>
          <w:sz w:val="32"/>
          <w:szCs w:val="32"/>
          <w:rtl/>
          <w:lang w:bidi="ar-DZ"/>
        </w:rPr>
        <w:t>)</w:t>
      </w:r>
      <w:r>
        <w:rPr>
          <w:rFonts w:asciiTheme="majorBidi" w:hAnsiTheme="majorBidi" w:cs="Simplified Arabic" w:hint="cs"/>
          <w:sz w:val="32"/>
          <w:szCs w:val="32"/>
          <w:rtl/>
          <w:lang w:bidi="ar-DZ"/>
        </w:rPr>
        <w:t>.</w:t>
      </w:r>
    </w:p>
    <w:p w:rsidR="00715975" w:rsidRDefault="00715975" w:rsidP="001925DB">
      <w:pPr>
        <w:pStyle w:val="Sansinterligne"/>
        <w:spacing w:line="360"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لقد تطرق في مشروعه هذا إلى إتباع الحملة البرية لأن مآل الحملة البحرية          هو الفشل</w:t>
      </w:r>
      <w:r>
        <w:rPr>
          <w:rStyle w:val="Appelnotedebasdep"/>
          <w:rFonts w:asciiTheme="majorBidi" w:hAnsiTheme="majorBidi" w:cs="Simplified Arabic"/>
          <w:sz w:val="32"/>
          <w:szCs w:val="32"/>
          <w:rtl/>
          <w:lang w:bidi="ar-DZ"/>
        </w:rPr>
        <w:footnoteReference w:customMarkFollows="1" w:id="190"/>
        <w:t>(</w:t>
      </w:r>
      <w:r w:rsidR="001925DB">
        <w:rPr>
          <w:rStyle w:val="Appelnotedebasdep"/>
          <w:rFonts w:asciiTheme="majorBidi" w:hAnsiTheme="majorBidi" w:cs="Simplified Arabic" w:hint="cs"/>
          <w:sz w:val="32"/>
          <w:szCs w:val="32"/>
          <w:rtl/>
          <w:lang w:bidi="ar-DZ"/>
        </w:rPr>
        <w:t>4</w:t>
      </w:r>
      <w:r>
        <w:rPr>
          <w:rStyle w:val="Appelnotedebasdep"/>
          <w:rFonts w:asciiTheme="majorBidi" w:hAnsiTheme="majorBidi" w:cs="Simplified Arabic"/>
          <w:sz w:val="32"/>
          <w:szCs w:val="32"/>
          <w:rtl/>
          <w:lang w:bidi="ar-DZ"/>
        </w:rPr>
        <w:t>)</w:t>
      </w:r>
      <w:r>
        <w:rPr>
          <w:rFonts w:asciiTheme="majorBidi" w:hAnsiTheme="majorBidi" w:cs="Simplified Arabic" w:hint="cs"/>
          <w:sz w:val="32"/>
          <w:szCs w:val="32"/>
          <w:rtl/>
          <w:lang w:bidi="ar-DZ"/>
        </w:rPr>
        <w:t>.</w:t>
      </w:r>
    </w:p>
    <w:p w:rsidR="00E52009" w:rsidRDefault="00E52009" w:rsidP="006204A6">
      <w:pPr>
        <w:pStyle w:val="Sansinterligne"/>
        <w:spacing w:line="360"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ونظراللثغرات الموجودة في هذا المشروع أوإلى قلة المغلومات فيه فانه دعى إلى</w:t>
      </w:r>
    </w:p>
    <w:p w:rsidR="00E52009" w:rsidRDefault="00E52009" w:rsidP="006204A6">
      <w:pPr>
        <w:pStyle w:val="Sansinterligne"/>
        <w:spacing w:line="360"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ضرورة العودة غلى مشروع بوتان لما يحمله هذا الأخير من أهمية سواء لفرنسا أو</w:t>
      </w:r>
    </w:p>
    <w:p w:rsidR="00E52009" w:rsidRDefault="00E52009" w:rsidP="0099591F">
      <w:pPr>
        <w:pStyle w:val="Sansinterligne"/>
        <w:spacing w:line="360"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لأروبا كافة</w:t>
      </w:r>
      <w:r w:rsidRPr="00E52009">
        <w:rPr>
          <w:rFonts w:asciiTheme="majorBidi" w:hAnsiTheme="majorBidi" w:cs="Simplified Arabic" w:hint="cs"/>
          <w:sz w:val="32"/>
          <w:szCs w:val="32"/>
          <w:vertAlign w:val="superscript"/>
          <w:rtl/>
          <w:lang w:bidi="ar-DZ"/>
        </w:rPr>
        <w:t>(</w:t>
      </w:r>
      <w:r w:rsidR="0099591F">
        <w:rPr>
          <w:rFonts w:asciiTheme="majorBidi" w:hAnsiTheme="majorBidi" w:cs="Simplified Arabic" w:hint="cs"/>
          <w:sz w:val="32"/>
          <w:szCs w:val="32"/>
          <w:vertAlign w:val="superscript"/>
          <w:rtl/>
          <w:lang w:bidi="ar-DZ"/>
        </w:rPr>
        <w:t>5</w:t>
      </w:r>
      <w:r w:rsidRPr="00E52009">
        <w:rPr>
          <w:rFonts w:asciiTheme="majorBidi" w:hAnsiTheme="majorBidi" w:cs="Simplified Arabic" w:hint="cs"/>
          <w:sz w:val="32"/>
          <w:szCs w:val="32"/>
          <w:vertAlign w:val="superscript"/>
          <w:rtl/>
          <w:lang w:bidi="ar-DZ"/>
        </w:rPr>
        <w:t>)</w:t>
      </w:r>
    </w:p>
    <w:p w:rsidR="009F4176" w:rsidRDefault="009F4176" w:rsidP="0099591F">
      <w:pPr>
        <w:pStyle w:val="Sansinterligne"/>
        <w:spacing w:line="360" w:lineRule="auto"/>
        <w:ind w:firstLine="565"/>
        <w:jc w:val="both"/>
        <w:rPr>
          <w:rFonts w:asciiTheme="majorBidi" w:hAnsiTheme="majorBidi" w:cs="Simplified Arabic"/>
          <w:sz w:val="32"/>
          <w:szCs w:val="32"/>
          <w:rtl/>
          <w:lang w:bidi="ar-DZ"/>
        </w:rPr>
      </w:pPr>
    </w:p>
    <w:p w:rsidR="009F4176" w:rsidRDefault="00715975" w:rsidP="009F4176">
      <w:pPr>
        <w:pStyle w:val="Sansinterligne"/>
        <w:spacing w:line="276"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lastRenderedPageBreak/>
        <w:t>مشروع دوبوتي تووار</w:t>
      </w:r>
      <w:r>
        <w:rPr>
          <w:rStyle w:val="Appelnotedebasdep"/>
          <w:rFonts w:asciiTheme="majorBidi" w:hAnsiTheme="majorBidi" w:cs="Simplified Arabic"/>
          <w:sz w:val="32"/>
          <w:szCs w:val="32"/>
          <w:rtl/>
          <w:lang w:bidi="ar-DZ"/>
        </w:rPr>
        <w:footnoteReference w:customMarkFollows="1" w:id="191"/>
        <w:t>(*)</w:t>
      </w:r>
      <w:r>
        <w:rPr>
          <w:rFonts w:asciiTheme="majorBidi" w:hAnsiTheme="majorBidi" w:cs="Simplified Arabic" w:hint="cs"/>
          <w:sz w:val="32"/>
          <w:szCs w:val="32"/>
          <w:rtl/>
          <w:lang w:bidi="ar-DZ"/>
        </w:rPr>
        <w:t>(</w:t>
      </w:r>
      <w:r w:rsidRPr="0046660B">
        <w:rPr>
          <w:rFonts w:asciiTheme="majorBidi" w:hAnsiTheme="majorBidi" w:cs="Simplified Arabic"/>
          <w:b/>
          <w:bCs/>
          <w:sz w:val="32"/>
          <w:szCs w:val="32"/>
          <w:lang w:val="fr-FR" w:bidi="ar-DZ"/>
        </w:rPr>
        <w:t>Abl Aubert dupetit Thouars</w:t>
      </w:r>
      <w:r>
        <w:rPr>
          <w:rFonts w:asciiTheme="majorBidi" w:hAnsiTheme="majorBidi" w:cs="Simplified Arabic" w:hint="cs"/>
          <w:sz w:val="32"/>
          <w:szCs w:val="32"/>
          <w:rtl/>
          <w:lang w:bidi="ar-DZ"/>
        </w:rPr>
        <w:t>) 20 سبتمبر 1827م:</w:t>
      </w:r>
    </w:p>
    <w:p w:rsidR="00715975" w:rsidRDefault="00715975" w:rsidP="00042BBC">
      <w:pPr>
        <w:pStyle w:val="Sansinterligne"/>
        <w:spacing w:line="360"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كلف الضابط دوبوتي تووار بإعداد مشروع فقد قام بعدة دراسات حول الجزائر            و سواحلها و مدى أهميتها لفرنسا و على هذا الأساس أعد تقريرا مفصلا إلى وزير الحربية أكد فيه على أن تتولى فرنسا حملتها العسكرية لوحدها دون العودة إلى أي دولة و قد حدد عدد القوات الفرنسية لحوالي 25 ألف عسكري</w:t>
      </w:r>
      <w:r>
        <w:rPr>
          <w:rStyle w:val="Appelnotedebasdep"/>
          <w:rFonts w:asciiTheme="majorBidi" w:hAnsiTheme="majorBidi" w:cs="Simplified Arabic"/>
          <w:sz w:val="32"/>
          <w:szCs w:val="32"/>
          <w:rtl/>
          <w:lang w:bidi="ar-DZ"/>
        </w:rPr>
        <w:footnoteReference w:customMarkFollows="1" w:id="192"/>
        <w:t>(</w:t>
      </w:r>
      <w:r w:rsidR="00042BBC">
        <w:rPr>
          <w:rStyle w:val="Appelnotedebasdep"/>
          <w:rFonts w:asciiTheme="majorBidi" w:hAnsiTheme="majorBidi" w:cs="Simplified Arabic" w:hint="cs"/>
          <w:sz w:val="32"/>
          <w:szCs w:val="32"/>
          <w:rtl/>
          <w:lang w:bidi="ar-DZ"/>
        </w:rPr>
        <w:t>1</w:t>
      </w:r>
      <w:r>
        <w:rPr>
          <w:rStyle w:val="Appelnotedebasdep"/>
          <w:rFonts w:asciiTheme="majorBidi" w:hAnsiTheme="majorBidi" w:cs="Simplified Arabic"/>
          <w:sz w:val="32"/>
          <w:szCs w:val="32"/>
          <w:rtl/>
          <w:lang w:bidi="ar-DZ"/>
        </w:rPr>
        <w:t>)</w:t>
      </w:r>
      <w:r>
        <w:rPr>
          <w:rFonts w:asciiTheme="majorBidi" w:hAnsiTheme="majorBidi" w:cs="Simplified Arabic" w:hint="cs"/>
          <w:sz w:val="32"/>
          <w:szCs w:val="32"/>
          <w:rtl/>
          <w:lang w:bidi="ar-DZ"/>
        </w:rPr>
        <w:t>.</w:t>
      </w:r>
    </w:p>
    <w:p w:rsidR="00715975" w:rsidRDefault="00715975" w:rsidP="00042BBC">
      <w:pPr>
        <w:pStyle w:val="Sansinterligne"/>
        <w:spacing w:line="360"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كما دعى إلى ضرورة إشراك الجيش البري و البحري</w:t>
      </w:r>
      <w:r w:rsidR="0099591F">
        <w:rPr>
          <w:rFonts w:asciiTheme="majorBidi" w:hAnsiTheme="majorBidi" w:cs="Simplified Arabic" w:hint="cs"/>
          <w:sz w:val="32"/>
          <w:szCs w:val="32"/>
          <w:rtl/>
          <w:lang w:bidi="ar-DZ"/>
        </w:rPr>
        <w:t xml:space="preserve"> و قد كان ضد</w:t>
      </w:r>
      <w:r>
        <w:rPr>
          <w:rFonts w:asciiTheme="majorBidi" w:hAnsiTheme="majorBidi" w:cs="Simplified Arabic" w:hint="cs"/>
          <w:sz w:val="32"/>
          <w:szCs w:val="32"/>
          <w:rtl/>
          <w:lang w:bidi="ar-DZ"/>
        </w:rPr>
        <w:t xml:space="preserve"> الإجراء الذي اتخذته بلاده و الخاص بضرب الحصار البحري على مدينة الجزائر و هو من أنصار الحملة البرية و لقد حدد نقطتين للنزول الأولى غرب مدينة الجزائر "سيدي فرج" و هي الأهم      و الثانية في شرقها "الضفة اليمنى لوادي الحراش" و بناء على ذلك فإن الجيش ينقسم إلى قسمين و ضرورة تقسيم الأسطول إلى ثلاثة قطع القطعة الأولى مكلفة بالهجوم بحرا على مدينة الجزائر و تدمير كل تحصيناتها و قطعتان مكلفتان </w:t>
      </w:r>
      <w:r w:rsidR="00E52009">
        <w:rPr>
          <w:rFonts w:asciiTheme="majorBidi" w:hAnsiTheme="majorBidi" w:cs="Simplified Arabic" w:hint="cs"/>
          <w:sz w:val="32"/>
          <w:szCs w:val="32"/>
          <w:rtl/>
          <w:lang w:bidi="ar-DZ"/>
        </w:rPr>
        <w:t>بإنزال الجيش في سيد</w:t>
      </w:r>
      <w:r w:rsidR="00370DCC">
        <w:rPr>
          <w:rFonts w:asciiTheme="majorBidi" w:hAnsiTheme="majorBidi" w:cs="Simplified Arabic" w:hint="cs"/>
          <w:sz w:val="32"/>
          <w:szCs w:val="32"/>
          <w:rtl/>
          <w:lang w:bidi="ar-DZ"/>
        </w:rPr>
        <w:t>ي</w:t>
      </w:r>
      <w:r w:rsidR="00E52009">
        <w:rPr>
          <w:rFonts w:asciiTheme="majorBidi" w:hAnsiTheme="majorBidi" w:cs="Simplified Arabic" w:hint="cs"/>
          <w:sz w:val="32"/>
          <w:szCs w:val="32"/>
          <w:rtl/>
          <w:lang w:bidi="ar-DZ"/>
        </w:rPr>
        <w:t xml:space="preserve"> فرج و في الظ</w:t>
      </w:r>
      <w:r>
        <w:rPr>
          <w:rFonts w:asciiTheme="majorBidi" w:hAnsiTheme="majorBidi" w:cs="Simplified Arabic" w:hint="cs"/>
          <w:sz w:val="32"/>
          <w:szCs w:val="32"/>
          <w:rtl/>
          <w:lang w:bidi="ar-DZ"/>
        </w:rPr>
        <w:t>فة اليمنى لوادي الحراش</w:t>
      </w:r>
      <w:r>
        <w:rPr>
          <w:rStyle w:val="Appelnotedebasdep"/>
          <w:rFonts w:asciiTheme="majorBidi" w:hAnsiTheme="majorBidi" w:cs="Simplified Arabic"/>
          <w:sz w:val="32"/>
          <w:szCs w:val="32"/>
          <w:rtl/>
          <w:lang w:bidi="ar-DZ"/>
        </w:rPr>
        <w:footnoteReference w:customMarkFollows="1" w:id="193"/>
        <w:t>(</w:t>
      </w:r>
      <w:r w:rsidR="00042BBC">
        <w:rPr>
          <w:rStyle w:val="Appelnotedebasdep"/>
          <w:rFonts w:asciiTheme="majorBidi" w:hAnsiTheme="majorBidi" w:cs="Simplified Arabic" w:hint="cs"/>
          <w:sz w:val="32"/>
          <w:szCs w:val="32"/>
          <w:rtl/>
          <w:lang w:bidi="ar-DZ"/>
        </w:rPr>
        <w:t>2</w:t>
      </w:r>
      <w:r>
        <w:rPr>
          <w:rStyle w:val="Appelnotedebasdep"/>
          <w:rFonts w:asciiTheme="majorBidi" w:hAnsiTheme="majorBidi" w:cs="Simplified Arabic"/>
          <w:sz w:val="32"/>
          <w:szCs w:val="32"/>
          <w:rtl/>
          <w:lang w:bidi="ar-DZ"/>
        </w:rPr>
        <w:t>)</w:t>
      </w:r>
      <w:r>
        <w:rPr>
          <w:rFonts w:asciiTheme="majorBidi" w:hAnsiTheme="majorBidi" w:cs="Simplified Arabic" w:hint="cs"/>
          <w:sz w:val="32"/>
          <w:szCs w:val="32"/>
          <w:rtl/>
          <w:lang w:bidi="ar-DZ"/>
        </w:rPr>
        <w:t>.</w:t>
      </w:r>
    </w:p>
    <w:p w:rsidR="00715975" w:rsidRDefault="00715975" w:rsidP="009F4176">
      <w:pPr>
        <w:pStyle w:val="Sansinterligne"/>
        <w:spacing w:line="360"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تم إعداد هذا المشروع بناء على مهاجمة الجزائر من البحر لكن الحكومة الفرنسية لم تأخذ به</w:t>
      </w:r>
      <w:r>
        <w:rPr>
          <w:rStyle w:val="Appelnotedebasdep"/>
          <w:rFonts w:asciiTheme="majorBidi" w:hAnsiTheme="majorBidi" w:cs="Simplified Arabic"/>
          <w:sz w:val="32"/>
          <w:szCs w:val="32"/>
          <w:rtl/>
          <w:lang w:bidi="ar-DZ"/>
        </w:rPr>
        <w:footnoteReference w:customMarkFollows="1" w:id="194"/>
        <w:t>(</w:t>
      </w:r>
      <w:r w:rsidR="00042BBC">
        <w:rPr>
          <w:rStyle w:val="Appelnotedebasdep"/>
          <w:rFonts w:asciiTheme="majorBidi" w:hAnsiTheme="majorBidi" w:cs="Simplified Arabic" w:hint="cs"/>
          <w:sz w:val="32"/>
          <w:szCs w:val="32"/>
          <w:rtl/>
          <w:lang w:bidi="ar-DZ"/>
        </w:rPr>
        <w:t>3</w:t>
      </w:r>
      <w:r>
        <w:rPr>
          <w:rStyle w:val="Appelnotedebasdep"/>
          <w:rFonts w:asciiTheme="majorBidi" w:hAnsiTheme="majorBidi" w:cs="Simplified Arabic"/>
          <w:sz w:val="32"/>
          <w:szCs w:val="32"/>
          <w:rtl/>
          <w:lang w:bidi="ar-DZ"/>
        </w:rPr>
        <w:t>)</w:t>
      </w:r>
      <w:r>
        <w:rPr>
          <w:rFonts w:asciiTheme="majorBidi" w:hAnsiTheme="majorBidi" w:cs="Simplified Arabic" w:hint="cs"/>
          <w:sz w:val="32"/>
          <w:szCs w:val="32"/>
          <w:rtl/>
          <w:lang w:bidi="ar-DZ"/>
        </w:rPr>
        <w:t>.</w:t>
      </w:r>
    </w:p>
    <w:p w:rsidR="009F4176" w:rsidRDefault="009F4176" w:rsidP="009F4176">
      <w:pPr>
        <w:pStyle w:val="Sansinterligne"/>
        <w:spacing w:line="360" w:lineRule="auto"/>
        <w:ind w:firstLine="565"/>
        <w:jc w:val="both"/>
        <w:rPr>
          <w:rFonts w:asciiTheme="majorBidi" w:hAnsiTheme="majorBidi" w:cs="Simplified Arabic"/>
          <w:sz w:val="32"/>
          <w:szCs w:val="32"/>
          <w:rtl/>
          <w:lang w:bidi="ar-DZ"/>
        </w:rPr>
      </w:pPr>
    </w:p>
    <w:p w:rsidR="009F4176" w:rsidRDefault="009F4176" w:rsidP="009F4176">
      <w:pPr>
        <w:pStyle w:val="Sansinterligne"/>
        <w:spacing w:line="360" w:lineRule="auto"/>
        <w:ind w:firstLine="565"/>
        <w:jc w:val="both"/>
        <w:rPr>
          <w:rFonts w:asciiTheme="majorBidi" w:hAnsiTheme="majorBidi" w:cs="Simplified Arabic"/>
          <w:sz w:val="32"/>
          <w:szCs w:val="32"/>
          <w:rtl/>
          <w:lang w:bidi="ar-DZ"/>
        </w:rPr>
      </w:pPr>
    </w:p>
    <w:p w:rsidR="00715975" w:rsidRDefault="00715975" w:rsidP="00715975">
      <w:pPr>
        <w:pStyle w:val="Sansinterligne"/>
        <w:spacing w:line="276" w:lineRule="auto"/>
        <w:ind w:firstLine="565"/>
        <w:jc w:val="both"/>
        <w:rPr>
          <w:rFonts w:asciiTheme="majorBidi" w:hAnsiTheme="majorBidi" w:cs="Simplified Arabic"/>
          <w:sz w:val="32"/>
          <w:szCs w:val="32"/>
          <w:rtl/>
          <w:lang w:bidi="ar-DZ"/>
        </w:rPr>
      </w:pPr>
    </w:p>
    <w:p w:rsidR="00715975" w:rsidRDefault="00715975" w:rsidP="00715975">
      <w:pPr>
        <w:pStyle w:val="Sansinterligne"/>
        <w:spacing w:line="276"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مشروع شابرول</w:t>
      </w:r>
      <w:r>
        <w:rPr>
          <w:rStyle w:val="Appelnotedebasdep"/>
          <w:rFonts w:asciiTheme="majorBidi" w:hAnsiTheme="majorBidi" w:cs="Simplified Arabic"/>
          <w:sz w:val="32"/>
          <w:szCs w:val="32"/>
          <w:rtl/>
          <w:lang w:bidi="ar-DZ"/>
        </w:rPr>
        <w:footnoteReference w:customMarkFollows="1" w:id="195"/>
        <w:t>(*)</w:t>
      </w:r>
      <w:r>
        <w:rPr>
          <w:rFonts w:asciiTheme="majorBidi" w:hAnsiTheme="majorBidi" w:cs="Simplified Arabic" w:hint="cs"/>
          <w:sz w:val="32"/>
          <w:szCs w:val="32"/>
          <w:rtl/>
          <w:lang w:bidi="ar-DZ"/>
        </w:rPr>
        <w:t xml:space="preserve"> (</w:t>
      </w:r>
      <w:r w:rsidRPr="0046660B">
        <w:rPr>
          <w:rFonts w:asciiTheme="majorBidi" w:hAnsiTheme="majorBidi" w:cs="Simplified Arabic"/>
          <w:b/>
          <w:bCs/>
          <w:sz w:val="32"/>
          <w:szCs w:val="32"/>
          <w:lang w:val="fr-FR" w:bidi="ar-DZ"/>
        </w:rPr>
        <w:t>Le conte Chabvol Krouzol</w:t>
      </w:r>
      <w:r>
        <w:rPr>
          <w:rFonts w:asciiTheme="majorBidi" w:hAnsiTheme="majorBidi" w:cs="Simplified Arabic" w:hint="cs"/>
          <w:sz w:val="32"/>
          <w:szCs w:val="32"/>
          <w:rtl/>
          <w:lang w:bidi="ar-DZ"/>
        </w:rPr>
        <w:t>) 22 أوت 1827م:</w:t>
      </w:r>
    </w:p>
    <w:p w:rsidR="00715975" w:rsidRDefault="00715975" w:rsidP="00715975">
      <w:pPr>
        <w:pStyle w:val="Sansinterligne"/>
        <w:spacing w:line="360"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لقد وردت نفس الأفكار تقريبا التي جاءت في مشروع دوبوتي تووار</w:t>
      </w:r>
      <w:r>
        <w:rPr>
          <w:rStyle w:val="Appelnotedebasdep"/>
          <w:rFonts w:asciiTheme="majorBidi" w:hAnsiTheme="majorBidi" w:cs="Simplified Arabic"/>
          <w:sz w:val="32"/>
          <w:szCs w:val="32"/>
          <w:rtl/>
          <w:lang w:bidi="ar-DZ"/>
        </w:rPr>
        <w:footnoteReference w:customMarkFollows="1" w:id="196"/>
        <w:t>(1)</w:t>
      </w:r>
      <w:r>
        <w:rPr>
          <w:rFonts w:asciiTheme="majorBidi" w:hAnsiTheme="majorBidi" w:cs="Simplified Arabic" w:hint="cs"/>
          <w:sz w:val="32"/>
          <w:szCs w:val="32"/>
          <w:rtl/>
          <w:lang w:bidi="ar-DZ"/>
        </w:rPr>
        <w:t xml:space="preserve"> بحيث حث على ضرورة الإسراع في احتلال الجزائر بقوة عسكرية و ضمها للتاج الفرنسي و كان كسابقيه من دعاة الاحتلال الكلي و الشامل للجزائر</w:t>
      </w:r>
      <w:r>
        <w:rPr>
          <w:rStyle w:val="Appelnotedebasdep"/>
          <w:rFonts w:asciiTheme="majorBidi" w:hAnsiTheme="majorBidi" w:cs="Simplified Arabic"/>
          <w:sz w:val="32"/>
          <w:szCs w:val="32"/>
          <w:rtl/>
          <w:lang w:bidi="ar-DZ"/>
        </w:rPr>
        <w:footnoteReference w:customMarkFollows="1" w:id="197"/>
        <w:t>(2)</w:t>
      </w:r>
      <w:r>
        <w:rPr>
          <w:rFonts w:asciiTheme="majorBidi" w:hAnsiTheme="majorBidi" w:cs="Simplified Arabic" w:hint="cs"/>
          <w:sz w:val="32"/>
          <w:szCs w:val="32"/>
          <w:rtl/>
          <w:lang w:bidi="ar-DZ"/>
        </w:rPr>
        <w:t>.</w:t>
      </w:r>
    </w:p>
    <w:p w:rsidR="00715975" w:rsidRDefault="00715975" w:rsidP="00715975">
      <w:pPr>
        <w:pStyle w:val="Sansinterligne"/>
        <w:spacing w:line="360"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كان لمشروعه جانب اجتماعي حيث تطرق إلى تركيبة المجتمع الجزائري خلال هذه الفترة فاستهلها بفئة الأتراك ثم الكراغلة و بعدها العرب من الحضر و اليهود دون أن يشير إلى العنصر البربري الذي مزجه بالعنصر العربي ليس عن قصد لكونه كان يؤمن أن نجاح الحملة يكون بمساعدة سكان الجزائر الذين يكرهون الحكم ا</w:t>
      </w:r>
      <w:r w:rsidR="00074348">
        <w:rPr>
          <w:rFonts w:asciiTheme="majorBidi" w:hAnsiTheme="majorBidi" w:cs="Simplified Arabic" w:hint="cs"/>
          <w:sz w:val="32"/>
          <w:szCs w:val="32"/>
          <w:rtl/>
          <w:lang w:bidi="ar-DZ"/>
        </w:rPr>
        <w:t xml:space="preserve">لتركي لذا فستكون لهم فرصة </w:t>
      </w:r>
      <w:r>
        <w:rPr>
          <w:rFonts w:asciiTheme="majorBidi" w:hAnsiTheme="majorBidi" w:cs="Simplified Arabic" w:hint="cs"/>
          <w:sz w:val="32"/>
          <w:szCs w:val="32"/>
          <w:rtl/>
          <w:lang w:bidi="ar-DZ"/>
        </w:rPr>
        <w:t xml:space="preserve"> للانتقام من الجزائر</w:t>
      </w:r>
      <w:r>
        <w:rPr>
          <w:rStyle w:val="Appelnotedebasdep"/>
          <w:rFonts w:asciiTheme="majorBidi" w:hAnsiTheme="majorBidi" w:cs="Simplified Arabic"/>
          <w:sz w:val="32"/>
          <w:szCs w:val="32"/>
          <w:rtl/>
          <w:lang w:bidi="ar-DZ"/>
        </w:rPr>
        <w:footnoteReference w:customMarkFollows="1" w:id="198"/>
        <w:t>(3)</w:t>
      </w:r>
      <w:r>
        <w:rPr>
          <w:rFonts w:asciiTheme="majorBidi" w:hAnsiTheme="majorBidi" w:cs="Simplified Arabic" w:hint="cs"/>
          <w:sz w:val="32"/>
          <w:szCs w:val="32"/>
          <w:rtl/>
          <w:lang w:bidi="ar-DZ"/>
        </w:rPr>
        <w:t>.</w:t>
      </w:r>
    </w:p>
    <w:p w:rsidR="00715975" w:rsidRDefault="00715975" w:rsidP="00715975">
      <w:pPr>
        <w:pStyle w:val="Sansinterligne"/>
        <w:spacing w:line="276" w:lineRule="auto"/>
        <w:ind w:firstLine="565"/>
        <w:jc w:val="both"/>
        <w:rPr>
          <w:rFonts w:asciiTheme="majorBidi" w:hAnsiTheme="majorBidi" w:cs="Simplified Arabic"/>
          <w:sz w:val="32"/>
          <w:szCs w:val="32"/>
          <w:rtl/>
          <w:lang w:bidi="ar-DZ"/>
        </w:rPr>
      </w:pPr>
    </w:p>
    <w:p w:rsidR="00715975" w:rsidRDefault="00715975" w:rsidP="00715975">
      <w:pPr>
        <w:pStyle w:val="Sansinterligne"/>
        <w:spacing w:line="276" w:lineRule="auto"/>
        <w:ind w:firstLine="565"/>
        <w:jc w:val="both"/>
        <w:rPr>
          <w:rFonts w:asciiTheme="majorBidi" w:hAnsiTheme="majorBidi" w:cs="Simplified Arabic"/>
          <w:sz w:val="32"/>
          <w:szCs w:val="32"/>
          <w:rtl/>
          <w:lang w:bidi="ar-DZ"/>
        </w:rPr>
      </w:pPr>
    </w:p>
    <w:p w:rsidR="00715975" w:rsidRDefault="00715975" w:rsidP="00715975">
      <w:pPr>
        <w:pStyle w:val="Sansinterligne"/>
        <w:spacing w:line="276" w:lineRule="auto"/>
        <w:ind w:firstLine="565"/>
        <w:jc w:val="both"/>
        <w:rPr>
          <w:rFonts w:asciiTheme="majorBidi" w:hAnsiTheme="majorBidi" w:cs="Simplified Arabic"/>
          <w:sz w:val="32"/>
          <w:szCs w:val="32"/>
          <w:rtl/>
          <w:lang w:bidi="ar-DZ"/>
        </w:rPr>
      </w:pPr>
    </w:p>
    <w:p w:rsidR="00715975" w:rsidRDefault="00715975" w:rsidP="00715975">
      <w:pPr>
        <w:pStyle w:val="Sansinterligne"/>
        <w:spacing w:line="276" w:lineRule="auto"/>
        <w:ind w:firstLine="565"/>
        <w:jc w:val="both"/>
        <w:rPr>
          <w:rFonts w:asciiTheme="majorBidi" w:hAnsiTheme="majorBidi" w:cs="Simplified Arabic"/>
          <w:sz w:val="32"/>
          <w:szCs w:val="32"/>
          <w:rtl/>
          <w:lang w:bidi="ar-DZ"/>
        </w:rPr>
      </w:pPr>
    </w:p>
    <w:p w:rsidR="00715975" w:rsidRDefault="00715975" w:rsidP="00715975">
      <w:pPr>
        <w:pStyle w:val="Sansinterligne"/>
        <w:spacing w:line="276" w:lineRule="auto"/>
        <w:ind w:firstLine="565"/>
        <w:jc w:val="both"/>
        <w:rPr>
          <w:rFonts w:asciiTheme="majorBidi" w:hAnsiTheme="majorBidi" w:cs="Simplified Arabic"/>
          <w:sz w:val="32"/>
          <w:szCs w:val="32"/>
          <w:rtl/>
          <w:lang w:bidi="ar-DZ"/>
        </w:rPr>
      </w:pPr>
    </w:p>
    <w:p w:rsidR="00715975" w:rsidRDefault="00715975" w:rsidP="00715975">
      <w:pPr>
        <w:pStyle w:val="Sansinterligne"/>
        <w:spacing w:line="276" w:lineRule="auto"/>
        <w:ind w:firstLine="565"/>
        <w:jc w:val="both"/>
        <w:rPr>
          <w:rFonts w:asciiTheme="majorBidi" w:hAnsiTheme="majorBidi" w:cs="Simplified Arabic"/>
          <w:sz w:val="32"/>
          <w:szCs w:val="32"/>
          <w:rtl/>
          <w:lang w:bidi="ar-DZ"/>
        </w:rPr>
      </w:pPr>
    </w:p>
    <w:p w:rsidR="00715975" w:rsidRDefault="00715975" w:rsidP="00715975">
      <w:pPr>
        <w:pStyle w:val="Sansinterligne"/>
        <w:spacing w:line="276" w:lineRule="auto"/>
        <w:ind w:firstLine="565"/>
        <w:jc w:val="both"/>
        <w:rPr>
          <w:rFonts w:asciiTheme="majorBidi" w:hAnsiTheme="majorBidi" w:cs="Simplified Arabic"/>
          <w:sz w:val="32"/>
          <w:szCs w:val="32"/>
          <w:rtl/>
          <w:lang w:bidi="ar-DZ"/>
        </w:rPr>
      </w:pPr>
    </w:p>
    <w:p w:rsidR="00715975" w:rsidRDefault="00715975" w:rsidP="00715975">
      <w:pPr>
        <w:pStyle w:val="Sansinterligne"/>
        <w:spacing w:line="276" w:lineRule="auto"/>
        <w:ind w:firstLine="565"/>
        <w:jc w:val="both"/>
        <w:rPr>
          <w:rFonts w:asciiTheme="majorBidi" w:hAnsiTheme="majorBidi" w:cs="Simplified Arabic"/>
          <w:sz w:val="32"/>
          <w:szCs w:val="32"/>
          <w:rtl/>
          <w:lang w:bidi="ar-DZ"/>
        </w:rPr>
      </w:pPr>
    </w:p>
    <w:p w:rsidR="00715975" w:rsidRDefault="00715975" w:rsidP="00715975">
      <w:pPr>
        <w:pStyle w:val="Sansinterligne"/>
        <w:spacing w:line="276" w:lineRule="auto"/>
        <w:ind w:firstLine="565"/>
        <w:jc w:val="both"/>
        <w:rPr>
          <w:rFonts w:asciiTheme="majorBidi" w:hAnsiTheme="majorBidi" w:cs="Simplified Arabic"/>
          <w:sz w:val="32"/>
          <w:szCs w:val="32"/>
          <w:rtl/>
          <w:lang w:bidi="ar-DZ"/>
        </w:rPr>
      </w:pPr>
    </w:p>
    <w:p w:rsidR="00715975" w:rsidRDefault="00715975" w:rsidP="00715975">
      <w:pPr>
        <w:pStyle w:val="Sansinterligne"/>
        <w:spacing w:line="276" w:lineRule="auto"/>
        <w:ind w:firstLine="565"/>
        <w:jc w:val="both"/>
        <w:rPr>
          <w:rFonts w:asciiTheme="majorBidi" w:hAnsiTheme="majorBidi" w:cs="Simplified Arabic"/>
          <w:sz w:val="32"/>
          <w:szCs w:val="32"/>
          <w:rtl/>
          <w:lang w:bidi="ar-DZ"/>
        </w:rPr>
      </w:pPr>
    </w:p>
    <w:p w:rsidR="00715975" w:rsidRDefault="00217849" w:rsidP="00715975">
      <w:pPr>
        <w:pStyle w:val="Sansinterligne"/>
        <w:spacing w:line="276"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 xml:space="preserve"> المطلب الرابع:</w:t>
      </w:r>
      <w:r w:rsidR="00715975">
        <w:rPr>
          <w:rFonts w:asciiTheme="majorBidi" w:hAnsiTheme="majorBidi" w:cs="Simplified Arabic" w:hint="cs"/>
          <w:sz w:val="32"/>
          <w:szCs w:val="32"/>
          <w:rtl/>
          <w:lang w:bidi="ar-DZ"/>
        </w:rPr>
        <w:t>مشروع بيار دوفال (</w:t>
      </w:r>
      <w:r w:rsidR="00715975" w:rsidRPr="0046660B">
        <w:rPr>
          <w:rFonts w:asciiTheme="majorBidi" w:hAnsiTheme="majorBidi" w:cs="Simplified Arabic"/>
          <w:b/>
          <w:bCs/>
          <w:sz w:val="32"/>
          <w:szCs w:val="32"/>
          <w:lang w:val="fr-FR" w:bidi="ar-DZ"/>
        </w:rPr>
        <w:t>Peirre Deval</w:t>
      </w:r>
      <w:r w:rsidR="00715975">
        <w:rPr>
          <w:rFonts w:asciiTheme="majorBidi" w:hAnsiTheme="majorBidi" w:cs="Simplified Arabic" w:hint="cs"/>
          <w:sz w:val="32"/>
          <w:szCs w:val="32"/>
          <w:rtl/>
          <w:lang w:bidi="ar-DZ"/>
        </w:rPr>
        <w:t>) "1819- 1827":</w:t>
      </w:r>
    </w:p>
    <w:p w:rsidR="00715975" w:rsidRDefault="00715975" w:rsidP="00715975">
      <w:pPr>
        <w:pStyle w:val="Sansinterligne"/>
        <w:spacing w:line="360"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يتضمن مشروعين عسكريين الأول أعده في 1819م و الثاني في 1827م</w:t>
      </w:r>
      <w:r>
        <w:rPr>
          <w:rStyle w:val="Appelnotedebasdep"/>
          <w:rFonts w:asciiTheme="majorBidi" w:hAnsiTheme="majorBidi" w:cs="Simplified Arabic"/>
          <w:sz w:val="32"/>
          <w:szCs w:val="32"/>
          <w:rtl/>
          <w:lang w:bidi="ar-DZ"/>
        </w:rPr>
        <w:footnoteReference w:customMarkFollows="1" w:id="199"/>
        <w:t>(1)</w:t>
      </w:r>
      <w:r>
        <w:rPr>
          <w:rFonts w:asciiTheme="majorBidi" w:hAnsiTheme="majorBidi" w:cs="Simplified Arabic" w:hint="cs"/>
          <w:sz w:val="32"/>
          <w:szCs w:val="32"/>
          <w:rtl/>
          <w:lang w:bidi="ar-DZ"/>
        </w:rPr>
        <w:t>.</w:t>
      </w:r>
    </w:p>
    <w:p w:rsidR="00715975" w:rsidRDefault="00715975" w:rsidP="00715975">
      <w:pPr>
        <w:pStyle w:val="Sansinterligne"/>
        <w:spacing w:line="360"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في مشروعه الأول</w:t>
      </w:r>
      <w:r>
        <w:rPr>
          <w:rStyle w:val="Appelnotedebasdep"/>
          <w:rFonts w:asciiTheme="majorBidi" w:hAnsiTheme="majorBidi" w:cs="Simplified Arabic"/>
          <w:sz w:val="32"/>
          <w:szCs w:val="32"/>
          <w:rtl/>
          <w:lang w:bidi="ar-DZ"/>
        </w:rPr>
        <w:footnoteReference w:customMarkFollows="1" w:id="200"/>
        <w:t>(*)</w:t>
      </w:r>
      <w:r>
        <w:rPr>
          <w:rFonts w:asciiTheme="majorBidi" w:hAnsiTheme="majorBidi" w:cs="Simplified Arabic" w:hint="cs"/>
          <w:sz w:val="32"/>
          <w:szCs w:val="32"/>
          <w:rtl/>
          <w:lang w:bidi="ar-DZ"/>
        </w:rPr>
        <w:t xml:space="preserve"> الذي في 1819م الذي أعد قبل حادثة المروحة بسبع سنوات و قد أكد فيه على ضرورة الاستيلاء على الجزائر و منها يتم استعمار الأراضي المجاورة للجزائر و بالتحديد بلدان المغرب العربي و هذا ما أشار إليه بقوله "إن سقوط الجزائر في أيدي الأوروبيين سينجر عنه القضاء على القرصنة و هذا بدوره يؤدي إلى السيطرة على الدول البربرية"</w:t>
      </w:r>
      <w:r>
        <w:rPr>
          <w:rStyle w:val="Appelnotedebasdep"/>
          <w:rFonts w:asciiTheme="majorBidi" w:hAnsiTheme="majorBidi" w:cs="Simplified Arabic"/>
          <w:sz w:val="32"/>
          <w:szCs w:val="32"/>
          <w:rtl/>
          <w:lang w:bidi="ar-DZ"/>
        </w:rPr>
        <w:footnoteReference w:customMarkFollows="1" w:id="201"/>
        <w:t>(2)</w:t>
      </w:r>
      <w:r>
        <w:rPr>
          <w:rFonts w:asciiTheme="majorBidi" w:hAnsiTheme="majorBidi" w:cs="Simplified Arabic" w:hint="cs"/>
          <w:sz w:val="32"/>
          <w:szCs w:val="32"/>
          <w:rtl/>
          <w:lang w:bidi="ar-DZ"/>
        </w:rPr>
        <w:t>.</w:t>
      </w:r>
    </w:p>
    <w:p w:rsidR="00715975" w:rsidRDefault="00715975" w:rsidP="00715975">
      <w:pPr>
        <w:pStyle w:val="Sansinterligne"/>
        <w:spacing w:line="360"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أما مشروعه الثاني الذي كان في 1827م فكان تنفيذا للأمر الصادر من وزير البحرية و المستعمرات الفرنسية شابرول و قد تطرق فيه إلى أهم الأحداث التي عاشها و عاصرها كقنصل فرنسا في الجزائر ابتداء من 1815م و قد حدد منطقة النزول الأولى تكون غرب المدينة و هي أساسية و أما النقطة الثانية و هي ثانوية في شرق المدينة في الشا</w:t>
      </w:r>
      <w:r w:rsidR="004366CF">
        <w:rPr>
          <w:rFonts w:asciiTheme="majorBidi" w:hAnsiTheme="majorBidi" w:cs="Simplified Arabic" w:hint="cs"/>
          <w:sz w:val="32"/>
          <w:szCs w:val="32"/>
          <w:rtl/>
          <w:lang w:bidi="ar-DZ"/>
        </w:rPr>
        <w:t>طئ الممتد من وادي الحراش إلى برج</w:t>
      </w:r>
      <w:r>
        <w:rPr>
          <w:rFonts w:asciiTheme="majorBidi" w:hAnsiTheme="majorBidi" w:cs="Simplified Arabic" w:hint="cs"/>
          <w:sz w:val="32"/>
          <w:szCs w:val="32"/>
          <w:rtl/>
          <w:lang w:bidi="ar-DZ"/>
        </w:rPr>
        <w:t xml:space="preserve"> البحري</w:t>
      </w:r>
      <w:r>
        <w:rPr>
          <w:rStyle w:val="Appelnotedebasdep"/>
          <w:rFonts w:asciiTheme="majorBidi" w:hAnsiTheme="majorBidi" w:cs="Simplified Arabic"/>
          <w:sz w:val="32"/>
          <w:szCs w:val="32"/>
          <w:rtl/>
          <w:lang w:bidi="ar-DZ"/>
        </w:rPr>
        <w:footnoteReference w:customMarkFollows="1" w:id="202"/>
        <w:t>(3)</w:t>
      </w:r>
      <w:r>
        <w:rPr>
          <w:rFonts w:asciiTheme="majorBidi" w:hAnsiTheme="majorBidi" w:cs="Simplified Arabic" w:hint="cs"/>
          <w:sz w:val="32"/>
          <w:szCs w:val="32"/>
          <w:rtl/>
          <w:lang w:bidi="ar-DZ"/>
        </w:rPr>
        <w:t>.</w:t>
      </w:r>
    </w:p>
    <w:p w:rsidR="00715975" w:rsidRDefault="00715975" w:rsidP="00715975">
      <w:pPr>
        <w:pStyle w:val="Sansinterligne"/>
        <w:spacing w:line="360" w:lineRule="auto"/>
        <w:ind w:firstLine="565"/>
        <w:jc w:val="both"/>
        <w:rPr>
          <w:rFonts w:asciiTheme="majorBidi" w:hAnsiTheme="majorBidi" w:cs="Simplified Arabic"/>
          <w:sz w:val="32"/>
          <w:szCs w:val="32"/>
          <w:rtl/>
          <w:lang w:bidi="ar-DZ"/>
        </w:rPr>
      </w:pPr>
    </w:p>
    <w:p w:rsidR="00715975" w:rsidRDefault="00715975" w:rsidP="00715975">
      <w:pPr>
        <w:pStyle w:val="Sansinterligne"/>
        <w:spacing w:line="360" w:lineRule="auto"/>
        <w:ind w:firstLine="565"/>
        <w:jc w:val="both"/>
        <w:rPr>
          <w:rFonts w:asciiTheme="majorBidi" w:hAnsiTheme="majorBidi" w:cs="Simplified Arabic"/>
          <w:sz w:val="32"/>
          <w:szCs w:val="32"/>
          <w:rtl/>
          <w:lang w:bidi="ar-DZ"/>
        </w:rPr>
      </w:pPr>
    </w:p>
    <w:p w:rsidR="00C9244E" w:rsidRDefault="00C9244E" w:rsidP="00715975">
      <w:pPr>
        <w:pStyle w:val="Sansinterligne"/>
        <w:spacing w:line="360" w:lineRule="auto"/>
        <w:ind w:firstLine="565"/>
        <w:jc w:val="both"/>
        <w:rPr>
          <w:rFonts w:asciiTheme="majorBidi" w:hAnsiTheme="majorBidi" w:cs="Simplified Arabic"/>
          <w:sz w:val="32"/>
          <w:szCs w:val="32"/>
          <w:rtl/>
          <w:lang w:bidi="ar-DZ"/>
        </w:rPr>
      </w:pPr>
    </w:p>
    <w:p w:rsidR="00C9244E" w:rsidRDefault="00C9244E" w:rsidP="00715975">
      <w:pPr>
        <w:pStyle w:val="Sansinterligne"/>
        <w:spacing w:line="360" w:lineRule="auto"/>
        <w:ind w:firstLine="565"/>
        <w:jc w:val="both"/>
        <w:rPr>
          <w:rFonts w:asciiTheme="majorBidi" w:hAnsiTheme="majorBidi" w:cs="Simplified Arabic"/>
          <w:sz w:val="32"/>
          <w:szCs w:val="32"/>
          <w:rtl/>
          <w:lang w:bidi="ar-DZ"/>
        </w:rPr>
      </w:pPr>
    </w:p>
    <w:p w:rsidR="00C9244E" w:rsidRDefault="00C9244E" w:rsidP="00715975">
      <w:pPr>
        <w:pStyle w:val="Sansinterligne"/>
        <w:spacing w:line="360" w:lineRule="auto"/>
        <w:ind w:firstLine="565"/>
        <w:jc w:val="both"/>
        <w:rPr>
          <w:rFonts w:asciiTheme="majorBidi" w:hAnsiTheme="majorBidi" w:cs="Simplified Arabic"/>
          <w:sz w:val="32"/>
          <w:szCs w:val="32"/>
          <w:rtl/>
          <w:lang w:bidi="ar-DZ"/>
        </w:rPr>
      </w:pPr>
    </w:p>
    <w:p w:rsidR="00C9244E" w:rsidRPr="00C9244E" w:rsidRDefault="00C9244E" w:rsidP="00715975">
      <w:pPr>
        <w:pStyle w:val="Sansinterligne"/>
        <w:spacing w:line="360" w:lineRule="auto"/>
        <w:ind w:firstLine="565"/>
        <w:jc w:val="both"/>
        <w:rPr>
          <w:rFonts w:asciiTheme="majorBidi" w:hAnsiTheme="majorBidi" w:cs="Simplified Arabic"/>
          <w:sz w:val="36"/>
          <w:szCs w:val="36"/>
          <w:rtl/>
          <w:lang w:bidi="ar-DZ"/>
        </w:rPr>
      </w:pPr>
      <w:r w:rsidRPr="00C9244E">
        <w:rPr>
          <w:rFonts w:asciiTheme="majorBidi" w:hAnsiTheme="majorBidi" w:cs="Simplified Arabic" w:hint="cs"/>
          <w:sz w:val="36"/>
          <w:szCs w:val="36"/>
          <w:rtl/>
          <w:lang w:bidi="ar-DZ"/>
        </w:rPr>
        <w:t>المبحث الثاني:المشاريع الفرنسية من سنة 1828م إلى1829م.</w:t>
      </w:r>
    </w:p>
    <w:p w:rsidR="00C9244E" w:rsidRDefault="00C9244E" w:rsidP="00C9244E">
      <w:pPr>
        <w:pStyle w:val="Sansinterligne"/>
        <w:spacing w:line="360"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المطلب الأول:</w:t>
      </w:r>
      <w:r w:rsidRPr="00C9244E">
        <w:rPr>
          <w:rFonts w:asciiTheme="majorBidi" w:hAnsiTheme="majorBidi" w:cs="Simplified Arabic" w:hint="cs"/>
          <w:sz w:val="32"/>
          <w:szCs w:val="32"/>
          <w:rtl/>
          <w:lang w:bidi="ar-DZ"/>
        </w:rPr>
        <w:t xml:space="preserve"> </w:t>
      </w:r>
      <w:r>
        <w:rPr>
          <w:rFonts w:asciiTheme="majorBidi" w:hAnsiTheme="majorBidi" w:cs="Simplified Arabic" w:hint="cs"/>
          <w:sz w:val="32"/>
          <w:szCs w:val="32"/>
          <w:rtl/>
          <w:lang w:bidi="ar-DZ"/>
        </w:rPr>
        <w:t>مشروع دي لافروني</w:t>
      </w:r>
      <w:r>
        <w:rPr>
          <w:rStyle w:val="Appelnotedebasdep"/>
          <w:rFonts w:asciiTheme="majorBidi" w:hAnsiTheme="majorBidi" w:cs="Simplified Arabic"/>
          <w:sz w:val="32"/>
          <w:szCs w:val="32"/>
          <w:rtl/>
          <w:lang w:bidi="ar-DZ"/>
        </w:rPr>
        <w:footnoteReference w:customMarkFollows="1" w:id="203"/>
        <w:t>*</w:t>
      </w:r>
      <w:r>
        <w:rPr>
          <w:rFonts w:asciiTheme="majorBidi" w:hAnsiTheme="majorBidi" w:cs="Simplified Arabic" w:hint="cs"/>
          <w:sz w:val="32"/>
          <w:szCs w:val="32"/>
          <w:rtl/>
          <w:lang w:bidi="ar-DZ"/>
        </w:rPr>
        <w:t xml:space="preserve"> (</w:t>
      </w:r>
      <w:r>
        <w:rPr>
          <w:rFonts w:asciiTheme="majorBidi" w:hAnsiTheme="majorBidi" w:cs="Simplified Arabic"/>
          <w:sz w:val="32"/>
          <w:szCs w:val="32"/>
          <w:lang w:val="fr-FR" w:bidi="ar-DZ"/>
        </w:rPr>
        <w:t>de la Ferronys</w:t>
      </w:r>
      <w:r>
        <w:rPr>
          <w:rFonts w:asciiTheme="majorBidi" w:hAnsiTheme="majorBidi" w:cs="Simplified Arabic" w:hint="cs"/>
          <w:sz w:val="32"/>
          <w:szCs w:val="32"/>
          <w:rtl/>
          <w:lang w:bidi="ar-DZ"/>
        </w:rPr>
        <w:t>) 19 جانفي 1828م:</w:t>
      </w:r>
    </w:p>
    <w:p w:rsidR="00715975" w:rsidRDefault="00715975" w:rsidP="00715975">
      <w:pPr>
        <w:pStyle w:val="Sansinterligne"/>
        <w:spacing w:line="360"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أعد لافروني تقريرا حول الجزائر و هذا التقرير الذي يحتوي على ثمانية أوراق مكتوبة من الوجه هو عبارة عن "ملاحظة حول الحرب الحالية مع الجزائر" فقد تناول في البداية موضوع الحصار الذي ضربته فرنسا على الجزائر و الذي لم يكن له أي نتيجة إجابية</w:t>
      </w:r>
      <w:r>
        <w:rPr>
          <w:rStyle w:val="Appelnotedebasdep"/>
          <w:rFonts w:asciiTheme="majorBidi" w:hAnsiTheme="majorBidi" w:cs="Simplified Arabic"/>
          <w:sz w:val="32"/>
          <w:szCs w:val="32"/>
          <w:rtl/>
          <w:lang w:bidi="ar-DZ"/>
        </w:rPr>
        <w:footnoteReference w:customMarkFollows="1" w:id="204"/>
        <w:t>(1)</w:t>
      </w:r>
      <w:r>
        <w:rPr>
          <w:rFonts w:asciiTheme="majorBidi" w:hAnsiTheme="majorBidi" w:cs="Simplified Arabic" w:hint="cs"/>
          <w:sz w:val="32"/>
          <w:szCs w:val="32"/>
          <w:rtl/>
          <w:lang w:bidi="ar-DZ"/>
        </w:rPr>
        <w:t>.</w:t>
      </w:r>
    </w:p>
    <w:p w:rsidR="00715975" w:rsidRDefault="00715975" w:rsidP="00715975">
      <w:pPr>
        <w:pStyle w:val="Sansinterligne"/>
        <w:spacing w:line="360"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و حث على ضرورة الإسراع في احتلال الجزائر و ضمها إلى الأراضي الفرنسية    و تفويت الفرصة على بريطانيا التي سعت و ما زالت تسعى لضم الجزائر مثال حملة اللورد إكسموث عام 1816م. و من أهم الأقوال التي وردت في مشروعه "في هذه الحالة يبدو أن الحملة البرية هي الوسيلة الوحيدة و الناجحة التي بقيت لنا لمعاقبة وقاحة الجزائريين"</w:t>
      </w:r>
      <w:r>
        <w:rPr>
          <w:rStyle w:val="Appelnotedebasdep"/>
          <w:rFonts w:asciiTheme="majorBidi" w:hAnsiTheme="majorBidi" w:cs="Simplified Arabic"/>
          <w:sz w:val="32"/>
          <w:szCs w:val="32"/>
          <w:rtl/>
          <w:lang w:bidi="ar-DZ"/>
        </w:rPr>
        <w:footnoteReference w:customMarkFollows="1" w:id="205"/>
        <w:t>(2)</w:t>
      </w:r>
      <w:r>
        <w:rPr>
          <w:rFonts w:asciiTheme="majorBidi" w:hAnsiTheme="majorBidi" w:cs="Simplified Arabic" w:hint="cs"/>
          <w:sz w:val="32"/>
          <w:szCs w:val="32"/>
          <w:rtl/>
          <w:lang w:bidi="ar-DZ"/>
        </w:rPr>
        <w:t>.</w:t>
      </w:r>
    </w:p>
    <w:p w:rsidR="00715975" w:rsidRDefault="00715975" w:rsidP="00715975">
      <w:pPr>
        <w:pStyle w:val="Sansinterligne"/>
        <w:spacing w:line="360"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لم يرسم صاحب هذا المشروع مخططا عسكريا للاستيلاء على الجزائر</w:t>
      </w:r>
      <w:r>
        <w:rPr>
          <w:rStyle w:val="Appelnotedebasdep"/>
          <w:rFonts w:asciiTheme="majorBidi" w:hAnsiTheme="majorBidi" w:cs="Simplified Arabic"/>
          <w:sz w:val="32"/>
          <w:szCs w:val="32"/>
          <w:rtl/>
          <w:lang w:bidi="ar-DZ"/>
        </w:rPr>
        <w:footnoteReference w:customMarkFollows="1" w:id="206"/>
        <w:t>(3)</w:t>
      </w:r>
      <w:r>
        <w:rPr>
          <w:rFonts w:asciiTheme="majorBidi" w:hAnsiTheme="majorBidi" w:cs="Simplified Arabic" w:hint="cs"/>
          <w:sz w:val="32"/>
          <w:szCs w:val="32"/>
          <w:rtl/>
          <w:lang w:bidi="ar-DZ"/>
        </w:rPr>
        <w:t>.</w:t>
      </w:r>
    </w:p>
    <w:p w:rsidR="00715975" w:rsidRDefault="00715975" w:rsidP="00715975">
      <w:pPr>
        <w:pStyle w:val="Sansinterligne"/>
        <w:spacing w:line="360" w:lineRule="auto"/>
        <w:ind w:firstLine="565"/>
        <w:jc w:val="both"/>
        <w:rPr>
          <w:rFonts w:asciiTheme="majorBidi" w:hAnsiTheme="majorBidi" w:cs="Simplified Arabic"/>
          <w:sz w:val="32"/>
          <w:szCs w:val="32"/>
          <w:rtl/>
          <w:lang w:bidi="ar-DZ"/>
        </w:rPr>
      </w:pPr>
    </w:p>
    <w:p w:rsidR="00715975" w:rsidRDefault="00715975" w:rsidP="00715975">
      <w:pPr>
        <w:pStyle w:val="Sansinterligne"/>
        <w:spacing w:line="360" w:lineRule="auto"/>
        <w:ind w:firstLine="565"/>
        <w:jc w:val="both"/>
        <w:rPr>
          <w:rFonts w:asciiTheme="majorBidi" w:hAnsiTheme="majorBidi" w:cs="Simplified Arabic"/>
          <w:sz w:val="32"/>
          <w:szCs w:val="32"/>
          <w:rtl/>
          <w:lang w:bidi="ar-DZ"/>
        </w:rPr>
      </w:pPr>
    </w:p>
    <w:p w:rsidR="00715975" w:rsidRDefault="00715975" w:rsidP="004579D9">
      <w:pPr>
        <w:pStyle w:val="Sansinterligne"/>
        <w:spacing w:line="360" w:lineRule="auto"/>
        <w:jc w:val="both"/>
        <w:rPr>
          <w:rFonts w:asciiTheme="majorBidi" w:hAnsiTheme="majorBidi" w:cs="Simplified Arabic"/>
          <w:sz w:val="32"/>
          <w:szCs w:val="32"/>
          <w:rtl/>
          <w:lang w:bidi="ar-DZ"/>
        </w:rPr>
      </w:pPr>
    </w:p>
    <w:p w:rsidR="004579D9" w:rsidRDefault="004579D9" w:rsidP="004579D9">
      <w:pPr>
        <w:pStyle w:val="Sansinterligne"/>
        <w:spacing w:line="360" w:lineRule="auto"/>
        <w:jc w:val="both"/>
        <w:rPr>
          <w:rFonts w:asciiTheme="majorBidi" w:hAnsiTheme="majorBidi" w:cs="Simplified Arabic"/>
          <w:sz w:val="32"/>
          <w:szCs w:val="32"/>
          <w:rtl/>
          <w:lang w:bidi="ar-DZ"/>
        </w:rPr>
      </w:pPr>
    </w:p>
    <w:p w:rsidR="004579D9" w:rsidRDefault="004579D9" w:rsidP="004579D9">
      <w:pPr>
        <w:pStyle w:val="Sansinterligne"/>
        <w:spacing w:line="360" w:lineRule="auto"/>
        <w:jc w:val="both"/>
        <w:rPr>
          <w:rFonts w:asciiTheme="majorBidi" w:hAnsiTheme="majorBidi" w:cs="Simplified Arabic"/>
          <w:sz w:val="32"/>
          <w:szCs w:val="32"/>
          <w:rtl/>
          <w:lang w:bidi="ar-DZ"/>
        </w:rPr>
      </w:pPr>
    </w:p>
    <w:p w:rsidR="00715975" w:rsidRDefault="004579D9" w:rsidP="00715975">
      <w:pPr>
        <w:pStyle w:val="Sansinterligne"/>
        <w:spacing w:line="360"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 xml:space="preserve"> المطلب الثاني:</w:t>
      </w:r>
      <w:r w:rsidR="00715975">
        <w:rPr>
          <w:rFonts w:asciiTheme="majorBidi" w:hAnsiTheme="majorBidi" w:cs="Simplified Arabic" w:hint="cs"/>
          <w:sz w:val="32"/>
          <w:szCs w:val="32"/>
          <w:rtl/>
          <w:lang w:bidi="ar-DZ"/>
        </w:rPr>
        <w:t>مشروع اللجنة العسكرية</w:t>
      </w:r>
      <w:r w:rsidR="00715975">
        <w:rPr>
          <w:rStyle w:val="Appelnotedebasdep"/>
          <w:rFonts w:asciiTheme="majorBidi" w:hAnsiTheme="majorBidi" w:cs="Simplified Arabic"/>
          <w:sz w:val="32"/>
          <w:szCs w:val="32"/>
          <w:rtl/>
          <w:lang w:bidi="ar-DZ"/>
        </w:rPr>
        <w:footnoteReference w:customMarkFollows="1" w:id="207"/>
        <w:t>*</w:t>
      </w:r>
      <w:r w:rsidR="00715975">
        <w:rPr>
          <w:rFonts w:asciiTheme="majorBidi" w:hAnsiTheme="majorBidi" w:cs="Simplified Arabic" w:hint="cs"/>
          <w:sz w:val="32"/>
          <w:szCs w:val="32"/>
          <w:rtl/>
          <w:lang w:bidi="ar-DZ"/>
        </w:rPr>
        <w:t xml:space="preserve"> (10 أكتوبر 1828م):</w:t>
      </w:r>
    </w:p>
    <w:p w:rsidR="00715975" w:rsidRDefault="00715975" w:rsidP="00715975">
      <w:pPr>
        <w:pStyle w:val="Sansinterligne"/>
        <w:spacing w:line="360"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اعتمدت هذه اللجنة في إعداد مشروعها على المشاريع الاحتلالية السابقة و على رأسها مشروع بوتان و قد كان عملها عسكريا بحتا</w:t>
      </w:r>
      <w:r>
        <w:rPr>
          <w:rStyle w:val="Appelnotedebasdep"/>
          <w:rFonts w:asciiTheme="majorBidi" w:hAnsiTheme="majorBidi" w:cs="Simplified Arabic"/>
          <w:sz w:val="32"/>
          <w:szCs w:val="32"/>
          <w:rtl/>
          <w:lang w:bidi="ar-DZ"/>
        </w:rPr>
        <w:footnoteReference w:customMarkFollows="1" w:id="208"/>
        <w:t>(1)</w:t>
      </w:r>
      <w:r>
        <w:rPr>
          <w:rFonts w:asciiTheme="majorBidi" w:hAnsiTheme="majorBidi" w:cs="Simplified Arabic" w:hint="cs"/>
          <w:sz w:val="32"/>
          <w:szCs w:val="32"/>
          <w:rtl/>
          <w:lang w:bidi="ar-DZ"/>
        </w:rPr>
        <w:t>.</w:t>
      </w:r>
    </w:p>
    <w:p w:rsidR="00715975" w:rsidRDefault="00715975" w:rsidP="00715975">
      <w:pPr>
        <w:pStyle w:val="Sansinterligne"/>
        <w:spacing w:line="360"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لقد حددت اللجنة الزمن المناسب للحملة و ذلك بعد القيام بحصار على مدينة الجزائر فحصرت الحملة في الأشهر التالية (ماي، جوان، جويلية، أوت) و لقد عينت سيد فرج كنقطة للنزول كما حددت نفقات الحملة البرية بـ: 30.000.000 فرنك فرنسي</w:t>
      </w:r>
      <w:r>
        <w:rPr>
          <w:rStyle w:val="Appelnotedebasdep"/>
          <w:rFonts w:asciiTheme="majorBidi" w:hAnsiTheme="majorBidi" w:cs="Simplified Arabic"/>
          <w:sz w:val="32"/>
          <w:szCs w:val="32"/>
          <w:rtl/>
          <w:lang w:bidi="ar-DZ"/>
        </w:rPr>
        <w:footnoteReference w:customMarkFollows="1" w:id="209"/>
        <w:t>(2)</w:t>
      </w:r>
      <w:r>
        <w:rPr>
          <w:rFonts w:asciiTheme="majorBidi" w:hAnsiTheme="majorBidi" w:cs="Simplified Arabic" w:hint="cs"/>
          <w:sz w:val="32"/>
          <w:szCs w:val="32"/>
          <w:rtl/>
          <w:lang w:bidi="ar-DZ"/>
        </w:rPr>
        <w:t>.</w:t>
      </w:r>
    </w:p>
    <w:p w:rsidR="00715975" w:rsidRDefault="00715975" w:rsidP="00715975">
      <w:pPr>
        <w:pStyle w:val="Sansinterligne"/>
        <w:spacing w:line="360"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حكومة فرنسا آنذاك منشغلة في الحرب في المورة</w:t>
      </w:r>
      <w:r>
        <w:rPr>
          <w:rStyle w:val="Appelnotedebasdep"/>
          <w:rFonts w:asciiTheme="majorBidi" w:hAnsiTheme="majorBidi" w:cs="Simplified Arabic"/>
          <w:sz w:val="32"/>
          <w:szCs w:val="32"/>
          <w:rtl/>
          <w:lang w:bidi="ar-DZ"/>
        </w:rPr>
        <w:footnoteReference w:customMarkFollows="1" w:id="210"/>
        <w:t>*</w:t>
      </w:r>
      <w:r>
        <w:rPr>
          <w:rFonts w:asciiTheme="majorBidi" w:hAnsiTheme="majorBidi" w:cs="Simplified Arabic" w:hint="cs"/>
          <w:sz w:val="32"/>
          <w:szCs w:val="32"/>
          <w:rtl/>
          <w:lang w:bidi="ar-DZ"/>
        </w:rPr>
        <w:t xml:space="preserve"> اليونانية لذا أجل تنفيذ هذا المشروع</w:t>
      </w:r>
      <w:r>
        <w:rPr>
          <w:rStyle w:val="Appelnotedebasdep"/>
          <w:rFonts w:asciiTheme="majorBidi" w:hAnsiTheme="majorBidi" w:cs="Simplified Arabic"/>
          <w:sz w:val="32"/>
          <w:szCs w:val="32"/>
          <w:rtl/>
          <w:lang w:bidi="ar-DZ"/>
        </w:rPr>
        <w:footnoteReference w:customMarkFollows="1" w:id="211"/>
        <w:t>(3)</w:t>
      </w:r>
      <w:r>
        <w:rPr>
          <w:rFonts w:asciiTheme="majorBidi" w:hAnsiTheme="majorBidi" w:cs="Simplified Arabic" w:hint="cs"/>
          <w:sz w:val="32"/>
          <w:szCs w:val="32"/>
          <w:rtl/>
          <w:lang w:bidi="ar-DZ"/>
        </w:rPr>
        <w:t>.</w:t>
      </w:r>
    </w:p>
    <w:p w:rsidR="00715975" w:rsidRDefault="00715975" w:rsidP="00715975">
      <w:pPr>
        <w:pStyle w:val="Sansinterligne"/>
        <w:spacing w:line="360" w:lineRule="auto"/>
        <w:ind w:firstLine="565"/>
        <w:jc w:val="both"/>
        <w:rPr>
          <w:rFonts w:asciiTheme="majorBidi" w:hAnsiTheme="majorBidi" w:cs="Simplified Arabic"/>
          <w:sz w:val="32"/>
          <w:szCs w:val="32"/>
          <w:rtl/>
          <w:lang w:bidi="ar-DZ"/>
        </w:rPr>
      </w:pPr>
    </w:p>
    <w:p w:rsidR="00715975" w:rsidRDefault="00715975" w:rsidP="00715975">
      <w:pPr>
        <w:pStyle w:val="Sansinterligne"/>
        <w:spacing w:line="360" w:lineRule="auto"/>
        <w:ind w:firstLine="565"/>
        <w:jc w:val="both"/>
        <w:rPr>
          <w:rFonts w:asciiTheme="majorBidi" w:hAnsiTheme="majorBidi" w:cs="Simplified Arabic"/>
          <w:sz w:val="32"/>
          <w:szCs w:val="32"/>
          <w:rtl/>
          <w:lang w:bidi="ar-DZ"/>
        </w:rPr>
      </w:pPr>
    </w:p>
    <w:p w:rsidR="00715975" w:rsidRDefault="00715975" w:rsidP="00715975">
      <w:pPr>
        <w:pStyle w:val="Sansinterligne"/>
        <w:spacing w:line="360" w:lineRule="auto"/>
        <w:ind w:firstLine="565"/>
        <w:jc w:val="both"/>
        <w:rPr>
          <w:rFonts w:asciiTheme="majorBidi" w:hAnsiTheme="majorBidi" w:cs="Simplified Arabic"/>
          <w:sz w:val="32"/>
          <w:szCs w:val="32"/>
          <w:rtl/>
          <w:lang w:bidi="ar-DZ"/>
        </w:rPr>
      </w:pPr>
    </w:p>
    <w:p w:rsidR="00715975" w:rsidRDefault="00715975" w:rsidP="00715975">
      <w:pPr>
        <w:pStyle w:val="Sansinterligne"/>
        <w:spacing w:line="360" w:lineRule="auto"/>
        <w:ind w:firstLine="565"/>
        <w:jc w:val="both"/>
        <w:rPr>
          <w:rFonts w:asciiTheme="majorBidi" w:hAnsiTheme="majorBidi" w:cs="Simplified Arabic"/>
          <w:sz w:val="32"/>
          <w:szCs w:val="32"/>
          <w:rtl/>
          <w:lang w:bidi="ar-DZ"/>
        </w:rPr>
      </w:pPr>
    </w:p>
    <w:p w:rsidR="00715975" w:rsidRDefault="00715975" w:rsidP="00715975">
      <w:pPr>
        <w:pStyle w:val="Sansinterligne"/>
        <w:spacing w:line="360" w:lineRule="auto"/>
        <w:ind w:firstLine="565"/>
        <w:jc w:val="both"/>
        <w:rPr>
          <w:rFonts w:asciiTheme="majorBidi" w:hAnsiTheme="majorBidi" w:cs="Simplified Arabic"/>
          <w:sz w:val="32"/>
          <w:szCs w:val="32"/>
          <w:rtl/>
          <w:lang w:bidi="ar-DZ"/>
        </w:rPr>
      </w:pPr>
    </w:p>
    <w:p w:rsidR="00715975" w:rsidRDefault="00715975" w:rsidP="00715975">
      <w:pPr>
        <w:pStyle w:val="Sansinterligne"/>
        <w:spacing w:line="360" w:lineRule="auto"/>
        <w:ind w:firstLine="565"/>
        <w:jc w:val="both"/>
        <w:rPr>
          <w:rFonts w:asciiTheme="majorBidi" w:hAnsiTheme="majorBidi" w:cs="Simplified Arabic"/>
          <w:sz w:val="32"/>
          <w:szCs w:val="32"/>
          <w:rtl/>
          <w:lang w:bidi="ar-DZ"/>
        </w:rPr>
      </w:pPr>
    </w:p>
    <w:p w:rsidR="00715975" w:rsidRDefault="00715975" w:rsidP="00715975">
      <w:pPr>
        <w:pStyle w:val="Sansinterligne"/>
        <w:spacing w:line="360" w:lineRule="auto"/>
        <w:ind w:firstLine="565"/>
        <w:jc w:val="both"/>
        <w:rPr>
          <w:rFonts w:asciiTheme="majorBidi" w:hAnsiTheme="majorBidi" w:cs="Simplified Arabic"/>
          <w:sz w:val="32"/>
          <w:szCs w:val="32"/>
          <w:rtl/>
          <w:lang w:bidi="ar-DZ"/>
        </w:rPr>
      </w:pPr>
    </w:p>
    <w:p w:rsidR="00715975" w:rsidRDefault="00715975" w:rsidP="00715975">
      <w:pPr>
        <w:pStyle w:val="Sansinterligne"/>
        <w:spacing w:line="360" w:lineRule="auto"/>
        <w:ind w:firstLine="565"/>
        <w:jc w:val="both"/>
        <w:rPr>
          <w:rFonts w:asciiTheme="majorBidi" w:hAnsiTheme="majorBidi" w:cs="Simplified Arabic"/>
          <w:sz w:val="32"/>
          <w:szCs w:val="32"/>
          <w:rtl/>
          <w:lang w:bidi="ar-DZ"/>
        </w:rPr>
      </w:pPr>
    </w:p>
    <w:p w:rsidR="00715975" w:rsidRDefault="004579D9" w:rsidP="00715975">
      <w:pPr>
        <w:pStyle w:val="Sansinterligne"/>
        <w:spacing w:line="360"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 xml:space="preserve"> المطلب الثالث:</w:t>
      </w:r>
      <w:r w:rsidR="00715975">
        <w:rPr>
          <w:rFonts w:asciiTheme="majorBidi" w:hAnsiTheme="majorBidi" w:cs="Simplified Arabic" w:hint="cs"/>
          <w:sz w:val="32"/>
          <w:szCs w:val="32"/>
          <w:rtl/>
          <w:lang w:bidi="ar-DZ"/>
        </w:rPr>
        <w:t>مشروع محمد علي</w:t>
      </w:r>
      <w:r w:rsidR="00715975">
        <w:rPr>
          <w:rStyle w:val="Appelnotedebasdep"/>
          <w:rFonts w:asciiTheme="majorBidi" w:hAnsiTheme="majorBidi" w:cs="Simplified Arabic"/>
          <w:sz w:val="32"/>
          <w:szCs w:val="32"/>
          <w:rtl/>
          <w:lang w:bidi="ar-DZ"/>
        </w:rPr>
        <w:footnoteReference w:customMarkFollows="1" w:id="212"/>
        <w:t>*</w:t>
      </w:r>
      <w:r w:rsidR="00715975">
        <w:rPr>
          <w:rFonts w:asciiTheme="majorBidi" w:hAnsiTheme="majorBidi" w:cs="Simplified Arabic" w:hint="cs"/>
          <w:sz w:val="32"/>
          <w:szCs w:val="32"/>
          <w:rtl/>
          <w:lang w:bidi="ar-DZ"/>
        </w:rPr>
        <w:t>:</w:t>
      </w:r>
    </w:p>
    <w:p w:rsidR="00715975" w:rsidRDefault="00715975" w:rsidP="00715975">
      <w:pPr>
        <w:pStyle w:val="Sansinterligne"/>
        <w:spacing w:line="360"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كان نظام شارل العاشر يثق من سياسة محمد علي ب</w:t>
      </w:r>
      <w:r w:rsidR="001A58F6">
        <w:rPr>
          <w:rFonts w:asciiTheme="majorBidi" w:hAnsiTheme="majorBidi" w:cs="Simplified Arabic" w:hint="cs"/>
          <w:sz w:val="32"/>
          <w:szCs w:val="32"/>
          <w:rtl/>
          <w:lang w:bidi="ar-DZ"/>
        </w:rPr>
        <w:t>اشا الذي كان يرى فيه خليفة لبونبا</w:t>
      </w:r>
      <w:r>
        <w:rPr>
          <w:rFonts w:asciiTheme="majorBidi" w:hAnsiTheme="majorBidi" w:cs="Simplified Arabic" w:hint="cs"/>
          <w:sz w:val="32"/>
          <w:szCs w:val="32"/>
          <w:rtl/>
          <w:lang w:bidi="ar-DZ"/>
        </w:rPr>
        <w:t>رت و مصل</w:t>
      </w:r>
      <w:r w:rsidR="006077AD">
        <w:rPr>
          <w:rFonts w:asciiTheme="majorBidi" w:hAnsiTheme="majorBidi" w:cs="Simplified Arabic" w:hint="cs"/>
          <w:sz w:val="32"/>
          <w:szCs w:val="32"/>
          <w:rtl/>
          <w:lang w:bidi="ar-DZ"/>
        </w:rPr>
        <w:t>ح</w:t>
      </w:r>
      <w:r>
        <w:rPr>
          <w:rFonts w:asciiTheme="majorBidi" w:hAnsiTheme="majorBidi" w:cs="Simplified Arabic" w:hint="cs"/>
          <w:sz w:val="32"/>
          <w:szCs w:val="32"/>
          <w:rtl/>
          <w:lang w:bidi="ar-DZ"/>
        </w:rPr>
        <w:t xml:space="preserve"> الإسلام لذا عمدت فرنسا على التواصل في تعزيز العلاقة الحسنة مع مصر حتى تجد بذلك طرفا عربيا يخدم مصلحة فرنسا بدرجة أساسية</w:t>
      </w:r>
      <w:r>
        <w:rPr>
          <w:rStyle w:val="Appelnotedebasdep"/>
          <w:rFonts w:asciiTheme="majorBidi" w:hAnsiTheme="majorBidi" w:cs="Simplified Arabic"/>
          <w:sz w:val="32"/>
          <w:szCs w:val="32"/>
          <w:rtl/>
          <w:lang w:bidi="ar-DZ"/>
        </w:rPr>
        <w:footnoteReference w:customMarkFollows="1" w:id="213"/>
        <w:t>(1)</w:t>
      </w:r>
      <w:r>
        <w:rPr>
          <w:rFonts w:asciiTheme="majorBidi" w:hAnsiTheme="majorBidi" w:cs="Simplified Arabic" w:hint="cs"/>
          <w:sz w:val="32"/>
          <w:szCs w:val="32"/>
          <w:rtl/>
          <w:lang w:bidi="ar-DZ"/>
        </w:rPr>
        <w:t>.</w:t>
      </w:r>
    </w:p>
    <w:p w:rsidR="00715975" w:rsidRDefault="00715975" w:rsidP="00715975">
      <w:pPr>
        <w:pStyle w:val="Sansinterligne"/>
        <w:spacing w:line="360"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استقبل بولينياك في 10 أوت 1829م عندما كان وزير للخارجية بعثة فرنسية قدمت من مصر تجمل مقترحات أطلق عليها فيما بعد مشروع محمد علي</w:t>
      </w:r>
      <w:r>
        <w:rPr>
          <w:rStyle w:val="Appelnotedebasdep"/>
          <w:rFonts w:asciiTheme="majorBidi" w:hAnsiTheme="majorBidi" w:cs="Simplified Arabic"/>
          <w:sz w:val="32"/>
          <w:szCs w:val="32"/>
          <w:rtl/>
          <w:lang w:bidi="ar-DZ"/>
        </w:rPr>
        <w:footnoteReference w:customMarkFollows="1" w:id="214"/>
        <w:t>(2)</w:t>
      </w:r>
      <w:r>
        <w:rPr>
          <w:rFonts w:asciiTheme="majorBidi" w:hAnsiTheme="majorBidi" w:cs="Simplified Arabic" w:hint="cs"/>
          <w:sz w:val="32"/>
          <w:szCs w:val="32"/>
          <w:rtl/>
          <w:lang w:bidi="ar-DZ"/>
        </w:rPr>
        <w:t xml:space="preserve">. </w:t>
      </w:r>
    </w:p>
    <w:p w:rsidR="00715975" w:rsidRDefault="00715975" w:rsidP="00715975">
      <w:pPr>
        <w:pStyle w:val="Sansinterligne"/>
        <w:spacing w:line="360"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إذ يعتبر من بين المشاريع الخطيرة لاحتلال الجزائر</w:t>
      </w:r>
      <w:r>
        <w:rPr>
          <w:rStyle w:val="Appelnotedebasdep"/>
          <w:rFonts w:asciiTheme="majorBidi" w:hAnsiTheme="majorBidi" w:cs="Simplified Arabic"/>
          <w:sz w:val="32"/>
          <w:szCs w:val="32"/>
          <w:rtl/>
          <w:lang w:bidi="ar-DZ"/>
        </w:rPr>
        <w:footnoteReference w:customMarkFollows="1" w:id="215"/>
        <w:t>(3)</w:t>
      </w:r>
      <w:r>
        <w:rPr>
          <w:rFonts w:asciiTheme="majorBidi" w:hAnsiTheme="majorBidi" w:cs="Simplified Arabic" w:hint="cs"/>
          <w:sz w:val="32"/>
          <w:szCs w:val="32"/>
          <w:rtl/>
          <w:lang w:bidi="ar-DZ"/>
        </w:rPr>
        <w:t>.</w:t>
      </w:r>
    </w:p>
    <w:p w:rsidR="00715975" w:rsidRDefault="00715975" w:rsidP="00715975">
      <w:pPr>
        <w:pStyle w:val="Sansinterligne"/>
        <w:spacing w:line="360"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هذا المشروع الذي يعود لص</w:t>
      </w:r>
      <w:r w:rsidR="009C4C8A">
        <w:rPr>
          <w:rFonts w:asciiTheme="majorBidi" w:hAnsiTheme="majorBidi" w:cs="Simplified Arabic" w:hint="cs"/>
          <w:sz w:val="32"/>
          <w:szCs w:val="32"/>
          <w:rtl/>
          <w:lang w:bidi="ar-DZ"/>
        </w:rPr>
        <w:t>ا</w:t>
      </w:r>
      <w:r>
        <w:rPr>
          <w:rFonts w:asciiTheme="majorBidi" w:hAnsiTheme="majorBidi" w:cs="Simplified Arabic" w:hint="cs"/>
          <w:sz w:val="32"/>
          <w:szCs w:val="32"/>
          <w:rtl/>
          <w:lang w:bidi="ar-DZ"/>
        </w:rPr>
        <w:t>حبه محمد علي باشا خديوي مصر</w:t>
      </w:r>
      <w:r>
        <w:rPr>
          <w:rStyle w:val="Appelnotedebasdep"/>
          <w:rFonts w:asciiTheme="majorBidi" w:hAnsiTheme="majorBidi" w:cs="Simplified Arabic"/>
          <w:sz w:val="32"/>
          <w:szCs w:val="32"/>
          <w:rtl/>
          <w:lang w:bidi="ar-DZ"/>
        </w:rPr>
        <w:footnoteReference w:customMarkFollows="1" w:id="216"/>
        <w:t>(4)</w:t>
      </w:r>
      <w:r>
        <w:rPr>
          <w:rFonts w:asciiTheme="majorBidi" w:hAnsiTheme="majorBidi" w:cs="Simplified Arabic" w:hint="cs"/>
          <w:sz w:val="32"/>
          <w:szCs w:val="32"/>
          <w:rtl/>
          <w:lang w:bidi="ar-DZ"/>
        </w:rPr>
        <w:t>.</w:t>
      </w:r>
    </w:p>
    <w:p w:rsidR="00715975" w:rsidRDefault="00715975" w:rsidP="00715975">
      <w:pPr>
        <w:pStyle w:val="Sansinterligne"/>
        <w:spacing w:line="360"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لقد عرض محمد علي على فرنسا مطالب هي أن تساعده في أن يصبح حاكم على طرابلس و تونس</w:t>
      </w:r>
      <w:r w:rsidR="005441B7">
        <w:rPr>
          <w:rFonts w:asciiTheme="majorBidi" w:hAnsiTheme="majorBidi" w:cs="Simplified Arabic" w:hint="cs"/>
          <w:sz w:val="32"/>
          <w:szCs w:val="32"/>
          <w:rtl/>
          <w:lang w:bidi="ar-DZ"/>
        </w:rPr>
        <w:t xml:space="preserve"> و الجزائر و اقترح أن يمر خلسة على </w:t>
      </w:r>
      <w:r>
        <w:rPr>
          <w:rFonts w:asciiTheme="majorBidi" w:hAnsiTheme="majorBidi" w:cs="Simplified Arabic" w:hint="cs"/>
          <w:sz w:val="32"/>
          <w:szCs w:val="32"/>
          <w:rtl/>
          <w:lang w:bidi="ar-DZ"/>
        </w:rPr>
        <w:t>الساحل الإفريقي الشمالي محميا بأسطول فرنسي بحري و طلب من فرنسا مقدما أن تمده بأربع سفن و 28 مليونا من الفرنكات كما ضمن قبول السلطان العثماني لهذا المشروع لأنه سيجعله يحصل على جزية سنوية بالتي يدفعها إليه محمد علي من مصر و سيرضي المشروع فرنسا لأنها ستنتهي من مشكلة لطالما أتعبتها و هي الجزائر</w:t>
      </w:r>
      <w:r>
        <w:rPr>
          <w:rStyle w:val="Appelnotedebasdep"/>
          <w:rFonts w:asciiTheme="majorBidi" w:hAnsiTheme="majorBidi" w:cs="Simplified Arabic"/>
          <w:sz w:val="32"/>
          <w:szCs w:val="32"/>
          <w:rtl/>
          <w:lang w:bidi="ar-DZ"/>
        </w:rPr>
        <w:footnoteReference w:customMarkFollows="1" w:id="217"/>
        <w:t>(</w:t>
      </w:r>
      <w:r>
        <w:rPr>
          <w:rStyle w:val="Appelnotedebasdep"/>
          <w:rFonts w:asciiTheme="majorBidi" w:hAnsiTheme="majorBidi" w:cs="Simplified Arabic" w:hint="cs"/>
          <w:sz w:val="32"/>
          <w:szCs w:val="32"/>
          <w:rtl/>
          <w:lang w:bidi="ar-DZ"/>
        </w:rPr>
        <w:t>5</w:t>
      </w:r>
      <w:r>
        <w:rPr>
          <w:rStyle w:val="Appelnotedebasdep"/>
          <w:rFonts w:asciiTheme="majorBidi" w:hAnsiTheme="majorBidi" w:cs="Simplified Arabic"/>
          <w:sz w:val="32"/>
          <w:szCs w:val="32"/>
          <w:rtl/>
          <w:lang w:bidi="ar-DZ"/>
        </w:rPr>
        <w:t>)</w:t>
      </w:r>
      <w:r>
        <w:rPr>
          <w:rFonts w:asciiTheme="majorBidi" w:hAnsiTheme="majorBidi" w:cs="Simplified Arabic" w:hint="cs"/>
          <w:sz w:val="32"/>
          <w:szCs w:val="32"/>
          <w:rtl/>
          <w:lang w:bidi="ar-DZ"/>
        </w:rPr>
        <w:t>.</w:t>
      </w:r>
    </w:p>
    <w:p w:rsidR="00715975" w:rsidRDefault="00715975" w:rsidP="00715975">
      <w:pPr>
        <w:pStyle w:val="Sansinterligne"/>
        <w:spacing w:line="360"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lastRenderedPageBreak/>
        <w:t>و يقضي هذا المشروع بأن تتحرك قوات مصرية</w:t>
      </w:r>
      <w:r w:rsidRPr="00916F45">
        <w:rPr>
          <w:rFonts w:asciiTheme="majorBidi" w:hAnsiTheme="majorBidi" w:cs="Simplified Arabic" w:hint="cs"/>
          <w:sz w:val="32"/>
          <w:szCs w:val="32"/>
          <w:rtl/>
          <w:lang w:bidi="ar-DZ"/>
        </w:rPr>
        <w:t xml:space="preserve"> </w:t>
      </w:r>
      <w:r>
        <w:rPr>
          <w:rFonts w:asciiTheme="majorBidi" w:hAnsiTheme="majorBidi" w:cs="Simplified Arabic" w:hint="cs"/>
          <w:sz w:val="32"/>
          <w:szCs w:val="32"/>
          <w:rtl/>
          <w:lang w:bidi="ar-DZ"/>
        </w:rPr>
        <w:t>يعززها الأسطول الفرنسي من البحر لغزو طرابلس و تونس و الجزائر و إقامة نظام متحضر فيها و حكومة تخدم مصالح فرنسا</w:t>
      </w:r>
      <w:r>
        <w:rPr>
          <w:rStyle w:val="Appelnotedebasdep"/>
          <w:rFonts w:asciiTheme="majorBidi" w:hAnsiTheme="majorBidi" w:cs="Simplified Arabic"/>
          <w:sz w:val="32"/>
          <w:szCs w:val="32"/>
          <w:rtl/>
          <w:lang w:bidi="ar-DZ"/>
        </w:rPr>
        <w:footnoteReference w:customMarkFollows="1" w:id="218"/>
        <w:t>(</w:t>
      </w:r>
      <w:r>
        <w:rPr>
          <w:rStyle w:val="Appelnotedebasdep"/>
          <w:rFonts w:asciiTheme="majorBidi" w:hAnsiTheme="majorBidi" w:cs="Simplified Arabic" w:hint="cs"/>
          <w:sz w:val="32"/>
          <w:szCs w:val="32"/>
          <w:rtl/>
          <w:lang w:bidi="ar-DZ"/>
        </w:rPr>
        <w:t>1</w:t>
      </w:r>
      <w:r>
        <w:rPr>
          <w:rStyle w:val="Appelnotedebasdep"/>
          <w:rFonts w:asciiTheme="majorBidi" w:hAnsiTheme="majorBidi" w:cs="Simplified Arabic"/>
          <w:sz w:val="32"/>
          <w:szCs w:val="32"/>
          <w:rtl/>
          <w:lang w:bidi="ar-DZ"/>
        </w:rPr>
        <w:t>)</w:t>
      </w:r>
      <w:r>
        <w:rPr>
          <w:rFonts w:asciiTheme="majorBidi" w:hAnsiTheme="majorBidi" w:cs="Simplified Arabic" w:hint="cs"/>
          <w:sz w:val="32"/>
          <w:szCs w:val="32"/>
          <w:rtl/>
          <w:lang w:bidi="ar-DZ"/>
        </w:rPr>
        <w:t>.</w:t>
      </w:r>
    </w:p>
    <w:p w:rsidR="00715975" w:rsidRDefault="00715975" w:rsidP="00715975">
      <w:pPr>
        <w:pStyle w:val="Sansinterligne"/>
        <w:spacing w:line="276"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و قد كان رأي الحكومة العثمانية في صالح هذا المشروع لكن فيما بعد بدأ التراجع عنه لسبب أن المشروع يخالف الدين الإسلامي و أن محمد علي لن يقدر على تنفيذ الخطة</w:t>
      </w:r>
      <w:r>
        <w:rPr>
          <w:rStyle w:val="Appelnotedebasdep"/>
          <w:rFonts w:asciiTheme="majorBidi" w:hAnsiTheme="majorBidi" w:cs="Simplified Arabic"/>
          <w:sz w:val="32"/>
          <w:szCs w:val="32"/>
          <w:rtl/>
          <w:lang w:bidi="ar-DZ"/>
        </w:rPr>
        <w:footnoteReference w:customMarkFollows="1" w:id="219"/>
        <w:t>(</w:t>
      </w:r>
      <w:r>
        <w:rPr>
          <w:rStyle w:val="Appelnotedebasdep"/>
          <w:rFonts w:asciiTheme="majorBidi" w:hAnsiTheme="majorBidi" w:cs="Simplified Arabic" w:hint="cs"/>
          <w:sz w:val="32"/>
          <w:szCs w:val="32"/>
          <w:rtl/>
          <w:lang w:bidi="ar-DZ"/>
        </w:rPr>
        <w:t>2</w:t>
      </w:r>
      <w:r>
        <w:rPr>
          <w:rStyle w:val="Appelnotedebasdep"/>
          <w:rFonts w:asciiTheme="majorBidi" w:hAnsiTheme="majorBidi" w:cs="Simplified Arabic"/>
          <w:sz w:val="32"/>
          <w:szCs w:val="32"/>
          <w:rtl/>
          <w:lang w:bidi="ar-DZ"/>
        </w:rPr>
        <w:t>)</w:t>
      </w:r>
      <w:r>
        <w:rPr>
          <w:rFonts w:asciiTheme="majorBidi" w:hAnsiTheme="majorBidi" w:cs="Simplified Arabic" w:hint="cs"/>
          <w:sz w:val="32"/>
          <w:szCs w:val="32"/>
          <w:rtl/>
          <w:lang w:bidi="ar-DZ"/>
        </w:rPr>
        <w:t>.</w:t>
      </w:r>
    </w:p>
    <w:p w:rsidR="00715975" w:rsidRDefault="00715975" w:rsidP="00715975">
      <w:pPr>
        <w:pStyle w:val="Sansinterligne"/>
        <w:spacing w:line="276"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و عندما عرض هذا المشروع على مجلس الوزراء لمناقشته اعتبرته إهانة لشرف فرنسا فمحمد علي في نظرها لا يختلف عن حسين باشا كلاهما بربري فقرر المجلس خلال جلسة 19 ديسمبر 1829م أن تقوم فرنسا وحدها الحملة ضد الجزائر</w:t>
      </w:r>
      <w:r>
        <w:rPr>
          <w:rStyle w:val="Appelnotedebasdep"/>
          <w:rFonts w:asciiTheme="majorBidi" w:hAnsiTheme="majorBidi" w:cs="Simplified Arabic"/>
          <w:sz w:val="32"/>
          <w:szCs w:val="32"/>
          <w:rtl/>
          <w:lang w:bidi="ar-DZ"/>
        </w:rPr>
        <w:footnoteReference w:customMarkFollows="1" w:id="220"/>
        <w:t>(</w:t>
      </w:r>
      <w:r>
        <w:rPr>
          <w:rStyle w:val="Appelnotedebasdep"/>
          <w:rFonts w:asciiTheme="majorBidi" w:hAnsiTheme="majorBidi" w:cs="Simplified Arabic" w:hint="cs"/>
          <w:sz w:val="32"/>
          <w:szCs w:val="32"/>
          <w:rtl/>
          <w:lang w:bidi="ar-DZ"/>
        </w:rPr>
        <w:t>3</w:t>
      </w:r>
      <w:r>
        <w:rPr>
          <w:rStyle w:val="Appelnotedebasdep"/>
          <w:rFonts w:asciiTheme="majorBidi" w:hAnsiTheme="majorBidi" w:cs="Simplified Arabic"/>
          <w:sz w:val="32"/>
          <w:szCs w:val="32"/>
          <w:rtl/>
          <w:lang w:bidi="ar-DZ"/>
        </w:rPr>
        <w:t>)</w:t>
      </w:r>
      <w:r>
        <w:rPr>
          <w:rFonts w:asciiTheme="majorBidi" w:hAnsiTheme="majorBidi" w:cs="Simplified Arabic" w:hint="cs"/>
          <w:sz w:val="32"/>
          <w:szCs w:val="32"/>
          <w:rtl/>
          <w:lang w:bidi="ar-DZ"/>
        </w:rPr>
        <w:t>.</w:t>
      </w:r>
    </w:p>
    <w:p w:rsidR="00715975" w:rsidRDefault="00715975" w:rsidP="00715975">
      <w:pPr>
        <w:pStyle w:val="Sansinterligne"/>
        <w:spacing w:line="276" w:lineRule="auto"/>
        <w:ind w:firstLine="424"/>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يعود السبب الحقيقي لفشل المشروع هو تدخل إنجلترا إذ عارضت و عقدت العزم على تدمير الأسطول المصري بمجرد خروجه من ميناء الإسكندرية كما هددت محمد علي بإبعاده عن الحكم إذ وافق على تنفيذ خطة فرنسا</w:t>
      </w:r>
      <w:r>
        <w:rPr>
          <w:rStyle w:val="Appelnotedebasdep"/>
          <w:rFonts w:asciiTheme="majorBidi" w:hAnsiTheme="majorBidi" w:cs="Simplified Arabic"/>
          <w:sz w:val="32"/>
          <w:szCs w:val="32"/>
          <w:rtl/>
          <w:lang w:bidi="ar-DZ"/>
        </w:rPr>
        <w:footnoteReference w:customMarkFollows="1" w:id="221"/>
        <w:t>(</w:t>
      </w:r>
      <w:r>
        <w:rPr>
          <w:rStyle w:val="Appelnotedebasdep"/>
          <w:rFonts w:asciiTheme="majorBidi" w:hAnsiTheme="majorBidi" w:cs="Simplified Arabic" w:hint="cs"/>
          <w:sz w:val="32"/>
          <w:szCs w:val="32"/>
          <w:rtl/>
          <w:lang w:bidi="ar-DZ"/>
        </w:rPr>
        <w:t>4</w:t>
      </w:r>
      <w:r>
        <w:rPr>
          <w:rStyle w:val="Appelnotedebasdep"/>
          <w:rFonts w:asciiTheme="majorBidi" w:hAnsiTheme="majorBidi" w:cs="Simplified Arabic"/>
          <w:sz w:val="32"/>
          <w:szCs w:val="32"/>
          <w:rtl/>
          <w:lang w:bidi="ar-DZ"/>
        </w:rPr>
        <w:t>)</w:t>
      </w:r>
      <w:r>
        <w:rPr>
          <w:rFonts w:asciiTheme="majorBidi" w:hAnsiTheme="majorBidi" w:cs="Simplified Arabic" w:hint="cs"/>
          <w:sz w:val="32"/>
          <w:szCs w:val="32"/>
          <w:rtl/>
          <w:lang w:bidi="ar-DZ"/>
        </w:rPr>
        <w:t>.</w:t>
      </w:r>
    </w:p>
    <w:p w:rsidR="00715975" w:rsidRDefault="00715975" w:rsidP="00715975">
      <w:pPr>
        <w:pStyle w:val="Sansinterligne"/>
        <w:spacing w:line="276" w:lineRule="auto"/>
        <w:ind w:firstLine="424"/>
        <w:jc w:val="both"/>
        <w:rPr>
          <w:rFonts w:asciiTheme="majorBidi" w:hAnsiTheme="majorBidi" w:cs="Simplified Arabic"/>
          <w:sz w:val="32"/>
          <w:szCs w:val="32"/>
          <w:rtl/>
          <w:lang w:bidi="ar-DZ"/>
        </w:rPr>
      </w:pPr>
    </w:p>
    <w:p w:rsidR="00715975" w:rsidRDefault="00715975" w:rsidP="00715975">
      <w:pPr>
        <w:pStyle w:val="Sansinterligne"/>
        <w:spacing w:line="276" w:lineRule="auto"/>
        <w:ind w:firstLine="424"/>
        <w:jc w:val="both"/>
        <w:rPr>
          <w:rFonts w:asciiTheme="majorBidi" w:hAnsiTheme="majorBidi" w:cs="Simplified Arabic"/>
          <w:sz w:val="32"/>
          <w:szCs w:val="32"/>
          <w:rtl/>
          <w:lang w:bidi="ar-DZ"/>
        </w:rPr>
      </w:pPr>
    </w:p>
    <w:p w:rsidR="00715975" w:rsidRDefault="00715975" w:rsidP="00715975">
      <w:pPr>
        <w:pStyle w:val="Sansinterligne"/>
        <w:spacing w:line="276" w:lineRule="auto"/>
        <w:ind w:firstLine="424"/>
        <w:jc w:val="both"/>
        <w:rPr>
          <w:rFonts w:asciiTheme="majorBidi" w:hAnsiTheme="majorBidi" w:cs="Simplified Arabic"/>
          <w:sz w:val="32"/>
          <w:szCs w:val="32"/>
          <w:rtl/>
          <w:lang w:bidi="ar-DZ"/>
        </w:rPr>
      </w:pPr>
    </w:p>
    <w:p w:rsidR="00715975" w:rsidRDefault="00715975" w:rsidP="00715975">
      <w:pPr>
        <w:pStyle w:val="Sansinterligne"/>
        <w:spacing w:line="276" w:lineRule="auto"/>
        <w:ind w:firstLine="424"/>
        <w:jc w:val="both"/>
        <w:rPr>
          <w:rFonts w:asciiTheme="majorBidi" w:hAnsiTheme="majorBidi" w:cs="Simplified Arabic"/>
          <w:sz w:val="32"/>
          <w:szCs w:val="32"/>
          <w:rtl/>
          <w:lang w:bidi="ar-DZ"/>
        </w:rPr>
      </w:pPr>
    </w:p>
    <w:p w:rsidR="00715975" w:rsidRDefault="00715975" w:rsidP="00715975">
      <w:pPr>
        <w:pStyle w:val="Sansinterligne"/>
        <w:spacing w:line="276" w:lineRule="auto"/>
        <w:ind w:firstLine="424"/>
        <w:jc w:val="both"/>
        <w:rPr>
          <w:rFonts w:asciiTheme="majorBidi" w:hAnsiTheme="majorBidi" w:cs="Simplified Arabic"/>
          <w:sz w:val="32"/>
          <w:szCs w:val="32"/>
          <w:rtl/>
          <w:lang w:bidi="ar-DZ"/>
        </w:rPr>
      </w:pPr>
    </w:p>
    <w:p w:rsidR="00715975" w:rsidRDefault="00715975" w:rsidP="00715975">
      <w:pPr>
        <w:pStyle w:val="Sansinterligne"/>
        <w:spacing w:line="276" w:lineRule="auto"/>
        <w:ind w:firstLine="424"/>
        <w:jc w:val="both"/>
        <w:rPr>
          <w:rFonts w:asciiTheme="majorBidi" w:hAnsiTheme="majorBidi" w:cs="Simplified Arabic"/>
          <w:sz w:val="32"/>
          <w:szCs w:val="32"/>
          <w:rtl/>
          <w:lang w:bidi="ar-DZ"/>
        </w:rPr>
      </w:pPr>
    </w:p>
    <w:p w:rsidR="00715975" w:rsidRDefault="00715975" w:rsidP="00715975">
      <w:pPr>
        <w:pStyle w:val="Sansinterligne"/>
        <w:spacing w:line="276" w:lineRule="auto"/>
        <w:ind w:firstLine="424"/>
        <w:jc w:val="both"/>
        <w:rPr>
          <w:rFonts w:asciiTheme="majorBidi" w:hAnsiTheme="majorBidi" w:cs="Simplified Arabic"/>
          <w:sz w:val="32"/>
          <w:szCs w:val="32"/>
          <w:rtl/>
          <w:lang w:bidi="ar-DZ"/>
        </w:rPr>
      </w:pPr>
    </w:p>
    <w:p w:rsidR="00715975" w:rsidRDefault="00715975" w:rsidP="00715975">
      <w:pPr>
        <w:pStyle w:val="Sansinterligne"/>
        <w:spacing w:line="276" w:lineRule="auto"/>
        <w:ind w:firstLine="424"/>
        <w:jc w:val="both"/>
        <w:rPr>
          <w:rFonts w:asciiTheme="majorBidi" w:hAnsiTheme="majorBidi" w:cs="Simplified Arabic"/>
          <w:sz w:val="32"/>
          <w:szCs w:val="32"/>
          <w:rtl/>
          <w:lang w:bidi="ar-DZ"/>
        </w:rPr>
      </w:pPr>
    </w:p>
    <w:p w:rsidR="00715975" w:rsidRDefault="00715975" w:rsidP="00715975">
      <w:pPr>
        <w:pStyle w:val="Sansinterligne"/>
        <w:spacing w:line="276" w:lineRule="auto"/>
        <w:ind w:firstLine="424"/>
        <w:jc w:val="both"/>
        <w:rPr>
          <w:rFonts w:asciiTheme="majorBidi" w:hAnsiTheme="majorBidi" w:cs="Simplified Arabic"/>
          <w:sz w:val="32"/>
          <w:szCs w:val="32"/>
          <w:rtl/>
          <w:lang w:bidi="ar-DZ"/>
        </w:rPr>
      </w:pPr>
    </w:p>
    <w:p w:rsidR="00715975" w:rsidRDefault="00687B12" w:rsidP="00715975">
      <w:pPr>
        <w:pStyle w:val="Sansinterligne"/>
        <w:spacing w:line="276"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lastRenderedPageBreak/>
        <w:t xml:space="preserve"> المطلب الرابع:</w:t>
      </w:r>
      <w:r w:rsidR="00715975">
        <w:rPr>
          <w:rFonts w:asciiTheme="majorBidi" w:hAnsiTheme="majorBidi" w:cs="Simplified Arabic" w:hint="cs"/>
          <w:sz w:val="32"/>
          <w:szCs w:val="32"/>
          <w:rtl/>
          <w:lang w:bidi="ar-DZ"/>
        </w:rPr>
        <w:t>مشروع دولا بروتونير</w:t>
      </w:r>
      <w:r w:rsidR="00715975">
        <w:rPr>
          <w:rStyle w:val="Appelnotedebasdep"/>
          <w:rFonts w:asciiTheme="majorBidi" w:hAnsiTheme="majorBidi" w:cs="Simplified Arabic"/>
          <w:sz w:val="32"/>
          <w:szCs w:val="32"/>
          <w:rtl/>
          <w:lang w:bidi="ar-DZ"/>
        </w:rPr>
        <w:footnoteReference w:customMarkFollows="1" w:id="222"/>
        <w:t>*</w:t>
      </w:r>
      <w:r w:rsidR="00715975">
        <w:rPr>
          <w:rFonts w:asciiTheme="majorBidi" w:hAnsiTheme="majorBidi" w:cs="Simplified Arabic" w:hint="cs"/>
          <w:sz w:val="32"/>
          <w:szCs w:val="32"/>
          <w:rtl/>
          <w:lang w:bidi="ar-DZ"/>
        </w:rPr>
        <w:t xml:space="preserve"> (</w:t>
      </w:r>
      <w:r w:rsidR="00715975">
        <w:rPr>
          <w:rFonts w:asciiTheme="majorBidi" w:hAnsiTheme="majorBidi" w:cs="Simplified Arabic"/>
          <w:sz w:val="32"/>
          <w:szCs w:val="32"/>
          <w:lang w:val="fr-FR" w:bidi="ar-DZ"/>
        </w:rPr>
        <w:t>de la Bretonniere</w:t>
      </w:r>
      <w:r w:rsidR="00715975">
        <w:rPr>
          <w:rFonts w:asciiTheme="majorBidi" w:hAnsiTheme="majorBidi" w:cs="Simplified Arabic" w:hint="cs"/>
          <w:sz w:val="32"/>
          <w:szCs w:val="32"/>
          <w:rtl/>
          <w:lang w:bidi="ar-DZ"/>
        </w:rPr>
        <w:t>) 02 أفريل 1829م:</w:t>
      </w:r>
    </w:p>
    <w:p w:rsidR="00715975" w:rsidRDefault="00715975" w:rsidP="00715975">
      <w:pPr>
        <w:pStyle w:val="Sansinterligne"/>
        <w:spacing w:line="276"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فقد رأى كغيره أو ما يقيه في وضع المشاريع أن الحصار غير كاف فاقترح قوات بحرية و جمع عدد كبير منها لتدمير الجزائر كما أدى إلى اختيار قادة ذوي خبرة و يرى صاحب المشروع بأن التحضير لهذه الحملة يجب أن يبدأ في شهر ديسمبر 1829م لكي تكون في أتم الاستعداد لإبحار من ميناء تولون في شهر ماي من السنة المقبلة أي 1830م   و نصح بالعبور على جزر البليار و بالذات على ميناء ماهون لتسهيل عملية نقل العتاد العسكري و الجيش</w:t>
      </w:r>
      <w:r>
        <w:rPr>
          <w:rStyle w:val="Appelnotedebasdep"/>
          <w:rFonts w:asciiTheme="majorBidi" w:hAnsiTheme="majorBidi" w:cs="Simplified Arabic"/>
          <w:sz w:val="32"/>
          <w:szCs w:val="32"/>
          <w:rtl/>
          <w:lang w:bidi="ar-DZ"/>
        </w:rPr>
        <w:footnoteReference w:customMarkFollows="1" w:id="223"/>
        <w:t>(1)</w:t>
      </w:r>
      <w:r>
        <w:rPr>
          <w:rFonts w:asciiTheme="majorBidi" w:hAnsiTheme="majorBidi" w:cs="Simplified Arabic" w:hint="cs"/>
          <w:sz w:val="32"/>
          <w:szCs w:val="32"/>
          <w:rtl/>
          <w:lang w:bidi="ar-DZ"/>
        </w:rPr>
        <w:t>.</w:t>
      </w:r>
    </w:p>
    <w:p w:rsidR="00715975" w:rsidRDefault="00715975" w:rsidP="00715975">
      <w:pPr>
        <w:pStyle w:val="Sansinterligne"/>
        <w:spacing w:line="276"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هو آخر مشروع على عهد الملك شارل العاشر</w:t>
      </w:r>
      <w:r>
        <w:rPr>
          <w:rStyle w:val="Appelnotedebasdep"/>
          <w:rFonts w:asciiTheme="majorBidi" w:hAnsiTheme="majorBidi" w:cs="Simplified Arabic"/>
          <w:sz w:val="32"/>
          <w:szCs w:val="32"/>
          <w:rtl/>
          <w:lang w:bidi="ar-DZ"/>
        </w:rPr>
        <w:footnoteReference w:customMarkFollows="1" w:id="224"/>
        <w:t>(</w:t>
      </w:r>
      <w:r>
        <w:rPr>
          <w:rStyle w:val="Appelnotedebasdep"/>
          <w:rFonts w:asciiTheme="majorBidi" w:hAnsiTheme="majorBidi" w:cs="Simplified Arabic" w:hint="cs"/>
          <w:sz w:val="32"/>
          <w:szCs w:val="32"/>
          <w:rtl/>
          <w:lang w:bidi="ar-DZ"/>
        </w:rPr>
        <w:t>2</w:t>
      </w:r>
      <w:r>
        <w:rPr>
          <w:rStyle w:val="Appelnotedebasdep"/>
          <w:rFonts w:asciiTheme="majorBidi" w:hAnsiTheme="majorBidi" w:cs="Simplified Arabic"/>
          <w:sz w:val="32"/>
          <w:szCs w:val="32"/>
          <w:rtl/>
          <w:lang w:bidi="ar-DZ"/>
        </w:rPr>
        <w:t>)</w:t>
      </w:r>
      <w:r>
        <w:rPr>
          <w:rFonts w:asciiTheme="majorBidi" w:hAnsiTheme="majorBidi" w:cs="Simplified Arabic" w:hint="cs"/>
          <w:sz w:val="32"/>
          <w:szCs w:val="32"/>
          <w:rtl/>
          <w:lang w:bidi="ar-DZ"/>
        </w:rPr>
        <w:t>.</w:t>
      </w:r>
    </w:p>
    <w:p w:rsidR="00715975" w:rsidRDefault="00715975" w:rsidP="00715975">
      <w:pPr>
        <w:pStyle w:val="Sansinterligne"/>
        <w:spacing w:line="276"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و لقد كان صحيحا لابروتونيير في وجهة نظره فانطلاق الحملة الفرنسية في شهر ماي سنة 1830م و ذلك من ميناء تولون و مرت من جزر البليار و انتهت باستيلاء على الجزائر</w:t>
      </w:r>
      <w:r>
        <w:rPr>
          <w:rStyle w:val="Appelnotedebasdep"/>
          <w:rFonts w:asciiTheme="majorBidi" w:hAnsiTheme="majorBidi" w:cs="Simplified Arabic"/>
          <w:sz w:val="32"/>
          <w:szCs w:val="32"/>
          <w:rtl/>
          <w:lang w:bidi="ar-DZ"/>
        </w:rPr>
        <w:footnoteReference w:customMarkFollows="1" w:id="225"/>
        <w:t>(</w:t>
      </w:r>
      <w:r>
        <w:rPr>
          <w:rStyle w:val="Appelnotedebasdep"/>
          <w:rFonts w:asciiTheme="majorBidi" w:hAnsiTheme="majorBidi" w:cs="Simplified Arabic" w:hint="cs"/>
          <w:sz w:val="32"/>
          <w:szCs w:val="32"/>
          <w:rtl/>
          <w:lang w:bidi="ar-DZ"/>
        </w:rPr>
        <w:t>3</w:t>
      </w:r>
      <w:r>
        <w:rPr>
          <w:rStyle w:val="Appelnotedebasdep"/>
          <w:rFonts w:asciiTheme="majorBidi" w:hAnsiTheme="majorBidi" w:cs="Simplified Arabic"/>
          <w:sz w:val="32"/>
          <w:szCs w:val="32"/>
          <w:rtl/>
          <w:lang w:bidi="ar-DZ"/>
        </w:rPr>
        <w:t>)</w:t>
      </w:r>
      <w:r>
        <w:rPr>
          <w:rFonts w:asciiTheme="majorBidi" w:hAnsiTheme="majorBidi" w:cs="Simplified Arabic" w:hint="cs"/>
          <w:sz w:val="32"/>
          <w:szCs w:val="32"/>
          <w:rtl/>
          <w:lang w:bidi="ar-DZ"/>
        </w:rPr>
        <w:t>.</w:t>
      </w:r>
    </w:p>
    <w:p w:rsidR="00715975" w:rsidRDefault="00715975" w:rsidP="00715975">
      <w:pPr>
        <w:pStyle w:val="Sansinterligne"/>
        <w:spacing w:line="276"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نلاحظ أن الإدارة الفرنسية أولت اهت</w:t>
      </w:r>
      <w:r w:rsidR="00243775">
        <w:rPr>
          <w:rFonts w:asciiTheme="majorBidi" w:hAnsiTheme="majorBidi" w:cs="Simplified Arabic" w:hint="cs"/>
          <w:sz w:val="32"/>
          <w:szCs w:val="32"/>
          <w:rtl/>
          <w:lang w:bidi="ar-DZ"/>
        </w:rPr>
        <w:t>ماما بالغا بالمسألة البربرية في</w:t>
      </w:r>
      <w:r>
        <w:rPr>
          <w:rFonts w:asciiTheme="majorBidi" w:hAnsiTheme="majorBidi" w:cs="Simplified Arabic" w:hint="cs"/>
          <w:sz w:val="32"/>
          <w:szCs w:val="32"/>
          <w:rtl/>
          <w:lang w:bidi="ar-DZ"/>
        </w:rPr>
        <w:t xml:space="preserve"> مشاريعها الرامية لاحتلال الجزائر و هذا تأكيد آخر بأن الحقد الصليبي للإسلام هو دفين بحيث يعود إلى الحروب الصليبية السابقة بين المسلمين و المسيحيين</w:t>
      </w:r>
      <w:r>
        <w:rPr>
          <w:rStyle w:val="Appelnotedebasdep"/>
          <w:rFonts w:asciiTheme="majorBidi" w:hAnsiTheme="majorBidi" w:cs="Simplified Arabic"/>
          <w:sz w:val="32"/>
          <w:szCs w:val="32"/>
          <w:rtl/>
          <w:lang w:bidi="ar-DZ"/>
        </w:rPr>
        <w:footnoteReference w:customMarkFollows="1" w:id="226"/>
        <w:t>(</w:t>
      </w:r>
      <w:r>
        <w:rPr>
          <w:rStyle w:val="Appelnotedebasdep"/>
          <w:rFonts w:asciiTheme="majorBidi" w:hAnsiTheme="majorBidi" w:cs="Simplified Arabic" w:hint="cs"/>
          <w:sz w:val="32"/>
          <w:szCs w:val="32"/>
          <w:rtl/>
          <w:lang w:bidi="ar-DZ"/>
        </w:rPr>
        <w:t>4</w:t>
      </w:r>
      <w:r>
        <w:rPr>
          <w:rStyle w:val="Appelnotedebasdep"/>
          <w:rFonts w:asciiTheme="majorBidi" w:hAnsiTheme="majorBidi" w:cs="Simplified Arabic"/>
          <w:sz w:val="32"/>
          <w:szCs w:val="32"/>
          <w:rtl/>
          <w:lang w:bidi="ar-DZ"/>
        </w:rPr>
        <w:t>)</w:t>
      </w:r>
      <w:r>
        <w:rPr>
          <w:rFonts w:asciiTheme="majorBidi" w:hAnsiTheme="majorBidi" w:cs="Simplified Arabic" w:hint="cs"/>
          <w:sz w:val="32"/>
          <w:szCs w:val="32"/>
          <w:rtl/>
          <w:lang w:bidi="ar-DZ"/>
        </w:rPr>
        <w:t>.</w:t>
      </w:r>
    </w:p>
    <w:p w:rsidR="00715975" w:rsidRDefault="00715975" w:rsidP="00715975">
      <w:pPr>
        <w:pStyle w:val="Sansinterligne"/>
        <w:spacing w:line="276" w:lineRule="auto"/>
        <w:ind w:firstLine="424"/>
        <w:jc w:val="both"/>
        <w:rPr>
          <w:rFonts w:asciiTheme="majorBidi" w:hAnsiTheme="majorBidi" w:cs="Simplified Arabic"/>
          <w:sz w:val="32"/>
          <w:szCs w:val="32"/>
          <w:rtl/>
          <w:lang w:bidi="ar-DZ"/>
        </w:rPr>
      </w:pPr>
    </w:p>
    <w:p w:rsidR="00715975" w:rsidRDefault="00715975" w:rsidP="00715975">
      <w:pPr>
        <w:pStyle w:val="Sansinterligne"/>
        <w:spacing w:line="276" w:lineRule="auto"/>
        <w:ind w:firstLine="424"/>
        <w:jc w:val="both"/>
        <w:rPr>
          <w:rFonts w:asciiTheme="majorBidi" w:hAnsiTheme="majorBidi" w:cs="Simplified Arabic"/>
          <w:sz w:val="32"/>
          <w:szCs w:val="32"/>
          <w:rtl/>
          <w:lang w:bidi="ar-DZ"/>
        </w:rPr>
      </w:pPr>
    </w:p>
    <w:p w:rsidR="00644414" w:rsidRDefault="00644414" w:rsidP="00715975">
      <w:pPr>
        <w:pStyle w:val="Sansinterligne"/>
        <w:spacing w:line="276" w:lineRule="auto"/>
        <w:ind w:firstLine="424"/>
        <w:jc w:val="both"/>
        <w:rPr>
          <w:rFonts w:asciiTheme="majorBidi" w:hAnsiTheme="majorBidi" w:cs="Simplified Arabic"/>
          <w:sz w:val="32"/>
          <w:szCs w:val="32"/>
          <w:rtl/>
          <w:lang w:bidi="ar-DZ"/>
        </w:rPr>
      </w:pPr>
    </w:p>
    <w:p w:rsidR="00644414" w:rsidRDefault="00644414" w:rsidP="00715975">
      <w:pPr>
        <w:pStyle w:val="Sansinterligne"/>
        <w:spacing w:line="276" w:lineRule="auto"/>
        <w:ind w:firstLine="424"/>
        <w:jc w:val="both"/>
        <w:rPr>
          <w:rFonts w:asciiTheme="majorBidi" w:hAnsiTheme="majorBidi" w:cs="Simplified Arabic"/>
          <w:sz w:val="32"/>
          <w:szCs w:val="32"/>
          <w:rtl/>
          <w:lang w:bidi="ar-DZ"/>
        </w:rPr>
      </w:pPr>
    </w:p>
    <w:p w:rsidR="00644414" w:rsidRDefault="00644414" w:rsidP="00715975">
      <w:pPr>
        <w:pStyle w:val="Sansinterligne"/>
        <w:spacing w:line="276" w:lineRule="auto"/>
        <w:ind w:firstLine="424"/>
        <w:jc w:val="both"/>
        <w:rPr>
          <w:rFonts w:asciiTheme="majorBidi" w:hAnsiTheme="majorBidi" w:cs="Simplified Arabic"/>
          <w:sz w:val="32"/>
          <w:szCs w:val="32"/>
          <w:rtl/>
          <w:lang w:bidi="ar-DZ"/>
        </w:rPr>
      </w:pPr>
    </w:p>
    <w:p w:rsidR="00644414" w:rsidRDefault="00644414" w:rsidP="00715975">
      <w:pPr>
        <w:pStyle w:val="Sansinterligne"/>
        <w:spacing w:line="276" w:lineRule="auto"/>
        <w:ind w:firstLine="424"/>
        <w:jc w:val="both"/>
        <w:rPr>
          <w:rFonts w:asciiTheme="majorBidi" w:hAnsiTheme="majorBidi" w:cs="Simplified Arabic"/>
          <w:sz w:val="32"/>
          <w:szCs w:val="32"/>
          <w:rtl/>
          <w:lang w:bidi="ar-DZ"/>
        </w:rPr>
      </w:pPr>
    </w:p>
    <w:p w:rsidR="00644414" w:rsidRDefault="00644414" w:rsidP="00715975">
      <w:pPr>
        <w:pStyle w:val="Sansinterligne"/>
        <w:spacing w:line="276" w:lineRule="auto"/>
        <w:ind w:firstLine="424"/>
        <w:jc w:val="both"/>
        <w:rPr>
          <w:rFonts w:asciiTheme="majorBidi" w:hAnsiTheme="majorBidi" w:cs="Simplified Arabic"/>
          <w:sz w:val="32"/>
          <w:szCs w:val="32"/>
          <w:rtl/>
          <w:lang w:bidi="ar-DZ"/>
        </w:rPr>
      </w:pPr>
    </w:p>
    <w:p w:rsidR="00715975" w:rsidRDefault="00644414" w:rsidP="00644414">
      <w:pPr>
        <w:pStyle w:val="Sansinterligne"/>
        <w:spacing w:line="276" w:lineRule="auto"/>
        <w:ind w:firstLine="424"/>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lastRenderedPageBreak/>
        <w:t>المبحث الثالث:الحملة الفرنسيةعلى الجزائرعام 1830م:</w:t>
      </w:r>
    </w:p>
    <w:p w:rsidR="00715975" w:rsidRDefault="00644414" w:rsidP="00715975">
      <w:pPr>
        <w:pStyle w:val="Sansinterligne"/>
        <w:spacing w:line="276" w:lineRule="auto"/>
        <w:ind w:firstLine="424"/>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المطلب الأول:</w:t>
      </w:r>
      <w:r w:rsidR="00715975">
        <w:rPr>
          <w:rFonts w:asciiTheme="majorBidi" w:hAnsiTheme="majorBidi" w:cs="Simplified Arabic" w:hint="cs"/>
          <w:sz w:val="32"/>
          <w:szCs w:val="32"/>
          <w:rtl/>
          <w:lang w:bidi="ar-DZ"/>
        </w:rPr>
        <w:t>الحصار البحري:</w:t>
      </w:r>
    </w:p>
    <w:p w:rsidR="00715975" w:rsidRDefault="00715975" w:rsidP="00715975">
      <w:pPr>
        <w:pStyle w:val="Sansinterligne"/>
        <w:spacing w:line="276"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لقد تم التعرض في الفصل الأول إلى ذكر بعض الأسباب التي أدى إلى توتر العلاقات الجزائرية الفرنسية و بالضبط في المبحث الأول من الفصل الأول و في المطلب الثالث الذي يتناول العلاقات الجزائرية الفرنسية و مهما تعددت الأسباب</w:t>
      </w:r>
      <w:r>
        <w:rPr>
          <w:rStyle w:val="Appelnotedebasdep"/>
          <w:rFonts w:asciiTheme="majorBidi" w:hAnsiTheme="majorBidi" w:cs="Simplified Arabic"/>
          <w:sz w:val="32"/>
          <w:szCs w:val="32"/>
          <w:rtl/>
          <w:lang w:bidi="ar-DZ"/>
        </w:rPr>
        <w:footnoteReference w:customMarkFollows="1" w:id="227"/>
        <w:t>*</w:t>
      </w:r>
      <w:r>
        <w:rPr>
          <w:rFonts w:asciiTheme="majorBidi" w:hAnsiTheme="majorBidi" w:cs="Simplified Arabic" w:hint="cs"/>
          <w:sz w:val="32"/>
          <w:szCs w:val="32"/>
          <w:rtl/>
          <w:lang w:bidi="ar-DZ"/>
        </w:rPr>
        <w:t xml:space="preserve"> إلى أن هدفها كان واضحا     و هو الحصول على الجزائر بأي ثمن خاصة و أن فرنسا في تلك الفترة كانت تعاني من ظروف خانقة متمثلة في الأزمات السياسية نتيجة الحكم السيئ لشارل العاشر فكان النظر إلى الجزائر الحل الوحيد و الأخير للخروج من هذه الأزمة فكرست فرنسا كل طاقاتها لأجل ذلك</w:t>
      </w:r>
      <w:r>
        <w:rPr>
          <w:rStyle w:val="Appelnotedebasdep"/>
          <w:rFonts w:asciiTheme="majorBidi" w:hAnsiTheme="majorBidi" w:cs="Simplified Arabic"/>
          <w:sz w:val="32"/>
          <w:szCs w:val="32"/>
          <w:rtl/>
          <w:lang w:bidi="ar-DZ"/>
        </w:rPr>
        <w:footnoteReference w:customMarkFollows="1" w:id="228"/>
        <w:t>(1)</w:t>
      </w:r>
      <w:r>
        <w:rPr>
          <w:rFonts w:asciiTheme="majorBidi" w:hAnsiTheme="majorBidi" w:cs="Simplified Arabic" w:hint="cs"/>
          <w:sz w:val="32"/>
          <w:szCs w:val="32"/>
          <w:rtl/>
          <w:lang w:bidi="ar-DZ"/>
        </w:rPr>
        <w:t>.</w:t>
      </w:r>
    </w:p>
    <w:p w:rsidR="00715975" w:rsidRDefault="00715975" w:rsidP="00715975">
      <w:pPr>
        <w:pStyle w:val="Sansinterligne"/>
        <w:spacing w:line="276"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رفض الداي قبل الشروط فتم فرض حصار بحري على السواحل الجزائرية و ذلك بتاريخ 16 جوان 1827م و قد ضل هذا الحصار يكبت على أنفاس الجزائريين ثلاث سنوات</w:t>
      </w:r>
      <w:r>
        <w:rPr>
          <w:rStyle w:val="Appelnotedebasdep"/>
          <w:rFonts w:asciiTheme="majorBidi" w:hAnsiTheme="majorBidi" w:cs="Simplified Arabic"/>
          <w:sz w:val="32"/>
          <w:szCs w:val="32"/>
          <w:rtl/>
          <w:lang w:bidi="ar-DZ"/>
        </w:rPr>
        <w:footnoteReference w:customMarkFollows="1" w:id="229"/>
        <w:t>(</w:t>
      </w:r>
      <w:r>
        <w:rPr>
          <w:rStyle w:val="Appelnotedebasdep"/>
          <w:rFonts w:asciiTheme="majorBidi" w:hAnsiTheme="majorBidi" w:cs="Simplified Arabic" w:hint="cs"/>
          <w:sz w:val="32"/>
          <w:szCs w:val="32"/>
          <w:rtl/>
          <w:lang w:bidi="ar-DZ"/>
        </w:rPr>
        <w:t>2</w:t>
      </w:r>
      <w:r>
        <w:rPr>
          <w:rStyle w:val="Appelnotedebasdep"/>
          <w:rFonts w:asciiTheme="majorBidi" w:hAnsiTheme="majorBidi" w:cs="Simplified Arabic"/>
          <w:sz w:val="32"/>
          <w:szCs w:val="32"/>
          <w:rtl/>
          <w:lang w:bidi="ar-DZ"/>
        </w:rPr>
        <w:t>)</w:t>
      </w:r>
      <w:r>
        <w:rPr>
          <w:rFonts w:asciiTheme="majorBidi" w:hAnsiTheme="majorBidi" w:cs="Simplified Arabic" w:hint="cs"/>
          <w:sz w:val="32"/>
          <w:szCs w:val="32"/>
          <w:rtl/>
          <w:lang w:bidi="ar-DZ"/>
        </w:rPr>
        <w:t>.</w:t>
      </w:r>
    </w:p>
    <w:p w:rsidR="00715975" w:rsidRDefault="00715975" w:rsidP="00715975">
      <w:pPr>
        <w:pStyle w:val="Sansinterligne"/>
        <w:spacing w:line="276"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و في هذه السنة إلى 1830م ظهرت مشاريع و لقد تم التطرق إليها في المبحث الأول و الثاني من هذا الفصل و هذا كله من أجل إيجاد طريقة لاحتلال الجزائر و هذا طبعا مع الحصار المفروض.</w:t>
      </w:r>
    </w:p>
    <w:p w:rsidR="00715975" w:rsidRDefault="00715975" w:rsidP="00715975">
      <w:pPr>
        <w:pStyle w:val="Sansinterligne"/>
        <w:spacing w:line="276"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و قد كانت فرنسا تهدف من وراءه استعماله كورقة ضغط على الجزائر للحصول على ما ترغب لكن ذلك فشل على الرغم من أنه أوجد بعض الصعوبات في تنقل السفن الجزائرية بين الموانئ، إلا أن ذلك لم يمنع من تعرض الأسطول الفرنسي لخطر الأسطول الجزائري</w:t>
      </w:r>
      <w:r>
        <w:rPr>
          <w:rStyle w:val="Appelnotedebasdep"/>
          <w:rFonts w:asciiTheme="majorBidi" w:hAnsiTheme="majorBidi" w:cs="Simplified Arabic"/>
          <w:sz w:val="32"/>
          <w:szCs w:val="32"/>
          <w:rtl/>
          <w:lang w:bidi="ar-DZ"/>
        </w:rPr>
        <w:footnoteReference w:customMarkFollows="1" w:id="230"/>
        <w:t>(</w:t>
      </w:r>
      <w:r>
        <w:rPr>
          <w:rStyle w:val="Appelnotedebasdep"/>
          <w:rFonts w:asciiTheme="majorBidi" w:hAnsiTheme="majorBidi" w:cs="Simplified Arabic" w:hint="cs"/>
          <w:sz w:val="32"/>
          <w:szCs w:val="32"/>
          <w:rtl/>
          <w:lang w:bidi="ar-DZ"/>
        </w:rPr>
        <w:t>3</w:t>
      </w:r>
      <w:r>
        <w:rPr>
          <w:rStyle w:val="Appelnotedebasdep"/>
          <w:rFonts w:asciiTheme="majorBidi" w:hAnsiTheme="majorBidi" w:cs="Simplified Arabic"/>
          <w:sz w:val="32"/>
          <w:szCs w:val="32"/>
          <w:rtl/>
          <w:lang w:bidi="ar-DZ"/>
        </w:rPr>
        <w:t>)</w:t>
      </w:r>
      <w:r>
        <w:rPr>
          <w:rFonts w:asciiTheme="majorBidi" w:hAnsiTheme="majorBidi" w:cs="Simplified Arabic" w:hint="cs"/>
          <w:sz w:val="32"/>
          <w:szCs w:val="32"/>
          <w:rtl/>
          <w:lang w:bidi="ar-DZ"/>
        </w:rPr>
        <w:t>.</w:t>
      </w:r>
    </w:p>
    <w:p w:rsidR="00715975" w:rsidRDefault="00715975" w:rsidP="00715975">
      <w:pPr>
        <w:pStyle w:val="Sansinterligne"/>
        <w:spacing w:line="276" w:lineRule="auto"/>
        <w:ind w:firstLine="565"/>
        <w:jc w:val="both"/>
        <w:rPr>
          <w:rFonts w:asciiTheme="majorBidi" w:hAnsiTheme="majorBidi" w:cs="Simplified Arabic"/>
          <w:sz w:val="32"/>
          <w:szCs w:val="32"/>
          <w:rtl/>
          <w:lang w:bidi="ar-DZ"/>
        </w:rPr>
      </w:pPr>
    </w:p>
    <w:p w:rsidR="00715975" w:rsidRDefault="00715975" w:rsidP="00715975">
      <w:pPr>
        <w:pStyle w:val="Sansinterligne"/>
        <w:spacing w:line="276"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lastRenderedPageBreak/>
        <w:t>و بعد أن تأكدت فرنسا من عدم جدوى الحصار بسبب ما لحق بها من خسائر في نفقاتها الحربية دون فائدة لذا صادقت الحكومة الفرنسية برئاسة بولينياك و الملك شارل العاشر يوم 31 جانفي 1830م على مشروع الحملة دون إعلان الحرب رسميا ضد الجزائر</w:t>
      </w:r>
      <w:r>
        <w:rPr>
          <w:rStyle w:val="Appelnotedebasdep"/>
          <w:rFonts w:asciiTheme="majorBidi" w:hAnsiTheme="majorBidi" w:cs="Simplified Arabic"/>
          <w:sz w:val="32"/>
          <w:szCs w:val="32"/>
          <w:rtl/>
          <w:lang w:bidi="ar-DZ"/>
        </w:rPr>
        <w:footnoteReference w:customMarkFollows="1" w:id="231"/>
        <w:t>(</w:t>
      </w:r>
      <w:r>
        <w:rPr>
          <w:rStyle w:val="Appelnotedebasdep"/>
          <w:rFonts w:asciiTheme="majorBidi" w:hAnsiTheme="majorBidi" w:cs="Simplified Arabic" w:hint="cs"/>
          <w:sz w:val="32"/>
          <w:szCs w:val="32"/>
          <w:rtl/>
          <w:lang w:bidi="ar-DZ"/>
        </w:rPr>
        <w:t>1</w:t>
      </w:r>
      <w:r>
        <w:rPr>
          <w:rStyle w:val="Appelnotedebasdep"/>
          <w:rFonts w:asciiTheme="majorBidi" w:hAnsiTheme="majorBidi" w:cs="Simplified Arabic"/>
          <w:sz w:val="32"/>
          <w:szCs w:val="32"/>
          <w:rtl/>
          <w:lang w:bidi="ar-DZ"/>
        </w:rPr>
        <w:t>)</w:t>
      </w:r>
      <w:r>
        <w:rPr>
          <w:rFonts w:asciiTheme="majorBidi" w:hAnsiTheme="majorBidi" w:cs="Simplified Arabic" w:hint="cs"/>
          <w:sz w:val="32"/>
          <w:szCs w:val="32"/>
          <w:rtl/>
          <w:lang w:bidi="ar-DZ"/>
        </w:rPr>
        <w:t>.</w:t>
      </w:r>
    </w:p>
    <w:p w:rsidR="00715975" w:rsidRDefault="00715975" w:rsidP="00715975">
      <w:pPr>
        <w:pStyle w:val="Sansinterligne"/>
        <w:spacing w:line="276"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فقد حاولت الدبلوماسية الفرنسية أن تثبت أن الحصار جاء نتيجة لحادثة المروحة التي حبكتها و التي بداية للقطيعة في العلاقات و لكن الحقيقة أنه تم الإعلان عن نية الحصار البحري قبل هذه الحادثة بخمسة أشهر أي بالضبط ديسمبر 1826م و قد وجدت في حادثة المروحة دعما لها</w:t>
      </w:r>
      <w:r>
        <w:rPr>
          <w:rStyle w:val="Appelnotedebasdep"/>
          <w:rFonts w:asciiTheme="majorBidi" w:hAnsiTheme="majorBidi" w:cs="Simplified Arabic"/>
          <w:sz w:val="32"/>
          <w:szCs w:val="32"/>
          <w:rtl/>
          <w:lang w:bidi="ar-DZ"/>
        </w:rPr>
        <w:footnoteReference w:customMarkFollows="1" w:id="232"/>
        <w:t>(</w:t>
      </w:r>
      <w:r>
        <w:rPr>
          <w:rStyle w:val="Appelnotedebasdep"/>
          <w:rFonts w:asciiTheme="majorBidi" w:hAnsiTheme="majorBidi" w:cs="Simplified Arabic" w:hint="cs"/>
          <w:sz w:val="32"/>
          <w:szCs w:val="32"/>
          <w:rtl/>
          <w:lang w:bidi="ar-DZ"/>
        </w:rPr>
        <w:t>2</w:t>
      </w:r>
      <w:r>
        <w:rPr>
          <w:rStyle w:val="Appelnotedebasdep"/>
          <w:rFonts w:asciiTheme="majorBidi" w:hAnsiTheme="majorBidi" w:cs="Simplified Arabic"/>
          <w:sz w:val="32"/>
          <w:szCs w:val="32"/>
          <w:rtl/>
          <w:lang w:bidi="ar-DZ"/>
        </w:rPr>
        <w:t>)</w:t>
      </w:r>
      <w:r>
        <w:rPr>
          <w:rFonts w:asciiTheme="majorBidi" w:hAnsiTheme="majorBidi" w:cs="Simplified Arabic" w:hint="cs"/>
          <w:sz w:val="32"/>
          <w:szCs w:val="32"/>
          <w:rtl/>
          <w:lang w:bidi="ar-DZ"/>
        </w:rPr>
        <w:t>.</w:t>
      </w:r>
    </w:p>
    <w:p w:rsidR="00715975" w:rsidRDefault="00715975" w:rsidP="00715975">
      <w:pPr>
        <w:pStyle w:val="Sansinterligne"/>
        <w:spacing w:line="276"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لذا كلفت الأميرال كولي بتقديم مطالب فرنسا إلى الحكومة الجزائرية و قد أسمتها بشروط الترضية</w:t>
      </w:r>
      <w:r>
        <w:rPr>
          <w:rStyle w:val="Appelnotedebasdep"/>
          <w:rFonts w:asciiTheme="majorBidi" w:hAnsiTheme="majorBidi" w:cs="Simplified Arabic"/>
          <w:sz w:val="32"/>
          <w:szCs w:val="32"/>
          <w:rtl/>
          <w:lang w:bidi="ar-DZ"/>
        </w:rPr>
        <w:footnoteReference w:customMarkFollows="1" w:id="233"/>
        <w:t>(</w:t>
      </w:r>
      <w:r>
        <w:rPr>
          <w:rStyle w:val="Appelnotedebasdep"/>
          <w:rFonts w:asciiTheme="majorBidi" w:hAnsiTheme="majorBidi" w:cs="Simplified Arabic" w:hint="cs"/>
          <w:sz w:val="32"/>
          <w:szCs w:val="32"/>
          <w:rtl/>
          <w:lang w:bidi="ar-DZ"/>
        </w:rPr>
        <w:t>3</w:t>
      </w:r>
      <w:r>
        <w:rPr>
          <w:rStyle w:val="Appelnotedebasdep"/>
          <w:rFonts w:asciiTheme="majorBidi" w:hAnsiTheme="majorBidi" w:cs="Simplified Arabic"/>
          <w:sz w:val="32"/>
          <w:szCs w:val="32"/>
          <w:rtl/>
          <w:lang w:bidi="ar-DZ"/>
        </w:rPr>
        <w:t>)</w:t>
      </w:r>
      <w:r>
        <w:rPr>
          <w:rFonts w:asciiTheme="majorBidi" w:hAnsiTheme="majorBidi" w:cs="Simplified Arabic" w:hint="cs"/>
          <w:sz w:val="32"/>
          <w:szCs w:val="32"/>
          <w:rtl/>
          <w:lang w:bidi="ar-DZ"/>
        </w:rPr>
        <w:t>.</w:t>
      </w:r>
    </w:p>
    <w:p w:rsidR="00715975" w:rsidRDefault="00715975" w:rsidP="00715975">
      <w:pPr>
        <w:pStyle w:val="Sansinterligne"/>
        <w:spacing w:line="276"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وصل هذا الأخير إلى ميناء الجزائر في 13 يونيو 1827م يحمل معه عدة شروط منها:</w:t>
      </w:r>
    </w:p>
    <w:p w:rsidR="00715975" w:rsidRDefault="00715975" w:rsidP="00715975">
      <w:pPr>
        <w:pStyle w:val="Sansinterligne"/>
        <w:numPr>
          <w:ilvl w:val="0"/>
          <w:numId w:val="2"/>
        </w:numPr>
        <w:spacing w:line="276" w:lineRule="auto"/>
        <w:jc w:val="both"/>
        <w:rPr>
          <w:rFonts w:asciiTheme="majorBidi" w:hAnsiTheme="majorBidi" w:cs="Simplified Arabic"/>
          <w:sz w:val="32"/>
          <w:szCs w:val="32"/>
          <w:lang w:bidi="ar-DZ"/>
        </w:rPr>
      </w:pPr>
      <w:r>
        <w:rPr>
          <w:rFonts w:asciiTheme="majorBidi" w:hAnsiTheme="majorBidi" w:cs="Simplified Arabic" w:hint="cs"/>
          <w:sz w:val="32"/>
          <w:szCs w:val="32"/>
          <w:rtl/>
          <w:lang w:bidi="ar-DZ"/>
        </w:rPr>
        <w:t>أن يرسل الداي وفدا من كبار الموظفين برئاسة وكيل الحرج إلى الأسطول الفرنسي ليقدم اعتذارات الداي إلى القنصل "دوفال".</w:t>
      </w:r>
    </w:p>
    <w:p w:rsidR="00715975" w:rsidRDefault="00715975" w:rsidP="00715975">
      <w:pPr>
        <w:pStyle w:val="Sansinterligne"/>
        <w:numPr>
          <w:ilvl w:val="0"/>
          <w:numId w:val="2"/>
        </w:numPr>
        <w:spacing w:line="276" w:lineRule="auto"/>
        <w:jc w:val="both"/>
        <w:rPr>
          <w:rFonts w:asciiTheme="majorBidi" w:hAnsiTheme="majorBidi" w:cs="Simplified Arabic"/>
          <w:sz w:val="32"/>
          <w:szCs w:val="32"/>
          <w:lang w:bidi="ar-DZ"/>
        </w:rPr>
      </w:pPr>
      <w:r>
        <w:rPr>
          <w:rFonts w:asciiTheme="majorBidi" w:hAnsiTheme="majorBidi" w:cs="Simplified Arabic" w:hint="cs"/>
          <w:sz w:val="32"/>
          <w:szCs w:val="32"/>
          <w:rtl/>
          <w:lang w:bidi="ar-DZ"/>
        </w:rPr>
        <w:t>أن ترفع الراية الفرنسية على القلاع الجزائرية.</w:t>
      </w:r>
    </w:p>
    <w:p w:rsidR="00715975" w:rsidRDefault="00715975" w:rsidP="00715975">
      <w:pPr>
        <w:pStyle w:val="Sansinterligne"/>
        <w:numPr>
          <w:ilvl w:val="0"/>
          <w:numId w:val="2"/>
        </w:numPr>
        <w:spacing w:line="276" w:lineRule="auto"/>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إطلاق مائة طلقة مدفعية تحية للأسطول الفرنسي.</w:t>
      </w:r>
    </w:p>
    <w:p w:rsidR="00715975" w:rsidRDefault="00715975" w:rsidP="00715975">
      <w:pPr>
        <w:pStyle w:val="Sansinterligne"/>
        <w:spacing w:line="276" w:lineRule="auto"/>
        <w:ind w:firstLine="424"/>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و ذلك خلال أجل أقصاه أربع و عشرين ساعة</w:t>
      </w:r>
      <w:r>
        <w:rPr>
          <w:rStyle w:val="Appelnotedebasdep"/>
          <w:rFonts w:asciiTheme="majorBidi" w:hAnsiTheme="majorBidi" w:cs="Simplified Arabic"/>
          <w:sz w:val="32"/>
          <w:szCs w:val="32"/>
          <w:rtl/>
          <w:lang w:bidi="ar-DZ"/>
        </w:rPr>
        <w:footnoteReference w:customMarkFollows="1" w:id="234"/>
        <w:t>(</w:t>
      </w:r>
      <w:r>
        <w:rPr>
          <w:rStyle w:val="Appelnotedebasdep"/>
          <w:rFonts w:asciiTheme="majorBidi" w:hAnsiTheme="majorBidi" w:cs="Simplified Arabic" w:hint="cs"/>
          <w:sz w:val="32"/>
          <w:szCs w:val="32"/>
          <w:rtl/>
          <w:lang w:bidi="ar-DZ"/>
        </w:rPr>
        <w:t>4</w:t>
      </w:r>
      <w:r>
        <w:rPr>
          <w:rStyle w:val="Appelnotedebasdep"/>
          <w:rFonts w:asciiTheme="majorBidi" w:hAnsiTheme="majorBidi" w:cs="Simplified Arabic"/>
          <w:sz w:val="32"/>
          <w:szCs w:val="32"/>
          <w:rtl/>
          <w:lang w:bidi="ar-DZ"/>
        </w:rPr>
        <w:t>)</w:t>
      </w:r>
      <w:r>
        <w:rPr>
          <w:rFonts w:asciiTheme="majorBidi" w:hAnsiTheme="majorBidi" w:cs="Simplified Arabic" w:hint="cs"/>
          <w:sz w:val="32"/>
          <w:szCs w:val="32"/>
          <w:rtl/>
          <w:lang w:bidi="ar-DZ"/>
        </w:rPr>
        <w:t>.</w:t>
      </w:r>
    </w:p>
    <w:p w:rsidR="00715975" w:rsidRDefault="00715975" w:rsidP="00715975">
      <w:pPr>
        <w:pStyle w:val="Sansinterligne"/>
        <w:spacing w:line="276" w:lineRule="auto"/>
        <w:ind w:firstLine="424"/>
        <w:jc w:val="both"/>
        <w:rPr>
          <w:rFonts w:asciiTheme="majorBidi" w:hAnsiTheme="majorBidi" w:cs="Simplified Arabic"/>
          <w:sz w:val="32"/>
          <w:szCs w:val="32"/>
          <w:rtl/>
          <w:lang w:bidi="ar-DZ"/>
        </w:rPr>
      </w:pPr>
    </w:p>
    <w:p w:rsidR="00715975" w:rsidRDefault="00715975" w:rsidP="00715975">
      <w:pPr>
        <w:pStyle w:val="Sansinterligne"/>
        <w:spacing w:line="276" w:lineRule="auto"/>
        <w:ind w:firstLine="424"/>
        <w:jc w:val="both"/>
        <w:rPr>
          <w:rFonts w:asciiTheme="majorBidi" w:hAnsiTheme="majorBidi" w:cs="Simplified Arabic"/>
          <w:sz w:val="32"/>
          <w:szCs w:val="32"/>
          <w:rtl/>
          <w:lang w:bidi="ar-DZ"/>
        </w:rPr>
      </w:pPr>
    </w:p>
    <w:p w:rsidR="00715975" w:rsidRDefault="00715975" w:rsidP="00715975">
      <w:pPr>
        <w:pStyle w:val="Sansinterligne"/>
        <w:spacing w:line="276" w:lineRule="auto"/>
        <w:ind w:firstLine="424"/>
        <w:jc w:val="both"/>
        <w:rPr>
          <w:rFonts w:asciiTheme="majorBidi" w:hAnsiTheme="majorBidi" w:cs="Simplified Arabic"/>
          <w:sz w:val="32"/>
          <w:szCs w:val="32"/>
          <w:rtl/>
          <w:lang w:bidi="ar-DZ"/>
        </w:rPr>
      </w:pPr>
    </w:p>
    <w:p w:rsidR="00715975" w:rsidRDefault="00715975" w:rsidP="00715975">
      <w:pPr>
        <w:pStyle w:val="Sansinterligne"/>
        <w:spacing w:line="276" w:lineRule="auto"/>
        <w:ind w:firstLine="424"/>
        <w:jc w:val="both"/>
        <w:rPr>
          <w:rFonts w:asciiTheme="majorBidi" w:hAnsiTheme="majorBidi" w:cs="Simplified Arabic"/>
          <w:sz w:val="32"/>
          <w:szCs w:val="32"/>
          <w:rtl/>
          <w:lang w:bidi="ar-DZ"/>
        </w:rPr>
      </w:pPr>
    </w:p>
    <w:p w:rsidR="00715975" w:rsidRDefault="001E4104" w:rsidP="00715975">
      <w:pPr>
        <w:pStyle w:val="Sansinterligne"/>
        <w:spacing w:line="276" w:lineRule="auto"/>
        <w:ind w:firstLine="424"/>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lastRenderedPageBreak/>
        <w:t xml:space="preserve"> المطلب الثاني:</w:t>
      </w:r>
      <w:r w:rsidR="00715975">
        <w:rPr>
          <w:rFonts w:asciiTheme="majorBidi" w:hAnsiTheme="majorBidi" w:cs="Simplified Arabic" w:hint="cs"/>
          <w:sz w:val="32"/>
          <w:szCs w:val="32"/>
          <w:rtl/>
          <w:lang w:bidi="ar-DZ"/>
        </w:rPr>
        <w:t>الحملة الفرنسية على الجزائر</w:t>
      </w:r>
      <w:r>
        <w:rPr>
          <w:rFonts w:asciiTheme="majorBidi" w:hAnsiTheme="majorBidi" w:cs="Simplified Arabic" w:hint="cs"/>
          <w:sz w:val="32"/>
          <w:szCs w:val="32"/>
          <w:rtl/>
          <w:lang w:bidi="ar-DZ"/>
        </w:rPr>
        <w:t>:</w:t>
      </w:r>
    </w:p>
    <w:p w:rsidR="00715975" w:rsidRDefault="00715975" w:rsidP="00715975">
      <w:pPr>
        <w:pStyle w:val="Sansinterligne"/>
        <w:spacing w:line="276"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لقد كان مشروع الحملة الفرنسية على الجزائر عام 1830م هو ثمرة و نتائج لمشاريع سبقت لكي تصل إلى خاتمة المشاريع و هو مشروع الحملة و هدف هذا الأخير و المشاريع التي سبقته احتلال الجزائر قبل أن نبدأ في تفاصيل الحملة نعرج على مفهومها من الناحية القانونية.</w:t>
      </w:r>
    </w:p>
    <w:p w:rsidR="00715975" w:rsidRDefault="00715975" w:rsidP="00715975">
      <w:pPr>
        <w:pStyle w:val="Sansinterligne"/>
        <w:spacing w:line="276"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فمعنى كلمة الحملة العسكرية هي استعمال دولة ما للقوة المسلحة دون امتثال لمعايير القانون الدولي أو شن دولة حربا على دولة أخرى خارقة بذلك حالة السلم القائمة، و صفة العدوان هي الكلمة الأنسب للحملة الفرنسية من كون مجلس الوزراء الفرنسي أقر في 30 يناير 1830م القيام بحملة ضد الجزائر ثم أصدر الملك مرسوم التعبئة العامة و أعلن في خطابه 2 مارس 1830م عزمه على مهاجمة الجزائر مغلفا إياها بدافع الانتقام من الإهانة التي لحقت بالشرف الفرنسي و أصر على أنها "حملة مسيحية على بلاد البرابرة المسلمين"   و أنها في صالح كل العام المسيحي</w:t>
      </w:r>
      <w:r>
        <w:rPr>
          <w:rStyle w:val="Appelnotedebasdep"/>
          <w:rFonts w:asciiTheme="majorBidi" w:hAnsiTheme="majorBidi" w:cs="Simplified Arabic"/>
          <w:sz w:val="32"/>
          <w:szCs w:val="32"/>
          <w:rtl/>
          <w:lang w:bidi="ar-DZ"/>
        </w:rPr>
        <w:footnoteReference w:customMarkFollows="1" w:id="235"/>
        <w:t>(1)</w:t>
      </w:r>
      <w:r>
        <w:rPr>
          <w:rFonts w:asciiTheme="majorBidi" w:hAnsiTheme="majorBidi" w:cs="Simplified Arabic" w:hint="cs"/>
          <w:sz w:val="32"/>
          <w:szCs w:val="32"/>
          <w:rtl/>
          <w:lang w:bidi="ar-DZ"/>
        </w:rPr>
        <w:t>.</w:t>
      </w:r>
    </w:p>
    <w:p w:rsidR="00715975" w:rsidRDefault="00715975" w:rsidP="00715975">
      <w:pPr>
        <w:pStyle w:val="Sansinterligne"/>
        <w:spacing w:line="276"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كان ذلك مفهوم الحملة من الناحية القانونية و يمكن اختصارها في كلمة و هي العدوان.</w:t>
      </w:r>
    </w:p>
    <w:p w:rsidR="00715975" w:rsidRDefault="00715975" w:rsidP="00715975">
      <w:pPr>
        <w:pStyle w:val="Sansinterligne"/>
        <w:spacing w:line="276"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في شهر جانفي 1830م قررت فرنسا غزو الجزائر و أخرجت من الرفوف تقرير بوتان و بذلك أخذ الفرنسيين العبرة من أسباب فشل حملات الإسبان على الجزائر و أبرزها حملة 1541م و تقرر نزول الحملة الفرنسية في شبه جزيرة سيدي فرج غرب الجزائر العاصمة كما اقترح بوتان سابقا</w:t>
      </w:r>
      <w:r>
        <w:rPr>
          <w:rStyle w:val="Appelnotedebasdep"/>
          <w:rFonts w:asciiTheme="majorBidi" w:hAnsiTheme="majorBidi" w:cs="Simplified Arabic"/>
          <w:sz w:val="32"/>
          <w:szCs w:val="32"/>
          <w:rtl/>
          <w:lang w:bidi="ar-DZ"/>
        </w:rPr>
        <w:footnoteReference w:customMarkFollows="1" w:id="236"/>
        <w:t>(</w:t>
      </w:r>
      <w:r>
        <w:rPr>
          <w:rStyle w:val="Appelnotedebasdep"/>
          <w:rFonts w:asciiTheme="majorBidi" w:hAnsiTheme="majorBidi" w:cs="Simplified Arabic" w:hint="cs"/>
          <w:sz w:val="32"/>
          <w:szCs w:val="32"/>
          <w:rtl/>
          <w:lang w:bidi="ar-DZ"/>
        </w:rPr>
        <w:t>2</w:t>
      </w:r>
      <w:r>
        <w:rPr>
          <w:rStyle w:val="Appelnotedebasdep"/>
          <w:rFonts w:asciiTheme="majorBidi" w:hAnsiTheme="majorBidi" w:cs="Simplified Arabic"/>
          <w:sz w:val="32"/>
          <w:szCs w:val="32"/>
          <w:rtl/>
          <w:lang w:bidi="ar-DZ"/>
        </w:rPr>
        <w:t>)</w:t>
      </w:r>
      <w:r>
        <w:rPr>
          <w:rFonts w:asciiTheme="majorBidi" w:hAnsiTheme="majorBidi" w:cs="Simplified Arabic" w:hint="cs"/>
          <w:sz w:val="32"/>
          <w:szCs w:val="32"/>
          <w:rtl/>
          <w:lang w:bidi="ar-DZ"/>
        </w:rPr>
        <w:t>.</w:t>
      </w:r>
    </w:p>
    <w:p w:rsidR="00715975" w:rsidRDefault="00715975" w:rsidP="00715975">
      <w:pPr>
        <w:pStyle w:val="Sansinterligne"/>
        <w:spacing w:line="276" w:lineRule="auto"/>
        <w:ind w:firstLine="565"/>
        <w:jc w:val="both"/>
        <w:rPr>
          <w:rFonts w:asciiTheme="majorBidi" w:hAnsiTheme="majorBidi" w:cs="Simplified Arabic"/>
          <w:sz w:val="32"/>
          <w:szCs w:val="32"/>
          <w:rtl/>
          <w:lang w:bidi="ar-DZ"/>
        </w:rPr>
      </w:pPr>
    </w:p>
    <w:p w:rsidR="00715975" w:rsidRDefault="00715975" w:rsidP="00715975">
      <w:pPr>
        <w:pStyle w:val="Sansinterligne"/>
        <w:spacing w:line="276" w:lineRule="auto"/>
        <w:ind w:firstLine="565"/>
        <w:jc w:val="both"/>
        <w:rPr>
          <w:rFonts w:asciiTheme="majorBidi" w:hAnsiTheme="majorBidi" w:cs="Simplified Arabic"/>
          <w:sz w:val="32"/>
          <w:szCs w:val="32"/>
          <w:rtl/>
          <w:lang w:bidi="ar-DZ"/>
        </w:rPr>
      </w:pPr>
    </w:p>
    <w:p w:rsidR="00715975" w:rsidRDefault="00715975" w:rsidP="00715975">
      <w:pPr>
        <w:pStyle w:val="Sansinterligne"/>
        <w:spacing w:line="276" w:lineRule="auto"/>
        <w:ind w:firstLine="565"/>
        <w:jc w:val="both"/>
        <w:rPr>
          <w:rFonts w:asciiTheme="majorBidi" w:hAnsiTheme="majorBidi" w:cs="Simplified Arabic"/>
          <w:sz w:val="32"/>
          <w:szCs w:val="32"/>
          <w:rtl/>
          <w:lang w:bidi="ar-DZ"/>
        </w:rPr>
      </w:pPr>
    </w:p>
    <w:p w:rsidR="00715975" w:rsidRDefault="00715975" w:rsidP="00715975">
      <w:pPr>
        <w:pStyle w:val="Sansinterligne"/>
        <w:spacing w:line="276" w:lineRule="auto"/>
        <w:ind w:firstLine="565"/>
        <w:jc w:val="both"/>
        <w:rPr>
          <w:rFonts w:asciiTheme="majorBidi" w:hAnsiTheme="majorBidi" w:cs="Simplified Arabic"/>
          <w:sz w:val="32"/>
          <w:szCs w:val="32"/>
          <w:rtl/>
          <w:lang w:bidi="ar-DZ"/>
        </w:rPr>
      </w:pPr>
    </w:p>
    <w:p w:rsidR="00715975" w:rsidRDefault="00715975" w:rsidP="00715975">
      <w:pPr>
        <w:pStyle w:val="Sansinterligne"/>
        <w:spacing w:line="276" w:lineRule="auto"/>
        <w:ind w:firstLine="565"/>
        <w:jc w:val="both"/>
        <w:rPr>
          <w:rFonts w:asciiTheme="majorBidi" w:hAnsiTheme="majorBidi" w:cs="Simplified Arabic"/>
          <w:sz w:val="32"/>
          <w:szCs w:val="32"/>
          <w:rtl/>
          <w:lang w:bidi="ar-DZ"/>
        </w:rPr>
      </w:pPr>
    </w:p>
    <w:p w:rsidR="00715975" w:rsidRDefault="00715975" w:rsidP="00715975">
      <w:pPr>
        <w:pStyle w:val="Sansinterligne"/>
        <w:spacing w:line="276"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lastRenderedPageBreak/>
        <w:t>و قد كان حسين باشا على علم بنوايا الفرنسيين لذا أمر القبائل و العرب بالاستعداد     و كان منهم أنهم رهن إشارته عند الحاجة</w:t>
      </w:r>
      <w:r>
        <w:rPr>
          <w:rStyle w:val="Appelnotedebasdep"/>
          <w:rFonts w:asciiTheme="majorBidi" w:hAnsiTheme="majorBidi" w:cs="Simplified Arabic"/>
          <w:sz w:val="32"/>
          <w:szCs w:val="32"/>
          <w:rtl/>
          <w:lang w:bidi="ar-DZ"/>
        </w:rPr>
        <w:footnoteReference w:customMarkFollows="1" w:id="237"/>
        <w:t>(1)</w:t>
      </w:r>
      <w:r>
        <w:rPr>
          <w:rFonts w:asciiTheme="majorBidi" w:hAnsiTheme="majorBidi" w:cs="Simplified Arabic" w:hint="cs"/>
          <w:sz w:val="32"/>
          <w:szCs w:val="32"/>
          <w:rtl/>
          <w:lang w:bidi="ar-DZ"/>
        </w:rPr>
        <w:t>.</w:t>
      </w:r>
    </w:p>
    <w:p w:rsidR="00715975" w:rsidRDefault="00715975" w:rsidP="00715975">
      <w:pPr>
        <w:pStyle w:val="Sansinterligne"/>
        <w:spacing w:line="276"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أبحرت الحملة الفرنسية من طولون بعد ظهر يوم 25 ماي و تمثلت خطة الإبحار في توزيع وحدات البحرية العسكرية إلى مجموعتين تسيران في خطين متوازيتين و توزعت سفن الحملة على جناحيهما يمينا و شمالا</w:t>
      </w:r>
      <w:r>
        <w:rPr>
          <w:rStyle w:val="Appelnotedebasdep"/>
          <w:rFonts w:asciiTheme="majorBidi" w:hAnsiTheme="majorBidi" w:cs="Simplified Arabic"/>
          <w:sz w:val="32"/>
          <w:szCs w:val="32"/>
          <w:rtl/>
          <w:lang w:bidi="ar-DZ"/>
        </w:rPr>
        <w:footnoteReference w:customMarkFollows="1" w:id="238"/>
        <w:t>(2)</w:t>
      </w:r>
      <w:r>
        <w:rPr>
          <w:rFonts w:asciiTheme="majorBidi" w:hAnsiTheme="majorBidi" w:cs="Simplified Arabic" w:hint="cs"/>
          <w:sz w:val="32"/>
          <w:szCs w:val="32"/>
          <w:rtl/>
          <w:lang w:bidi="ar-DZ"/>
        </w:rPr>
        <w:t>.</w:t>
      </w:r>
    </w:p>
    <w:p w:rsidR="00715975" w:rsidRDefault="00715975" w:rsidP="00715975">
      <w:pPr>
        <w:pStyle w:val="Sansinterligne"/>
        <w:spacing w:line="276"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و كان فارس هذه الحملة و القائد الأعلى لها هو الجنرال ديبرمون</w:t>
      </w:r>
      <w:r>
        <w:rPr>
          <w:rStyle w:val="Appelnotedebasdep"/>
          <w:rFonts w:asciiTheme="majorBidi" w:hAnsiTheme="majorBidi" w:cs="Simplified Arabic"/>
          <w:sz w:val="32"/>
          <w:szCs w:val="32"/>
          <w:rtl/>
          <w:lang w:bidi="ar-DZ"/>
        </w:rPr>
        <w:footnoteReference w:customMarkFollows="1" w:id="239"/>
        <w:t>(3)</w:t>
      </w:r>
      <w:r>
        <w:rPr>
          <w:rFonts w:asciiTheme="majorBidi" w:hAnsiTheme="majorBidi" w:cs="Simplified Arabic" w:hint="cs"/>
          <w:sz w:val="32"/>
          <w:szCs w:val="32"/>
          <w:rtl/>
          <w:lang w:bidi="ar-DZ"/>
        </w:rPr>
        <w:t xml:space="preserve"> (</w:t>
      </w:r>
      <w:r>
        <w:rPr>
          <w:rFonts w:asciiTheme="majorBidi" w:hAnsiTheme="majorBidi" w:cs="Simplified Arabic"/>
          <w:sz w:val="32"/>
          <w:szCs w:val="32"/>
          <w:lang w:val="fr-FR" w:bidi="ar-DZ"/>
        </w:rPr>
        <w:t>deBourmont</w:t>
      </w:r>
      <w:r>
        <w:rPr>
          <w:rFonts w:asciiTheme="majorBidi" w:hAnsiTheme="majorBidi" w:cs="Simplified Arabic" w:hint="cs"/>
          <w:sz w:val="32"/>
          <w:szCs w:val="32"/>
          <w:rtl/>
          <w:lang w:bidi="ar-DZ"/>
        </w:rPr>
        <w:t>) على الرغم أن هذه الشخصية لقيت رفضا من طرف الفرنسيين لكونه فر من جيش نابليون بونابارت أثناء معركة واترلو عام 1814م لكن ملك فرنسا أعطاه ثقته لكونه صاحب تجربة في الميدان العسكري كما منحه كامل الصلاحيات إي إدارة الحملة</w:t>
      </w:r>
      <w:r>
        <w:rPr>
          <w:rStyle w:val="Appelnotedebasdep"/>
          <w:rFonts w:asciiTheme="majorBidi" w:hAnsiTheme="majorBidi" w:cs="Simplified Arabic"/>
          <w:sz w:val="32"/>
          <w:szCs w:val="32"/>
          <w:rtl/>
          <w:lang w:bidi="ar-DZ"/>
        </w:rPr>
        <w:footnoteReference w:customMarkFollows="1" w:id="240"/>
        <w:t>(4)</w:t>
      </w:r>
      <w:r>
        <w:rPr>
          <w:rFonts w:asciiTheme="majorBidi" w:hAnsiTheme="majorBidi" w:cs="Simplified Arabic" w:hint="cs"/>
          <w:sz w:val="32"/>
          <w:szCs w:val="32"/>
          <w:rtl/>
          <w:lang w:bidi="ar-DZ"/>
        </w:rPr>
        <w:t>.</w:t>
      </w:r>
    </w:p>
    <w:p w:rsidR="00715975" w:rsidRDefault="00715975" w:rsidP="00715975">
      <w:pPr>
        <w:pStyle w:val="Sansinterligne"/>
        <w:spacing w:line="276"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"و لم يحدث خلال الرحلة كلها ما يثير الانتباه، و قد انتهت بسرعة إلى حد ما بحيث أننا وصلنا إلى ميناء الجزائر في اليوم الخامس و العشرين"</w:t>
      </w:r>
      <w:r>
        <w:rPr>
          <w:rStyle w:val="Appelnotedebasdep"/>
          <w:rFonts w:asciiTheme="majorBidi" w:hAnsiTheme="majorBidi" w:cs="Simplified Arabic"/>
          <w:sz w:val="32"/>
          <w:szCs w:val="32"/>
          <w:rtl/>
          <w:lang w:bidi="ar-DZ"/>
        </w:rPr>
        <w:footnoteReference w:customMarkFollows="1" w:id="241"/>
        <w:t>(5)</w:t>
      </w:r>
      <w:r>
        <w:rPr>
          <w:rFonts w:asciiTheme="majorBidi" w:hAnsiTheme="majorBidi" w:cs="Simplified Arabic" w:hint="cs"/>
          <w:sz w:val="32"/>
          <w:szCs w:val="32"/>
          <w:rtl/>
          <w:lang w:bidi="ar-DZ"/>
        </w:rPr>
        <w:t>.</w:t>
      </w:r>
    </w:p>
    <w:p w:rsidR="00715975" w:rsidRDefault="00715975" w:rsidP="00715975">
      <w:pPr>
        <w:pStyle w:val="Sansinterligne"/>
        <w:spacing w:line="276"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بتاريخ 14 جوان 1830م حطت الحملة الفرنسية رحالها على شاطئ سيدي فرج و قد احتوى هذه الجيوش على 37.000 جندي 100 سفينة حربية و 500 سفينة تجارية تحمل المؤن و لقد كانت السلطات الجزائرية تعتقد أن الجيش الفرنسي سيهاجم الجزائر من البحر فأعدت العدة و لكن جاء من الخلف فاضطرت إلى تعديل خطتها غير أنها لم تنجح</w:t>
      </w:r>
      <w:r>
        <w:rPr>
          <w:rStyle w:val="Appelnotedebasdep"/>
          <w:rFonts w:asciiTheme="majorBidi" w:hAnsiTheme="majorBidi" w:cs="Simplified Arabic"/>
          <w:sz w:val="32"/>
          <w:szCs w:val="32"/>
          <w:rtl/>
          <w:lang w:bidi="ar-DZ"/>
        </w:rPr>
        <w:footnoteReference w:customMarkFollows="1" w:id="242"/>
        <w:t>(</w:t>
      </w:r>
      <w:r>
        <w:rPr>
          <w:rStyle w:val="Appelnotedebasdep"/>
          <w:rFonts w:asciiTheme="majorBidi" w:hAnsiTheme="majorBidi" w:cs="Simplified Arabic" w:hint="cs"/>
          <w:sz w:val="32"/>
          <w:szCs w:val="32"/>
          <w:rtl/>
          <w:lang w:bidi="ar-DZ"/>
        </w:rPr>
        <w:t>6</w:t>
      </w:r>
      <w:r>
        <w:rPr>
          <w:rStyle w:val="Appelnotedebasdep"/>
          <w:rFonts w:asciiTheme="majorBidi" w:hAnsiTheme="majorBidi" w:cs="Simplified Arabic"/>
          <w:sz w:val="32"/>
          <w:szCs w:val="32"/>
          <w:rtl/>
          <w:lang w:bidi="ar-DZ"/>
        </w:rPr>
        <w:t>)</w:t>
      </w:r>
      <w:r>
        <w:rPr>
          <w:rFonts w:asciiTheme="majorBidi" w:hAnsiTheme="majorBidi" w:cs="Simplified Arabic" w:hint="cs"/>
          <w:sz w:val="32"/>
          <w:szCs w:val="32"/>
          <w:rtl/>
          <w:lang w:bidi="ar-DZ"/>
        </w:rPr>
        <w:t>.</w:t>
      </w:r>
    </w:p>
    <w:p w:rsidR="00715975" w:rsidRDefault="00715975" w:rsidP="00715975">
      <w:pPr>
        <w:pStyle w:val="Sansinterligne"/>
        <w:spacing w:line="276"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و لقد كان تقرير بوتان هو أساس مشروع حملة 1830م</w:t>
      </w:r>
      <w:r>
        <w:rPr>
          <w:rStyle w:val="Appelnotedebasdep"/>
          <w:rFonts w:asciiTheme="majorBidi" w:hAnsiTheme="majorBidi" w:cs="Simplified Arabic"/>
          <w:sz w:val="32"/>
          <w:szCs w:val="32"/>
          <w:rtl/>
          <w:lang w:bidi="ar-DZ"/>
        </w:rPr>
        <w:footnoteReference w:customMarkFollows="1" w:id="243"/>
        <w:t>(</w:t>
      </w:r>
      <w:r>
        <w:rPr>
          <w:rStyle w:val="Appelnotedebasdep"/>
          <w:rFonts w:asciiTheme="majorBidi" w:hAnsiTheme="majorBidi" w:cs="Simplified Arabic" w:hint="cs"/>
          <w:sz w:val="32"/>
          <w:szCs w:val="32"/>
          <w:rtl/>
          <w:lang w:bidi="ar-DZ"/>
        </w:rPr>
        <w:t>7</w:t>
      </w:r>
      <w:r>
        <w:rPr>
          <w:rStyle w:val="Appelnotedebasdep"/>
          <w:rFonts w:asciiTheme="majorBidi" w:hAnsiTheme="majorBidi" w:cs="Simplified Arabic"/>
          <w:sz w:val="32"/>
          <w:szCs w:val="32"/>
          <w:rtl/>
          <w:lang w:bidi="ar-DZ"/>
        </w:rPr>
        <w:t>)</w:t>
      </w:r>
      <w:r>
        <w:rPr>
          <w:rFonts w:asciiTheme="majorBidi" w:hAnsiTheme="majorBidi" w:cs="Simplified Arabic" w:hint="cs"/>
          <w:sz w:val="32"/>
          <w:szCs w:val="32"/>
          <w:rtl/>
          <w:lang w:bidi="ar-DZ"/>
        </w:rPr>
        <w:t>.</w:t>
      </w:r>
    </w:p>
    <w:p w:rsidR="00715975" w:rsidRDefault="00715975" w:rsidP="00715975">
      <w:pPr>
        <w:pStyle w:val="Sansinterligne"/>
        <w:spacing w:line="276" w:lineRule="auto"/>
        <w:ind w:firstLine="565"/>
        <w:jc w:val="both"/>
        <w:rPr>
          <w:rFonts w:asciiTheme="majorBidi" w:hAnsiTheme="majorBidi" w:cs="Simplified Arabic"/>
          <w:sz w:val="32"/>
          <w:szCs w:val="32"/>
          <w:rtl/>
          <w:lang w:bidi="ar-DZ"/>
        </w:rPr>
      </w:pPr>
    </w:p>
    <w:p w:rsidR="00715975" w:rsidRDefault="00715975" w:rsidP="00715975">
      <w:pPr>
        <w:pStyle w:val="Sansinterligne"/>
        <w:spacing w:line="276" w:lineRule="auto"/>
        <w:ind w:firstLine="565"/>
        <w:jc w:val="both"/>
        <w:rPr>
          <w:rFonts w:asciiTheme="majorBidi" w:hAnsiTheme="majorBidi" w:cs="Simplified Arabic"/>
          <w:sz w:val="32"/>
          <w:szCs w:val="32"/>
          <w:rtl/>
          <w:lang w:bidi="ar-DZ"/>
        </w:rPr>
      </w:pPr>
    </w:p>
    <w:p w:rsidR="00715975" w:rsidRDefault="00715975" w:rsidP="00715975">
      <w:pPr>
        <w:pStyle w:val="Sansinterligne"/>
        <w:spacing w:line="276" w:lineRule="auto"/>
        <w:ind w:firstLine="565"/>
        <w:jc w:val="both"/>
        <w:rPr>
          <w:rFonts w:asciiTheme="majorBidi" w:hAnsiTheme="majorBidi" w:cs="Simplified Arabic"/>
          <w:sz w:val="32"/>
          <w:szCs w:val="32"/>
          <w:rtl/>
          <w:lang w:bidi="ar-DZ"/>
        </w:rPr>
      </w:pPr>
    </w:p>
    <w:p w:rsidR="00715975" w:rsidRDefault="00715975" w:rsidP="00715975">
      <w:pPr>
        <w:pStyle w:val="Sansinterligne"/>
        <w:spacing w:line="276" w:lineRule="auto"/>
        <w:ind w:firstLine="565"/>
        <w:jc w:val="both"/>
        <w:rPr>
          <w:rFonts w:asciiTheme="majorBidi" w:hAnsiTheme="majorBidi" w:cs="Simplified Arabic"/>
          <w:sz w:val="32"/>
          <w:szCs w:val="32"/>
          <w:rtl/>
          <w:lang w:bidi="ar-DZ"/>
        </w:rPr>
      </w:pPr>
    </w:p>
    <w:p w:rsidR="00715975" w:rsidRDefault="00F16F20" w:rsidP="00715975">
      <w:pPr>
        <w:pStyle w:val="Sansinterligne"/>
        <w:spacing w:line="276"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lastRenderedPageBreak/>
        <w:t xml:space="preserve"> المطلب الثالث:</w:t>
      </w:r>
      <w:r w:rsidR="00715975">
        <w:rPr>
          <w:rFonts w:asciiTheme="majorBidi" w:hAnsiTheme="majorBidi" w:cs="Simplified Arabic" w:hint="cs"/>
          <w:sz w:val="32"/>
          <w:szCs w:val="32"/>
          <w:rtl/>
          <w:lang w:bidi="ar-DZ"/>
        </w:rPr>
        <w:t>سقوط الجزائر</w:t>
      </w:r>
      <w:r w:rsidR="00715975">
        <w:rPr>
          <w:rStyle w:val="Appelnotedebasdep"/>
          <w:rFonts w:asciiTheme="majorBidi" w:hAnsiTheme="majorBidi" w:cs="Simplified Arabic"/>
          <w:sz w:val="32"/>
          <w:szCs w:val="32"/>
          <w:rtl/>
          <w:lang w:bidi="ar-DZ"/>
        </w:rPr>
        <w:footnoteReference w:customMarkFollows="1" w:id="244"/>
        <w:t>(*)</w:t>
      </w:r>
      <w:r w:rsidR="00715975">
        <w:rPr>
          <w:rFonts w:asciiTheme="majorBidi" w:hAnsiTheme="majorBidi" w:cs="Simplified Arabic" w:hint="cs"/>
          <w:sz w:val="32"/>
          <w:szCs w:val="32"/>
          <w:rtl/>
          <w:lang w:bidi="ar-DZ"/>
        </w:rPr>
        <w:t>:</w:t>
      </w:r>
    </w:p>
    <w:p w:rsidR="00715975" w:rsidRDefault="00715975" w:rsidP="00715975">
      <w:pPr>
        <w:pStyle w:val="Sansinterligne"/>
        <w:spacing w:line="276"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على الرغم من أن الاستعداد كان قبل وصول الجيش الفرنسي و لقد كان الآغا إبراهيم</w:t>
      </w:r>
      <w:r>
        <w:rPr>
          <w:rStyle w:val="Appelnotedebasdep"/>
          <w:rFonts w:asciiTheme="majorBidi" w:hAnsiTheme="majorBidi" w:cs="Simplified Arabic"/>
          <w:sz w:val="32"/>
          <w:szCs w:val="32"/>
          <w:rtl/>
          <w:lang w:bidi="ar-DZ"/>
        </w:rPr>
        <w:footnoteReference w:customMarkFollows="1" w:id="245"/>
        <w:t>*</w:t>
      </w:r>
      <w:r>
        <w:rPr>
          <w:rFonts w:asciiTheme="majorBidi" w:hAnsiTheme="majorBidi" w:cs="Simplified Arabic" w:hint="cs"/>
          <w:sz w:val="32"/>
          <w:szCs w:val="32"/>
          <w:rtl/>
          <w:lang w:bidi="ar-DZ"/>
        </w:rPr>
        <w:t xml:space="preserve"> هو على رأس الجيش الجزائري هذه الشخصية التي تثير إستفهامات عدة و قد جاء هذا الأخير عقب استبعاد الآغا يحي</w:t>
      </w:r>
      <w:r>
        <w:rPr>
          <w:rStyle w:val="Appelnotedebasdep"/>
          <w:rFonts w:asciiTheme="majorBidi" w:hAnsiTheme="majorBidi" w:cs="Simplified Arabic"/>
          <w:sz w:val="32"/>
          <w:szCs w:val="32"/>
          <w:rtl/>
          <w:lang w:bidi="ar-DZ"/>
        </w:rPr>
        <w:footnoteReference w:customMarkFollows="1" w:id="246"/>
        <w:t>*</w:t>
      </w:r>
      <w:r>
        <w:rPr>
          <w:rFonts w:asciiTheme="majorBidi" w:hAnsiTheme="majorBidi" w:cs="Simplified Arabic" w:hint="cs"/>
          <w:sz w:val="32"/>
          <w:szCs w:val="32"/>
          <w:rtl/>
          <w:lang w:bidi="ar-DZ"/>
        </w:rPr>
        <w:t xml:space="preserve"> على الرغم من كفائته</w:t>
      </w:r>
      <w:r>
        <w:rPr>
          <w:rStyle w:val="Appelnotedebasdep"/>
          <w:rFonts w:asciiTheme="majorBidi" w:hAnsiTheme="majorBidi" w:cs="Simplified Arabic"/>
          <w:sz w:val="32"/>
          <w:szCs w:val="32"/>
          <w:rtl/>
          <w:lang w:bidi="ar-DZ"/>
        </w:rPr>
        <w:footnoteReference w:customMarkFollows="1" w:id="247"/>
        <w:t>(1)</w:t>
      </w:r>
      <w:r>
        <w:rPr>
          <w:rFonts w:asciiTheme="majorBidi" w:hAnsiTheme="majorBidi" w:cs="Simplified Arabic" w:hint="cs"/>
          <w:sz w:val="32"/>
          <w:szCs w:val="32"/>
          <w:rtl/>
          <w:lang w:bidi="ar-DZ"/>
        </w:rPr>
        <w:t>.</w:t>
      </w:r>
    </w:p>
    <w:p w:rsidR="00715975" w:rsidRDefault="00715975" w:rsidP="00715975">
      <w:pPr>
        <w:pStyle w:val="Sansinterligne"/>
        <w:spacing w:line="276"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فقد كانت خطة إبراهيم هي الانتظار عند نزول الجيش الفرنسي على الأرض بدلا من المبادرة بالهجوم و في 18 جوان 1830م هاجم الجزائريون بعد أن تمكنوا بفضل الضباب الوصول إلى الخطوط الفرنسية دون ان يراهم أحد و كاد أن يتحول هذا الهجوم إلى انتصار إلا أن الجيش الفرنسي تحصل على تدعيمات قوية مؤلفة من الخيل و المدفعية اجتاحت بها يوم 19 جوان على الساعة الخامسة صباحا معسكر الجزائريين بسطوالي و لم تصمد قوات الآغا إبراهيم فوق ستة ساعات و نصف</w:t>
      </w:r>
      <w:r>
        <w:rPr>
          <w:rStyle w:val="Appelnotedebasdep"/>
          <w:rFonts w:asciiTheme="majorBidi" w:hAnsiTheme="majorBidi" w:cs="Simplified Arabic"/>
          <w:sz w:val="32"/>
          <w:szCs w:val="32"/>
          <w:rtl/>
          <w:lang w:bidi="ar-DZ"/>
        </w:rPr>
        <w:footnoteReference w:customMarkFollows="1" w:id="248"/>
        <w:t>(2)</w:t>
      </w:r>
      <w:r>
        <w:rPr>
          <w:rFonts w:asciiTheme="majorBidi" w:hAnsiTheme="majorBidi" w:cs="Simplified Arabic" w:hint="cs"/>
          <w:sz w:val="32"/>
          <w:szCs w:val="32"/>
          <w:rtl/>
          <w:lang w:bidi="ar-DZ"/>
        </w:rPr>
        <w:t>.</w:t>
      </w:r>
    </w:p>
    <w:p w:rsidR="00715975" w:rsidRDefault="00715975" w:rsidP="00715975">
      <w:pPr>
        <w:pStyle w:val="Sansinterligne"/>
        <w:spacing w:line="276"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بعد معركة سطوالي زحف الفرنسيين نحو الجزائر و اضطر الداي حسين إلى توقيع معاهدة الاستسلام</w:t>
      </w:r>
      <w:r>
        <w:rPr>
          <w:rStyle w:val="Appelnotedebasdep"/>
          <w:rFonts w:asciiTheme="majorBidi" w:hAnsiTheme="majorBidi" w:cs="Simplified Arabic"/>
          <w:sz w:val="32"/>
          <w:szCs w:val="32"/>
          <w:rtl/>
          <w:lang w:bidi="ar-DZ"/>
        </w:rPr>
        <w:footnoteReference w:customMarkFollows="1" w:id="249"/>
        <w:t>*</w:t>
      </w:r>
      <w:r>
        <w:rPr>
          <w:rStyle w:val="Appelnotedebasdep"/>
          <w:rFonts w:asciiTheme="majorBidi" w:hAnsiTheme="majorBidi" w:cs="Simplified Arabic"/>
          <w:sz w:val="32"/>
          <w:szCs w:val="32"/>
          <w:rtl/>
          <w:lang w:bidi="ar-DZ"/>
        </w:rPr>
        <w:footnoteReference w:customMarkFollows="1" w:id="250"/>
        <w:t>(**)</w:t>
      </w:r>
      <w:r>
        <w:rPr>
          <w:rFonts w:asciiTheme="majorBidi" w:hAnsiTheme="majorBidi" w:cs="Simplified Arabic" w:hint="cs"/>
          <w:sz w:val="32"/>
          <w:szCs w:val="32"/>
          <w:rtl/>
          <w:lang w:bidi="ar-DZ"/>
        </w:rPr>
        <w:t xml:space="preserve"> يوم 05 جويلية 1830م التي بموجبها سلم الداي القصبة في مقابل حريته و احتفاظ بثرواته بالإضافة إلى إمكانية خروجه مع عائلته و توجهه إلى البلد الذي يختاره</w:t>
      </w:r>
      <w:r>
        <w:rPr>
          <w:rStyle w:val="Appelnotedebasdep"/>
          <w:rFonts w:asciiTheme="majorBidi" w:hAnsiTheme="majorBidi" w:cs="Simplified Arabic"/>
          <w:sz w:val="32"/>
          <w:szCs w:val="32"/>
          <w:rtl/>
          <w:lang w:bidi="ar-DZ"/>
        </w:rPr>
        <w:footnoteReference w:customMarkFollows="1" w:id="251"/>
        <w:t>(</w:t>
      </w:r>
      <w:r>
        <w:rPr>
          <w:rStyle w:val="Appelnotedebasdep"/>
          <w:rFonts w:asciiTheme="majorBidi" w:hAnsiTheme="majorBidi" w:cs="Simplified Arabic" w:hint="cs"/>
          <w:sz w:val="32"/>
          <w:szCs w:val="32"/>
          <w:rtl/>
          <w:lang w:bidi="ar-DZ"/>
        </w:rPr>
        <w:t>3</w:t>
      </w:r>
      <w:r>
        <w:rPr>
          <w:rStyle w:val="Appelnotedebasdep"/>
          <w:rFonts w:asciiTheme="majorBidi" w:hAnsiTheme="majorBidi" w:cs="Simplified Arabic"/>
          <w:sz w:val="32"/>
          <w:szCs w:val="32"/>
          <w:rtl/>
          <w:lang w:bidi="ar-DZ"/>
        </w:rPr>
        <w:t>)</w:t>
      </w:r>
      <w:r>
        <w:rPr>
          <w:rFonts w:asciiTheme="majorBidi" w:hAnsiTheme="majorBidi" w:cs="Simplified Arabic" w:hint="cs"/>
          <w:sz w:val="32"/>
          <w:szCs w:val="32"/>
          <w:rtl/>
          <w:lang w:bidi="ar-DZ"/>
        </w:rPr>
        <w:t>.</w:t>
      </w:r>
    </w:p>
    <w:p w:rsidR="00715975" w:rsidRDefault="00715975" w:rsidP="00715975">
      <w:pPr>
        <w:pStyle w:val="Sansinterligne"/>
        <w:spacing w:line="276"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لتدخل الجزائر مرحلة الاحتلال الذي دام لمدة ثلاث قرون و هذا الذي كان يسعى لم من خلال تلك المشاريع التي تم التطرق لهاو قد وزع المنشور الفرنسي</w:t>
      </w:r>
      <w:r>
        <w:rPr>
          <w:rStyle w:val="Appelnotedebasdep"/>
          <w:rFonts w:asciiTheme="majorBidi" w:hAnsiTheme="majorBidi" w:cs="Simplified Arabic"/>
          <w:sz w:val="32"/>
          <w:szCs w:val="32"/>
          <w:rtl/>
          <w:lang w:bidi="ar-DZ"/>
        </w:rPr>
        <w:footnoteReference w:customMarkFollows="1" w:id="252"/>
        <w:t>(*)</w:t>
      </w:r>
      <w:r>
        <w:rPr>
          <w:rStyle w:val="Appelnotedebasdep"/>
          <w:rFonts w:asciiTheme="majorBidi" w:hAnsiTheme="majorBidi" w:cs="Simplified Arabic"/>
          <w:sz w:val="32"/>
          <w:szCs w:val="32"/>
          <w:rtl/>
          <w:lang w:bidi="ar-DZ"/>
        </w:rPr>
        <w:footnoteReference w:customMarkFollows="1" w:id="253"/>
        <w:t>(**)</w:t>
      </w:r>
      <w:r>
        <w:rPr>
          <w:rFonts w:asciiTheme="majorBidi" w:hAnsiTheme="majorBidi" w:cs="Simplified Arabic" w:hint="cs"/>
          <w:sz w:val="32"/>
          <w:szCs w:val="32"/>
          <w:rtl/>
          <w:lang w:bidi="ar-DZ"/>
        </w:rPr>
        <w:t xml:space="preserve"> الذي يحمل تصريح الجنرال ديبرمون إلى الجزائريين يوم 18 جوان 1830م.</w:t>
      </w:r>
    </w:p>
    <w:p w:rsidR="00715975" w:rsidRPr="00BE350F" w:rsidRDefault="00715975" w:rsidP="00715975">
      <w:pPr>
        <w:pStyle w:val="Sansinterligne"/>
        <w:spacing w:line="276" w:lineRule="auto"/>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6"/>
          <w:szCs w:val="36"/>
          <w:rtl/>
          <w:lang w:bidi="ar-DZ"/>
        </w:rPr>
      </w:pPr>
    </w:p>
    <w:p w:rsidR="00D96C60" w:rsidRDefault="00D96C60" w:rsidP="00D96C60">
      <w:pPr>
        <w:pStyle w:val="Sansinterligne"/>
        <w:spacing w:line="276" w:lineRule="auto"/>
        <w:ind w:firstLine="565"/>
        <w:jc w:val="both"/>
        <w:rPr>
          <w:rFonts w:asciiTheme="majorBidi" w:hAnsiTheme="majorBidi" w:cs="Simplified Arabic"/>
          <w:sz w:val="36"/>
          <w:szCs w:val="36"/>
          <w:rtl/>
          <w:lang w:bidi="ar-DZ"/>
        </w:rPr>
      </w:pPr>
    </w:p>
    <w:p w:rsidR="00D96C60" w:rsidRDefault="00D96C60" w:rsidP="00D96C60">
      <w:pPr>
        <w:pStyle w:val="Sansinterligne"/>
        <w:spacing w:line="276" w:lineRule="auto"/>
        <w:ind w:firstLine="565"/>
        <w:jc w:val="both"/>
        <w:rPr>
          <w:rFonts w:asciiTheme="majorBidi" w:hAnsiTheme="majorBidi" w:cs="Simplified Arabic"/>
          <w:sz w:val="36"/>
          <w:szCs w:val="36"/>
          <w:rtl/>
          <w:lang w:bidi="ar-DZ"/>
        </w:rPr>
      </w:pPr>
    </w:p>
    <w:p w:rsidR="00D96C60" w:rsidRDefault="00D96C60" w:rsidP="00D96C60">
      <w:pPr>
        <w:pStyle w:val="Sansinterligne"/>
        <w:spacing w:line="276" w:lineRule="auto"/>
        <w:ind w:firstLine="565"/>
        <w:jc w:val="both"/>
        <w:rPr>
          <w:rFonts w:asciiTheme="majorBidi" w:hAnsiTheme="majorBidi" w:cs="Simplified Arabic"/>
          <w:sz w:val="36"/>
          <w:szCs w:val="36"/>
          <w:rtl/>
          <w:lang w:bidi="ar-DZ"/>
        </w:rPr>
      </w:pPr>
    </w:p>
    <w:p w:rsidR="00D96C60" w:rsidRDefault="00D96C60" w:rsidP="00D96C60">
      <w:pPr>
        <w:pStyle w:val="Sansinterligne"/>
        <w:spacing w:line="276" w:lineRule="auto"/>
        <w:ind w:firstLine="565"/>
        <w:jc w:val="both"/>
        <w:rPr>
          <w:rFonts w:asciiTheme="majorBidi" w:hAnsiTheme="majorBidi" w:cs="Simplified Arabic"/>
          <w:sz w:val="36"/>
          <w:szCs w:val="36"/>
          <w:rtl/>
          <w:lang w:bidi="ar-DZ"/>
        </w:rPr>
      </w:pPr>
    </w:p>
    <w:p w:rsidR="00D96C60" w:rsidRDefault="00D96C60" w:rsidP="00D96C60">
      <w:pPr>
        <w:pStyle w:val="Sansinterligne"/>
        <w:spacing w:line="276" w:lineRule="auto"/>
        <w:ind w:firstLine="565"/>
        <w:jc w:val="both"/>
        <w:rPr>
          <w:rFonts w:asciiTheme="majorBidi" w:hAnsiTheme="majorBidi" w:cs="Simplified Arabic"/>
          <w:sz w:val="36"/>
          <w:szCs w:val="36"/>
          <w:rtl/>
          <w:lang w:bidi="ar-DZ"/>
        </w:rPr>
      </w:pPr>
    </w:p>
    <w:p w:rsidR="00D96C60" w:rsidRDefault="00D96C60" w:rsidP="00D96C60">
      <w:pPr>
        <w:pStyle w:val="Sansinterligne"/>
        <w:spacing w:line="276" w:lineRule="auto"/>
        <w:ind w:firstLine="565"/>
        <w:jc w:val="both"/>
        <w:rPr>
          <w:rFonts w:asciiTheme="majorBidi" w:hAnsiTheme="majorBidi" w:cs="Simplified Arabic"/>
          <w:sz w:val="36"/>
          <w:szCs w:val="36"/>
          <w:rtl/>
          <w:lang w:bidi="ar-DZ"/>
        </w:rPr>
      </w:pPr>
    </w:p>
    <w:p w:rsidR="00D96C60" w:rsidRDefault="00D96C60" w:rsidP="00D96C60">
      <w:pPr>
        <w:pStyle w:val="Sansinterligne"/>
        <w:spacing w:line="276" w:lineRule="auto"/>
        <w:ind w:firstLine="565"/>
        <w:jc w:val="both"/>
        <w:rPr>
          <w:rFonts w:asciiTheme="majorBidi" w:hAnsiTheme="majorBidi" w:cs="Simplified Arabic"/>
          <w:sz w:val="36"/>
          <w:szCs w:val="36"/>
          <w:rtl/>
          <w:lang w:bidi="ar-DZ"/>
        </w:rPr>
      </w:pPr>
    </w:p>
    <w:p w:rsidR="00D96C60" w:rsidRDefault="00D96C60" w:rsidP="00D96C60">
      <w:pPr>
        <w:pStyle w:val="Sansinterligne"/>
        <w:spacing w:line="276" w:lineRule="auto"/>
        <w:ind w:firstLine="565"/>
        <w:jc w:val="center"/>
        <w:rPr>
          <w:rFonts w:asciiTheme="majorBidi" w:hAnsiTheme="majorBidi" w:cs="Simplified Arabic"/>
          <w:sz w:val="36"/>
          <w:szCs w:val="36"/>
          <w:rtl/>
          <w:lang w:bidi="ar-DZ"/>
        </w:rPr>
      </w:pPr>
      <w:r w:rsidRPr="00D96C60">
        <w:rPr>
          <w:rFonts w:asciiTheme="majorBidi" w:hAnsiTheme="majorBidi" w:cs="Simplified Arabic" w:hint="cs"/>
          <w:b/>
          <w:bCs/>
          <w:sz w:val="96"/>
          <w:szCs w:val="96"/>
          <w:rtl/>
          <w:lang w:bidi="ar-DZ"/>
        </w:rPr>
        <w:t>خ</w:t>
      </w:r>
      <w:r>
        <w:rPr>
          <w:rFonts w:asciiTheme="majorBidi" w:hAnsiTheme="majorBidi" w:cs="Simplified Arabic" w:hint="cs"/>
          <w:b/>
          <w:bCs/>
          <w:sz w:val="96"/>
          <w:szCs w:val="96"/>
          <w:rtl/>
          <w:lang w:bidi="ar-DZ"/>
        </w:rPr>
        <w:t>ـــ</w:t>
      </w:r>
      <w:r w:rsidRPr="00D96C60">
        <w:rPr>
          <w:rFonts w:asciiTheme="majorBidi" w:hAnsiTheme="majorBidi" w:cs="Simplified Arabic" w:hint="cs"/>
          <w:b/>
          <w:bCs/>
          <w:sz w:val="96"/>
          <w:szCs w:val="96"/>
          <w:rtl/>
          <w:lang w:bidi="ar-DZ"/>
        </w:rPr>
        <w:t>اتم</w:t>
      </w:r>
      <w:r>
        <w:rPr>
          <w:rFonts w:asciiTheme="majorBidi" w:hAnsiTheme="majorBidi" w:cs="Simplified Arabic" w:hint="cs"/>
          <w:b/>
          <w:bCs/>
          <w:sz w:val="96"/>
          <w:szCs w:val="96"/>
          <w:rtl/>
          <w:lang w:bidi="ar-DZ"/>
        </w:rPr>
        <w:t>ــ</w:t>
      </w:r>
      <w:r w:rsidRPr="00D96C60">
        <w:rPr>
          <w:rFonts w:asciiTheme="majorBidi" w:hAnsiTheme="majorBidi" w:cs="Simplified Arabic" w:hint="cs"/>
          <w:b/>
          <w:bCs/>
          <w:sz w:val="96"/>
          <w:szCs w:val="96"/>
          <w:rtl/>
          <w:lang w:bidi="ar-DZ"/>
        </w:rPr>
        <w:t>ة</w:t>
      </w:r>
    </w:p>
    <w:p w:rsidR="00D96C60" w:rsidRDefault="00D96C60" w:rsidP="00D96C60">
      <w:pPr>
        <w:pStyle w:val="Sansinterligne"/>
        <w:spacing w:line="276" w:lineRule="auto"/>
        <w:ind w:firstLine="565"/>
        <w:jc w:val="both"/>
        <w:rPr>
          <w:rFonts w:asciiTheme="majorBidi" w:hAnsiTheme="majorBidi" w:cs="Simplified Arabic"/>
          <w:sz w:val="36"/>
          <w:szCs w:val="36"/>
          <w:rtl/>
          <w:lang w:bidi="ar-DZ"/>
        </w:rPr>
      </w:pPr>
    </w:p>
    <w:p w:rsidR="00D96C60" w:rsidRDefault="00D96C60" w:rsidP="00D96C60">
      <w:pPr>
        <w:pStyle w:val="Sansinterligne"/>
        <w:spacing w:line="276" w:lineRule="auto"/>
        <w:ind w:firstLine="565"/>
        <w:jc w:val="both"/>
        <w:rPr>
          <w:rFonts w:asciiTheme="majorBidi" w:hAnsiTheme="majorBidi" w:cs="Simplified Arabic"/>
          <w:sz w:val="36"/>
          <w:szCs w:val="36"/>
          <w:rtl/>
          <w:lang w:bidi="ar-DZ"/>
        </w:rPr>
      </w:pPr>
    </w:p>
    <w:p w:rsidR="00D96C60" w:rsidRDefault="00D96C60" w:rsidP="00D96C60">
      <w:pPr>
        <w:pStyle w:val="Sansinterligne"/>
        <w:spacing w:line="276" w:lineRule="auto"/>
        <w:ind w:firstLine="565"/>
        <w:jc w:val="both"/>
        <w:rPr>
          <w:rFonts w:asciiTheme="majorBidi" w:hAnsiTheme="majorBidi" w:cs="Simplified Arabic"/>
          <w:sz w:val="36"/>
          <w:szCs w:val="36"/>
          <w:rtl/>
          <w:lang w:bidi="ar-DZ"/>
        </w:rPr>
      </w:pPr>
    </w:p>
    <w:p w:rsidR="00D96C60" w:rsidRDefault="00D96C60" w:rsidP="00D96C60">
      <w:pPr>
        <w:pStyle w:val="Sansinterligne"/>
        <w:spacing w:line="276" w:lineRule="auto"/>
        <w:ind w:firstLine="565"/>
        <w:jc w:val="both"/>
        <w:rPr>
          <w:rFonts w:asciiTheme="majorBidi" w:hAnsiTheme="majorBidi" w:cs="Simplified Arabic"/>
          <w:sz w:val="36"/>
          <w:szCs w:val="36"/>
          <w:rtl/>
          <w:lang w:bidi="ar-DZ"/>
        </w:rPr>
      </w:pPr>
    </w:p>
    <w:p w:rsidR="00D96C60" w:rsidRDefault="00D96C60" w:rsidP="00D96C60">
      <w:pPr>
        <w:pStyle w:val="Sansinterligne"/>
        <w:spacing w:line="276" w:lineRule="auto"/>
        <w:ind w:firstLine="565"/>
        <w:jc w:val="both"/>
        <w:rPr>
          <w:rFonts w:asciiTheme="majorBidi" w:hAnsiTheme="majorBidi" w:cs="Simplified Arabic"/>
          <w:sz w:val="36"/>
          <w:szCs w:val="36"/>
          <w:rtl/>
          <w:lang w:bidi="ar-DZ"/>
        </w:rPr>
      </w:pPr>
    </w:p>
    <w:p w:rsidR="00D96C60" w:rsidRDefault="00D96C60" w:rsidP="00D96C60">
      <w:pPr>
        <w:pStyle w:val="Sansinterligne"/>
        <w:spacing w:line="276" w:lineRule="auto"/>
        <w:ind w:firstLine="565"/>
        <w:jc w:val="both"/>
        <w:rPr>
          <w:rFonts w:asciiTheme="majorBidi" w:hAnsiTheme="majorBidi" w:cs="Simplified Arabic"/>
          <w:sz w:val="36"/>
          <w:szCs w:val="36"/>
          <w:rtl/>
          <w:lang w:bidi="ar-DZ"/>
        </w:rPr>
      </w:pPr>
    </w:p>
    <w:p w:rsidR="00D96C60" w:rsidRDefault="00D96C60" w:rsidP="00D96C60">
      <w:pPr>
        <w:pStyle w:val="Sansinterligne"/>
        <w:spacing w:line="276" w:lineRule="auto"/>
        <w:ind w:firstLine="565"/>
        <w:jc w:val="both"/>
        <w:rPr>
          <w:rFonts w:asciiTheme="majorBidi" w:hAnsiTheme="majorBidi" w:cs="Simplified Arabic"/>
          <w:sz w:val="36"/>
          <w:szCs w:val="36"/>
          <w:rtl/>
          <w:lang w:bidi="ar-DZ"/>
        </w:rPr>
      </w:pPr>
    </w:p>
    <w:p w:rsidR="00D96C60" w:rsidRDefault="00D96C60" w:rsidP="00D96C60">
      <w:pPr>
        <w:pStyle w:val="Sansinterligne"/>
        <w:spacing w:line="276" w:lineRule="auto"/>
        <w:ind w:firstLine="565"/>
        <w:jc w:val="both"/>
        <w:rPr>
          <w:rFonts w:asciiTheme="majorBidi" w:hAnsiTheme="majorBidi" w:cs="Simplified Arabic"/>
          <w:sz w:val="36"/>
          <w:szCs w:val="36"/>
          <w:rtl/>
          <w:lang w:bidi="ar-DZ"/>
        </w:rPr>
      </w:pPr>
    </w:p>
    <w:p w:rsidR="00D96C60" w:rsidRDefault="00D96C60" w:rsidP="00D96C60">
      <w:pPr>
        <w:pStyle w:val="Sansinterligne"/>
        <w:spacing w:line="276" w:lineRule="auto"/>
        <w:ind w:firstLine="565"/>
        <w:jc w:val="both"/>
        <w:rPr>
          <w:rFonts w:asciiTheme="majorBidi" w:hAnsiTheme="majorBidi" w:cs="Simplified Arabic"/>
          <w:sz w:val="36"/>
          <w:szCs w:val="36"/>
          <w:rtl/>
          <w:lang w:bidi="ar-DZ"/>
        </w:rPr>
      </w:pPr>
    </w:p>
    <w:p w:rsidR="00D96C60" w:rsidRDefault="00D96C60" w:rsidP="00D96C60">
      <w:pPr>
        <w:pStyle w:val="Sansinterligne"/>
        <w:spacing w:line="276" w:lineRule="auto"/>
        <w:ind w:firstLine="565"/>
        <w:jc w:val="both"/>
        <w:rPr>
          <w:rFonts w:asciiTheme="majorBidi" w:hAnsiTheme="majorBidi" w:cs="Simplified Arabic"/>
          <w:sz w:val="36"/>
          <w:szCs w:val="36"/>
          <w:rtl/>
          <w:lang w:bidi="ar-DZ"/>
        </w:rPr>
      </w:pPr>
    </w:p>
    <w:p w:rsidR="00D96C60" w:rsidRDefault="00D96C60" w:rsidP="00D96C60">
      <w:pPr>
        <w:pStyle w:val="Sansinterligne"/>
        <w:spacing w:line="276" w:lineRule="auto"/>
        <w:ind w:firstLine="565"/>
        <w:jc w:val="both"/>
        <w:rPr>
          <w:rFonts w:asciiTheme="majorBidi" w:hAnsiTheme="majorBidi" w:cs="Simplified Arabic"/>
          <w:sz w:val="36"/>
          <w:szCs w:val="36"/>
          <w:rtl/>
          <w:lang w:bidi="ar-DZ"/>
        </w:rPr>
      </w:pPr>
      <w:r>
        <w:rPr>
          <w:rFonts w:asciiTheme="majorBidi" w:hAnsiTheme="majorBidi" w:cs="Simplified Arabic" w:hint="cs"/>
          <w:sz w:val="36"/>
          <w:szCs w:val="36"/>
          <w:rtl/>
          <w:lang w:bidi="ar-DZ"/>
        </w:rPr>
        <w:lastRenderedPageBreak/>
        <w:t>خاتمة</w:t>
      </w:r>
      <w:r w:rsidRPr="00B54B66">
        <w:rPr>
          <w:rFonts w:asciiTheme="majorBidi" w:hAnsiTheme="majorBidi" w:cs="Simplified Arabic" w:hint="cs"/>
          <w:sz w:val="36"/>
          <w:szCs w:val="36"/>
          <w:rtl/>
          <w:lang w:bidi="ar-DZ"/>
        </w:rPr>
        <w:t>:</w:t>
      </w:r>
      <w:r w:rsidRPr="00E55261">
        <w:rPr>
          <w:rFonts w:asciiTheme="majorBidi" w:hAnsiTheme="majorBidi" w:cs="Simplified Arabic" w:hint="cs"/>
          <w:sz w:val="36"/>
          <w:szCs w:val="36"/>
          <w:rtl/>
          <w:lang w:bidi="ar-DZ"/>
        </w:rPr>
        <w:t xml:space="preserve"> </w:t>
      </w:r>
    </w:p>
    <w:p w:rsidR="00D96C60" w:rsidRDefault="00D96C60" w:rsidP="00D96C60">
      <w:pPr>
        <w:pStyle w:val="Sansinterligne"/>
        <w:spacing w:line="276" w:lineRule="auto"/>
        <w:ind w:firstLine="565"/>
        <w:jc w:val="both"/>
        <w:rPr>
          <w:rFonts w:asciiTheme="majorBidi" w:hAnsiTheme="majorBidi" w:cs="Simplified Arabic"/>
          <w:sz w:val="36"/>
          <w:szCs w:val="36"/>
          <w:lang w:bidi="ar-DZ"/>
        </w:rPr>
      </w:pPr>
      <w:r w:rsidRPr="00E55261">
        <w:rPr>
          <w:rFonts w:asciiTheme="majorBidi" w:hAnsiTheme="majorBidi" w:cs="Simplified Arabic" w:hint="cs"/>
          <w:sz w:val="32"/>
          <w:szCs w:val="32"/>
          <w:rtl/>
          <w:lang w:bidi="ar-DZ"/>
        </w:rPr>
        <w:t>نستخلص</w:t>
      </w:r>
      <w:r>
        <w:rPr>
          <w:rFonts w:asciiTheme="majorBidi" w:hAnsiTheme="majorBidi" w:cs="Simplified Arabic" w:hint="cs"/>
          <w:sz w:val="32"/>
          <w:szCs w:val="32"/>
          <w:rtl/>
          <w:lang w:bidi="ar-DZ"/>
        </w:rPr>
        <w:t xml:space="preserve"> من هذه الدراسة التي تناولت دراسة تحليلية لواقع الاحتلال الفرنسي للجزائر من خلال المشاريع الفرنسية أن هذه المشاريع لم تكن محض الصدفة أو عشوائية بل كانت نابعة من ذاك الحقد الصليبي المدفون للإسلام والمسلمين  فكان اختيار أصحاب المشاريع  طبقا لحب فرنسا ومصلحتها وخبرتهم في معرفة الجزائريين والجزائر وهذا قد اكتسبوه بعد عيشهم فيها ومعايشتهم للجزائريين فكان على هذا الأساس يتم تقديم تلك المشاريع التي تحمل بين طياتها خطة الاحتلال الجزائر فكانت توضع في الرفوف بعد دراستها ليتم انتصار الفرصة المناسبة لتطبيق المشروعين الذين وجدت فيهما فر</w:t>
      </w:r>
      <w:r w:rsidR="00033EB1">
        <w:rPr>
          <w:rFonts w:asciiTheme="majorBidi" w:hAnsiTheme="majorBidi" w:cs="Simplified Arabic" w:hint="cs"/>
          <w:sz w:val="32"/>
          <w:szCs w:val="32"/>
          <w:rtl/>
          <w:lang w:bidi="ar-DZ"/>
        </w:rPr>
        <w:t>نسا الأنسب لا</w:t>
      </w:r>
      <w:r>
        <w:rPr>
          <w:rFonts w:asciiTheme="majorBidi" w:hAnsiTheme="majorBidi" w:cs="Simplified Arabic" w:hint="cs"/>
          <w:sz w:val="32"/>
          <w:szCs w:val="32"/>
          <w:rtl/>
          <w:lang w:bidi="ar-DZ"/>
        </w:rPr>
        <w:t>حتلال الجزائر بالنظر إلى مضامين المشاريع يمكن استخلاص النتائج التالية:</w:t>
      </w:r>
    </w:p>
    <w:p w:rsidR="00D96C60" w:rsidRDefault="00D96C60" w:rsidP="00D96C60">
      <w:pPr>
        <w:pStyle w:val="Sansinterligne"/>
        <w:numPr>
          <w:ilvl w:val="0"/>
          <w:numId w:val="6"/>
        </w:numPr>
        <w:spacing w:line="276" w:lineRule="auto"/>
        <w:ind w:left="849" w:firstLine="76"/>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انطلاقا من عرض العلاقات الجزائرية الدولية (مع أوربا وأمريكا) وصولا إلى         العلاقات الجزائرية الفرنسية بحيث كانت الامتيازات التي تخص بها فرنسا في الجزائر هي التي تحدد مصير هذه العلاقات و هذا كان من الفترة العثمانية وصولا إلى احتلال الجزائر و بحيث كانت دائما تدخل فرنسا في صراع مع إنجلترا لكي    لا تكون منافسة لها في الجزائر و لكي لا تستأثر إنجلترا بخيرات الجزائر لنفسها  أو حتى أن تكون شريكة فرنسا في الجزائر.</w:t>
      </w:r>
    </w:p>
    <w:p w:rsidR="00D96C60" w:rsidRDefault="00D96C60" w:rsidP="00D96C60">
      <w:pPr>
        <w:pStyle w:val="Sansinterligne"/>
        <w:numPr>
          <w:ilvl w:val="0"/>
          <w:numId w:val="6"/>
        </w:numPr>
        <w:spacing w:line="276" w:lineRule="auto"/>
        <w:ind w:left="849" w:firstLine="76"/>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لكي تحكم فرنسا السيطرة على الجزائر فكرت في صياغة مشاريع واصفة ذلك بين أيدي أبرع الجواسيس الذين تعايشوا مع الجزائريين و اطلعوا على أوضاعهم حتى يتسنى لهم إعطاء صورة واضحة لإيجاد خطة ناجحة لاحتلال الجزائر فكانت فحوى هذه المشاريع هو تصوير واقع الجزائر من الجانب الاجتماعي الفئات التي تعيش فيها نجد بعض المشاريع أعطت اهتمام لفئة اليهود لأنها رأت فيها اليد اليمنى لها في</w:t>
      </w:r>
      <w:r w:rsidR="00845439">
        <w:rPr>
          <w:rFonts w:asciiTheme="majorBidi" w:hAnsiTheme="majorBidi" w:cs="Simplified Arabic" w:hint="cs"/>
          <w:sz w:val="32"/>
          <w:szCs w:val="32"/>
          <w:rtl/>
          <w:lang w:bidi="ar-DZ"/>
        </w:rPr>
        <w:t xml:space="preserve"> الجزائر وبعض المشاريع لم تركز ع</w:t>
      </w:r>
      <w:r>
        <w:rPr>
          <w:rFonts w:asciiTheme="majorBidi" w:hAnsiTheme="majorBidi" w:cs="Simplified Arabic" w:hint="cs"/>
          <w:sz w:val="32"/>
          <w:szCs w:val="32"/>
          <w:rtl/>
          <w:lang w:bidi="ar-DZ"/>
        </w:rPr>
        <w:t xml:space="preserve">ليها كما تم التركيز في المشاريع على الخزينة الجزائرية و ما احتوته و هذا ما يثبت الأطماع الفرنسية و قد كانت بعض </w:t>
      </w:r>
      <w:r>
        <w:rPr>
          <w:rFonts w:asciiTheme="majorBidi" w:hAnsiTheme="majorBidi" w:cs="Simplified Arabic" w:hint="cs"/>
          <w:sz w:val="32"/>
          <w:szCs w:val="32"/>
          <w:rtl/>
          <w:lang w:bidi="ar-DZ"/>
        </w:rPr>
        <w:lastRenderedPageBreak/>
        <w:t>المغالاة فيما تطرقت إليه هذه المشاريع الفرنسية فقد أكدت بأن الجزائريين مقهورين و يعانون الظلم و ينتظرون من فرنسا إنقاذهم من ذلك.</w:t>
      </w:r>
    </w:p>
    <w:p w:rsidR="00D96C60" w:rsidRDefault="00D96C60" w:rsidP="00D96C60">
      <w:pPr>
        <w:pStyle w:val="Sansinterligne"/>
        <w:numPr>
          <w:ilvl w:val="0"/>
          <w:numId w:val="5"/>
        </w:numPr>
        <w:spacing w:line="276" w:lineRule="auto"/>
        <w:ind w:left="849" w:firstLine="76"/>
        <w:jc w:val="both"/>
        <w:rPr>
          <w:rFonts w:asciiTheme="majorBidi" w:hAnsiTheme="majorBidi" w:cs="Simplified Arabic"/>
          <w:sz w:val="32"/>
          <w:szCs w:val="32"/>
          <w:lang w:bidi="ar-DZ"/>
        </w:rPr>
      </w:pPr>
      <w:r>
        <w:rPr>
          <w:rFonts w:asciiTheme="majorBidi" w:hAnsiTheme="majorBidi" w:cs="Simplified Arabic" w:hint="cs"/>
          <w:sz w:val="32"/>
          <w:szCs w:val="32"/>
          <w:rtl/>
          <w:lang w:bidi="ar-DZ"/>
        </w:rPr>
        <w:t>فكرة احتلال الجزائر لم تكن فكرة حديثة عند الساسة الفرنسيين بل راودتهم منذ عهد لويس التاسع ويتم طرح أول مشروع في عهد ليس الرابع عشر فكان فاتحة المشاريع ، لتصل المشاريع الفرنسية ذروتها في عهد نابليون بونبارت هذا الأخير الذي كان له طموح جامح في جعل الجزائر مستعمرة فرنسية فأوكل المهمة إلى الجواسيس منهم بوتان هذا الأخير الذي قدم مشروعا قد تمحورت عليه جل تلك المشاريع في هذا العهد و قد كان مرجعا تم اعتماده في عملية الإنزال أثناء الحملة الفرنسية عام 1830م على الجزائر و كذلك مشروع دوكرسي الثاني 1791م تم أخذ منه خطة الهجوم و هي الإنزال في سيدي فرج و لالتفاف حولها ناحية البحر       و تستمر هذه المشاريع في عهد شارل العاشر و من ضمن المشاريع التي ميزت عهد هو مشروع محمد علي حاكم مصر هذا الذي من أجل مصالح شخصية أراد أن يشارك فرنسا في احتلالها للجزائر فهو لا يختلف كثيرا على الملك شريف حسين حاكم مكة الذي دخل مع بريطانيا ضد الخلافة العثمانية و لكن ذلك المشروع لم يكتب له النجاح و قد كان آخر مشروع في هذا العهد هو مشروع دولا بروتونير    و قد كانت هذه المشاريع تنمو و تزداد لتتم الحملة الفرنسية على الجزائر عام 1830م</w:t>
      </w:r>
    </w:p>
    <w:p w:rsidR="00D96C60" w:rsidRDefault="00D96C60" w:rsidP="00D96C60">
      <w:pPr>
        <w:pStyle w:val="Sansinterligne"/>
        <w:numPr>
          <w:ilvl w:val="0"/>
          <w:numId w:val="5"/>
        </w:numPr>
        <w:spacing w:line="276" w:lineRule="auto"/>
        <w:ind w:left="849" w:firstLine="76"/>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 xml:space="preserve"> لاقت الحملة الفرنسية على الجزائر تشجيعا و مباركة من الساسة الفرنسيين   و كان نجاح الحملة بعد عقم الحصار الذي فرض على السواحل الجزائرية و أدركت فرنسا بأنه لا فائدة ترجى منه بل كان عبئا على خزينتها لذا قررت الإسراع في تنفيذ الحملة و ذلك في آخر شهر جانفي 1830م ، لتنطلق الحملة بقيادة الجنرال ديبرمون من ميناء طولون فتحط رحالها في الجزائر</w:t>
      </w:r>
      <w:r w:rsidR="00F10B7E">
        <w:rPr>
          <w:rFonts w:asciiTheme="majorBidi" w:hAnsiTheme="majorBidi" w:cs="Simplified Arabic" w:hint="cs"/>
          <w:sz w:val="32"/>
          <w:szCs w:val="32"/>
          <w:rtl/>
          <w:lang w:bidi="ar-DZ"/>
        </w:rPr>
        <w:t xml:space="preserve"> يوم 14 ماي 1830م و قد وثق الداي</w:t>
      </w:r>
      <w:r>
        <w:rPr>
          <w:rFonts w:asciiTheme="majorBidi" w:hAnsiTheme="majorBidi" w:cs="Simplified Arabic" w:hint="cs"/>
          <w:sz w:val="32"/>
          <w:szCs w:val="32"/>
          <w:rtl/>
          <w:lang w:bidi="ar-DZ"/>
        </w:rPr>
        <w:t xml:space="preserve"> حسين في صهره الآغا إبراهيم و الذي كانت خطته هي انتظار نزول </w:t>
      </w:r>
      <w:r>
        <w:rPr>
          <w:rFonts w:asciiTheme="majorBidi" w:hAnsiTheme="majorBidi" w:cs="Simplified Arabic" w:hint="cs"/>
          <w:sz w:val="32"/>
          <w:szCs w:val="32"/>
          <w:rtl/>
          <w:lang w:bidi="ar-DZ"/>
        </w:rPr>
        <w:lastRenderedPageBreak/>
        <w:t>الفرنسيين إلى الأرض بدل المبادرة بالهجوم لكن هذه الخطة فشلت وتم توقيع الداي حسين مع قائد الحملة معاهدة الاستسلام يوم 5 جويلية 1830م لذا فقد كانت المشاريع الفرنسية أرضا خصبة غرست فيها فكرة احتلال الجزائر و نمت         و نضجت لتثمر باحتلال الجزائر لتدخل الجزائر مرحلة احتلال جائر تفنن في قتل الجزائريين.</w:t>
      </w: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b/>
          <w:bCs/>
          <w:sz w:val="96"/>
          <w:szCs w:val="96"/>
          <w:rtl/>
          <w:lang w:bidi="ar-DZ"/>
        </w:rPr>
      </w:pPr>
    </w:p>
    <w:p w:rsidR="00D96C60" w:rsidRDefault="00D96C60" w:rsidP="00D96C60">
      <w:pPr>
        <w:pStyle w:val="Sansinterligne"/>
        <w:spacing w:line="276" w:lineRule="auto"/>
        <w:ind w:firstLine="565"/>
        <w:jc w:val="both"/>
        <w:rPr>
          <w:rFonts w:asciiTheme="majorBidi" w:hAnsiTheme="majorBidi" w:cs="Simplified Arabic"/>
          <w:b/>
          <w:bCs/>
          <w:sz w:val="96"/>
          <w:szCs w:val="96"/>
          <w:rtl/>
          <w:lang w:bidi="ar-DZ"/>
        </w:rPr>
      </w:pPr>
    </w:p>
    <w:p w:rsidR="00D96C60" w:rsidRDefault="00D96C60" w:rsidP="00D96C60">
      <w:pPr>
        <w:pStyle w:val="Sansinterligne"/>
        <w:spacing w:line="276" w:lineRule="auto"/>
        <w:ind w:firstLine="565"/>
        <w:jc w:val="both"/>
        <w:rPr>
          <w:rFonts w:asciiTheme="majorBidi" w:hAnsiTheme="majorBidi" w:cs="Simplified Arabic"/>
          <w:b/>
          <w:bCs/>
          <w:sz w:val="96"/>
          <w:szCs w:val="96"/>
          <w:rtl/>
          <w:lang w:bidi="ar-DZ"/>
        </w:rPr>
      </w:pPr>
    </w:p>
    <w:p w:rsidR="00D96C60" w:rsidRDefault="00D96C60" w:rsidP="00D96C60">
      <w:pPr>
        <w:pStyle w:val="Sansinterligne"/>
        <w:spacing w:line="276" w:lineRule="auto"/>
        <w:ind w:firstLine="565"/>
        <w:jc w:val="center"/>
        <w:rPr>
          <w:rFonts w:asciiTheme="majorBidi" w:hAnsiTheme="majorBidi" w:cs="Simplified Arabic"/>
          <w:sz w:val="32"/>
          <w:szCs w:val="32"/>
          <w:rtl/>
          <w:lang w:bidi="ar-DZ"/>
        </w:rPr>
      </w:pPr>
      <w:r w:rsidRPr="00D96C60">
        <w:rPr>
          <w:rFonts w:asciiTheme="majorBidi" w:hAnsiTheme="majorBidi" w:cs="Simplified Arabic" w:hint="cs"/>
          <w:b/>
          <w:bCs/>
          <w:sz w:val="96"/>
          <w:szCs w:val="96"/>
          <w:rtl/>
          <w:lang w:bidi="ar-DZ"/>
        </w:rPr>
        <w:t>الم</w:t>
      </w:r>
      <w:r>
        <w:rPr>
          <w:rFonts w:asciiTheme="majorBidi" w:hAnsiTheme="majorBidi" w:cs="Simplified Arabic" w:hint="cs"/>
          <w:b/>
          <w:bCs/>
          <w:sz w:val="96"/>
          <w:szCs w:val="96"/>
          <w:rtl/>
          <w:lang w:bidi="ar-DZ"/>
        </w:rPr>
        <w:t>ـــ</w:t>
      </w:r>
      <w:r w:rsidRPr="00D96C60">
        <w:rPr>
          <w:rFonts w:asciiTheme="majorBidi" w:hAnsiTheme="majorBidi" w:cs="Simplified Arabic" w:hint="cs"/>
          <w:b/>
          <w:bCs/>
          <w:sz w:val="96"/>
          <w:szCs w:val="96"/>
          <w:rtl/>
          <w:lang w:bidi="ar-DZ"/>
        </w:rPr>
        <w:t>لاح</w:t>
      </w:r>
      <w:r>
        <w:rPr>
          <w:rFonts w:asciiTheme="majorBidi" w:hAnsiTheme="majorBidi" w:cs="Simplified Arabic" w:hint="cs"/>
          <w:b/>
          <w:bCs/>
          <w:sz w:val="96"/>
          <w:szCs w:val="96"/>
          <w:rtl/>
          <w:lang w:bidi="ar-DZ"/>
        </w:rPr>
        <w:t>ــ</w:t>
      </w:r>
      <w:r w:rsidRPr="00D96C60">
        <w:rPr>
          <w:rFonts w:asciiTheme="majorBidi" w:hAnsiTheme="majorBidi" w:cs="Simplified Arabic" w:hint="cs"/>
          <w:b/>
          <w:bCs/>
          <w:sz w:val="96"/>
          <w:szCs w:val="96"/>
          <w:rtl/>
          <w:lang w:bidi="ar-DZ"/>
        </w:rPr>
        <w:t>ق</w:t>
      </w: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lastRenderedPageBreak/>
        <w:t>ملحق رقم: 01</w:t>
      </w:r>
    </w:p>
    <w:p w:rsidR="00D96C60" w:rsidRPr="00A94C97" w:rsidRDefault="00D96C60" w:rsidP="00D96C60">
      <w:pPr>
        <w:pStyle w:val="Sansinterligne"/>
        <w:ind w:firstLine="565"/>
        <w:jc w:val="both"/>
        <w:rPr>
          <w:rFonts w:asciiTheme="majorBidi" w:hAnsiTheme="majorBidi" w:cs="Simplified Arabic"/>
          <w:sz w:val="32"/>
          <w:szCs w:val="32"/>
          <w:lang w:bidi="ar-DZ"/>
        </w:rPr>
      </w:pPr>
      <w:r>
        <w:rPr>
          <w:rFonts w:asciiTheme="majorBidi" w:hAnsiTheme="majorBidi" w:cs="Simplified Arabic" w:hint="cs"/>
          <w:sz w:val="32"/>
          <w:szCs w:val="32"/>
          <w:rtl/>
          <w:lang w:bidi="ar-DZ"/>
        </w:rPr>
        <w:t xml:space="preserve">صورة لمدينة الجزائر بعد قصفها بالقنابل سنة 1816م </w:t>
      </w: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r w:rsidRPr="00D96C60">
        <w:rPr>
          <w:rFonts w:asciiTheme="majorBidi" w:hAnsiTheme="majorBidi" w:cs="Simplified Arabic"/>
          <w:noProof/>
          <w:sz w:val="32"/>
          <w:szCs w:val="32"/>
          <w:rtl/>
        </w:rPr>
        <w:drawing>
          <wp:anchor distT="0" distB="0" distL="114300" distR="114300" simplePos="0" relativeHeight="251667456" behindDoc="0" locked="0" layoutInCell="1" allowOverlap="1">
            <wp:simplePos x="0" y="0"/>
            <wp:positionH relativeFrom="column">
              <wp:posOffset>735330</wp:posOffset>
            </wp:positionH>
            <wp:positionV relativeFrom="paragraph">
              <wp:posOffset>99060</wp:posOffset>
            </wp:positionV>
            <wp:extent cx="4813935" cy="7381875"/>
            <wp:effectExtent l="19050" t="0" r="5715" b="0"/>
            <wp:wrapSquare wrapText="bothSides"/>
            <wp:docPr id="2" name="صورة 1" descr="C:\Documents and Settings\Alnajah\Mes documents\Mes images\img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lnajah\Mes documents\Mes images\img028.jpg"/>
                    <pic:cNvPicPr>
                      <a:picLocks noChangeAspect="1" noChangeArrowheads="1"/>
                    </pic:cNvPicPr>
                  </pic:nvPicPr>
                  <pic:blipFill>
                    <a:blip r:embed="rId10"/>
                    <a:srcRect l="6075"/>
                    <a:stretch>
                      <a:fillRect/>
                    </a:stretch>
                  </pic:blipFill>
                  <pic:spPr bwMode="auto">
                    <a:xfrm>
                      <a:off x="0" y="0"/>
                      <a:ext cx="4813935" cy="7381875"/>
                    </a:xfrm>
                    <a:prstGeom prst="rect">
                      <a:avLst/>
                    </a:prstGeom>
                    <a:noFill/>
                    <a:ln w="9525">
                      <a:noFill/>
                      <a:miter lim="800000"/>
                      <a:headEnd/>
                      <a:tailEnd/>
                    </a:ln>
                  </pic:spPr>
                </pic:pic>
              </a:graphicData>
            </a:graphic>
          </wp:anchor>
        </w:drawing>
      </w:r>
    </w:p>
    <w:p w:rsidR="00D96C60" w:rsidRP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Pr="00036AAE" w:rsidRDefault="00D96C60" w:rsidP="00D96C60">
      <w:pPr>
        <w:pStyle w:val="Sansinterligne"/>
        <w:spacing w:line="276" w:lineRule="auto"/>
        <w:ind w:firstLine="565"/>
        <w:jc w:val="both"/>
        <w:rPr>
          <w:rFonts w:asciiTheme="majorBidi" w:hAnsiTheme="majorBidi" w:cs="Simplified Arabic"/>
          <w:sz w:val="32"/>
          <w:szCs w:val="32"/>
          <w:lang w:bidi="ar-DZ"/>
        </w:rPr>
      </w:pPr>
      <w:r>
        <w:rPr>
          <w:rFonts w:asciiTheme="majorBidi" w:hAnsiTheme="majorBidi" w:cs="Simplified Arabic" w:hint="cs"/>
          <w:sz w:val="32"/>
          <w:szCs w:val="32"/>
          <w:rtl/>
          <w:lang w:bidi="ar-DZ"/>
        </w:rPr>
        <w:t>جون وولف. الجزائر و أوربا 1500- 1830. ترجمة و تعليق: أبو القاسم سعد الله. الجزائر: عالم المعرفة. 2009. ص 389.</w:t>
      </w: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lastRenderedPageBreak/>
        <w:t>الملحق رقم: 2.</w:t>
      </w:r>
    </w:p>
    <w:p w:rsidR="00D96C60" w:rsidRDefault="00D96C60" w:rsidP="00D96C60">
      <w:pPr>
        <w:pStyle w:val="Sansinterligne"/>
        <w:spacing w:line="276" w:lineRule="auto"/>
        <w:ind w:left="565" w:right="709"/>
        <w:jc w:val="center"/>
        <w:rPr>
          <w:rFonts w:asciiTheme="majorBidi" w:hAnsiTheme="majorBidi" w:cs="Traditional Arabic"/>
          <w:b/>
          <w:bCs/>
          <w:sz w:val="32"/>
          <w:szCs w:val="32"/>
          <w:rtl/>
          <w:lang w:bidi="ar-DZ"/>
        </w:rPr>
      </w:pPr>
      <w:r w:rsidRPr="00D62422">
        <w:rPr>
          <w:rFonts w:asciiTheme="majorBidi" w:hAnsiTheme="majorBidi" w:cs="Traditional Arabic" w:hint="cs"/>
          <w:b/>
          <w:bCs/>
          <w:sz w:val="32"/>
          <w:szCs w:val="32"/>
          <w:rtl/>
          <w:lang w:bidi="ar-DZ"/>
        </w:rPr>
        <w:t xml:space="preserve">بروتوكول مؤتمر ((أيكس لاشبيل)) رقم </w:t>
      </w:r>
      <w:r w:rsidRPr="00D62422">
        <w:rPr>
          <w:rFonts w:asciiTheme="majorBidi" w:hAnsiTheme="majorBidi" w:cs="Traditional Arabic" w:hint="cs"/>
          <w:b/>
          <w:bCs/>
          <w:sz w:val="28"/>
          <w:szCs w:val="28"/>
          <w:rtl/>
          <w:lang w:bidi="ar-DZ"/>
        </w:rPr>
        <w:t>39</w:t>
      </w:r>
      <w:r w:rsidRPr="00D62422">
        <w:rPr>
          <w:rFonts w:asciiTheme="majorBidi" w:hAnsiTheme="majorBidi" w:cs="Traditional Arabic" w:hint="cs"/>
          <w:b/>
          <w:bCs/>
          <w:sz w:val="32"/>
          <w:szCs w:val="32"/>
          <w:rtl/>
          <w:lang w:bidi="ar-DZ"/>
        </w:rPr>
        <w:t xml:space="preserve"> </w:t>
      </w:r>
    </w:p>
    <w:p w:rsidR="00D96C60" w:rsidRPr="00D62422" w:rsidRDefault="00D96C60" w:rsidP="00D96C60">
      <w:pPr>
        <w:pStyle w:val="Sansinterligne"/>
        <w:spacing w:line="276" w:lineRule="auto"/>
        <w:ind w:left="565" w:right="709"/>
        <w:jc w:val="center"/>
        <w:rPr>
          <w:rFonts w:asciiTheme="majorBidi" w:hAnsiTheme="majorBidi" w:cs="Traditional Arabic"/>
          <w:b/>
          <w:bCs/>
          <w:sz w:val="32"/>
          <w:szCs w:val="32"/>
          <w:rtl/>
          <w:lang w:bidi="ar-DZ"/>
        </w:rPr>
      </w:pPr>
      <w:r w:rsidRPr="00D62422">
        <w:rPr>
          <w:rFonts w:asciiTheme="majorBidi" w:hAnsiTheme="majorBidi" w:cs="Traditional Arabic" w:hint="cs"/>
          <w:b/>
          <w:bCs/>
          <w:sz w:val="32"/>
          <w:szCs w:val="32"/>
          <w:rtl/>
          <w:lang w:bidi="ar-DZ"/>
        </w:rPr>
        <w:t xml:space="preserve">بتاريخ </w:t>
      </w:r>
      <w:r w:rsidRPr="00D62422">
        <w:rPr>
          <w:rFonts w:asciiTheme="majorBidi" w:hAnsiTheme="majorBidi" w:cs="Traditional Arabic" w:hint="cs"/>
          <w:b/>
          <w:bCs/>
          <w:sz w:val="28"/>
          <w:szCs w:val="28"/>
          <w:rtl/>
          <w:lang w:bidi="ar-DZ"/>
        </w:rPr>
        <w:t>20</w:t>
      </w:r>
      <w:r w:rsidRPr="00D62422">
        <w:rPr>
          <w:rFonts w:asciiTheme="majorBidi" w:hAnsiTheme="majorBidi" w:cs="Traditional Arabic" w:hint="cs"/>
          <w:b/>
          <w:bCs/>
          <w:sz w:val="32"/>
          <w:szCs w:val="32"/>
          <w:rtl/>
          <w:lang w:bidi="ar-DZ"/>
        </w:rPr>
        <w:t xml:space="preserve"> نوفمبر </w:t>
      </w:r>
      <w:r w:rsidRPr="00D62422">
        <w:rPr>
          <w:rFonts w:asciiTheme="majorBidi" w:hAnsiTheme="majorBidi" w:cs="Traditional Arabic" w:hint="cs"/>
          <w:b/>
          <w:bCs/>
          <w:sz w:val="28"/>
          <w:szCs w:val="28"/>
          <w:rtl/>
          <w:lang w:bidi="ar-DZ"/>
        </w:rPr>
        <w:t>1818</w:t>
      </w:r>
    </w:p>
    <w:p w:rsidR="00D96C60" w:rsidRPr="00D62422" w:rsidRDefault="00D96C60" w:rsidP="00D96C60">
      <w:pPr>
        <w:pStyle w:val="Sansinterligne"/>
        <w:spacing w:line="276" w:lineRule="auto"/>
        <w:ind w:left="565" w:right="709"/>
        <w:jc w:val="both"/>
        <w:rPr>
          <w:rFonts w:asciiTheme="majorBidi" w:hAnsiTheme="majorBidi" w:cs="Traditional Arabic"/>
          <w:sz w:val="32"/>
          <w:szCs w:val="32"/>
          <w:rtl/>
          <w:lang w:bidi="ar-DZ"/>
        </w:rPr>
      </w:pPr>
      <w:r w:rsidRPr="00D62422">
        <w:rPr>
          <w:rFonts w:asciiTheme="majorBidi" w:hAnsiTheme="majorBidi" w:cs="Traditional Arabic" w:hint="cs"/>
          <w:sz w:val="32"/>
          <w:szCs w:val="32"/>
          <w:rtl/>
          <w:lang w:bidi="ar-DZ"/>
        </w:rPr>
        <w:t xml:space="preserve">اتفق المفاوضون طبقا لنص بروتوكل- على أن يواصلوا في المؤتمر الوزاري الذي سيعقد في لندن النظر في مختلف المشروعات المقترحة لإلغاء القرصنة التي تمارسها الدول البربرية بطرقة فعالة. فقد طالب الكونت دوكابو ديستريا مرة أخرى و لفت أنظار المؤتمر إلى هذه المسألة. و لما اعترف بأهمية وضع أية حواجز في أقرب وقت ممكن للأضرار التي تلحقها القرصنة بالتجارة الأوربية، </w:t>
      </w:r>
      <w:r>
        <w:rPr>
          <w:rFonts w:asciiTheme="majorBidi" w:hAnsiTheme="majorBidi" w:cs="Traditional Arabic" w:hint="cs"/>
          <w:sz w:val="32"/>
          <w:szCs w:val="32"/>
          <w:rtl/>
          <w:lang w:bidi="ar-DZ"/>
        </w:rPr>
        <w:t xml:space="preserve">    </w:t>
      </w:r>
      <w:r w:rsidRPr="00D62422">
        <w:rPr>
          <w:rFonts w:asciiTheme="majorBidi" w:hAnsiTheme="majorBidi" w:cs="Traditional Arabic" w:hint="cs"/>
          <w:sz w:val="32"/>
          <w:szCs w:val="32"/>
          <w:rtl/>
          <w:lang w:bidi="ar-DZ"/>
        </w:rPr>
        <w:t>و باقتراح قرارات تتخذ لهذه الغاية و بالقيام بمسعى مباشر و قوى لمواجهة إيالات الشواطئ البربرية في إفريقية، فقد طلبوا إلى مندوبي بريطانيا و فرنسا، بوصفهما ممثلين للبلاطين اللذين يجب أن يكون لنفوذهما، بطبيعة الحال، ثقل أكبر لدى هذه الايالات، أن يوجها إليها إنذارات جدية بأن استمرارها على نظام القرصنة الذي يضايق التجارة السليمة ستكون له آثار تحسن الايالات صنعا في أن تفكر عاجلا في نتائجها التي قد تمس وجودها نفسه و قد تعهد الدوق دوريشوليو و اللورد كاستلريق بأن يعطوا التعليمات الضرورية للقيام بمثل هذا المسعى، و بأن يبلغوا الحكومات الخرى بالنتيجة التي قد يفسر عنه. و كذلك تحتفظ البلاطات الخمس بحقها في تحذير الباب العالي أيضا بصورة ودية من الأخطار التي قد تتعرض لها الايالات البربرية نتيجة لاستمرارها على ممارسة القرصنة، من حيث أنها ستكون سببا في اتخاذ الدول الأوربية إجراءات حاسمة.</w:t>
      </w:r>
    </w:p>
    <w:p w:rsidR="00D96C60" w:rsidRPr="00D62422" w:rsidRDefault="00D96C60" w:rsidP="00D96C60">
      <w:pPr>
        <w:pStyle w:val="Sansinterligne"/>
        <w:spacing w:line="276" w:lineRule="auto"/>
        <w:ind w:left="565" w:right="709" w:firstLine="567"/>
        <w:jc w:val="both"/>
        <w:rPr>
          <w:rFonts w:asciiTheme="majorBidi" w:hAnsiTheme="majorBidi" w:cs="Traditional Arabic"/>
          <w:sz w:val="32"/>
          <w:szCs w:val="32"/>
          <w:rtl/>
          <w:lang w:bidi="ar-DZ"/>
        </w:rPr>
      </w:pPr>
      <w:r>
        <w:rPr>
          <w:rFonts w:asciiTheme="majorBidi" w:hAnsiTheme="majorBidi" w:cs="Traditional Arabic" w:hint="cs"/>
          <w:sz w:val="32"/>
          <w:szCs w:val="32"/>
          <w:rtl/>
          <w:lang w:bidi="ar-DZ"/>
        </w:rPr>
        <w:t xml:space="preserve">           </w:t>
      </w:r>
      <w:r w:rsidRPr="00D62422">
        <w:rPr>
          <w:rFonts w:asciiTheme="majorBidi" w:hAnsiTheme="majorBidi" w:cs="Traditional Arabic" w:hint="cs"/>
          <w:sz w:val="32"/>
          <w:szCs w:val="32"/>
          <w:rtl/>
          <w:lang w:bidi="ar-DZ"/>
        </w:rPr>
        <w:t>التوقيع:</w:t>
      </w:r>
    </w:p>
    <w:p w:rsidR="00D96C60" w:rsidRPr="00D62422" w:rsidRDefault="00D96C60" w:rsidP="00D96C60">
      <w:pPr>
        <w:pStyle w:val="Sansinterligne"/>
        <w:spacing w:line="276" w:lineRule="auto"/>
        <w:ind w:left="565" w:right="709" w:firstLine="567"/>
        <w:jc w:val="both"/>
        <w:rPr>
          <w:rFonts w:asciiTheme="majorBidi" w:hAnsiTheme="majorBidi" w:cs="Traditional Arabic"/>
          <w:sz w:val="32"/>
          <w:szCs w:val="32"/>
          <w:rtl/>
          <w:lang w:bidi="ar-DZ"/>
        </w:rPr>
      </w:pPr>
      <w:r>
        <w:rPr>
          <w:rFonts w:asciiTheme="majorBidi" w:hAnsiTheme="majorBidi" w:cs="Traditional Arabic" w:hint="cs"/>
          <w:sz w:val="32"/>
          <w:szCs w:val="32"/>
          <w:rtl/>
          <w:lang w:bidi="ar-DZ"/>
        </w:rPr>
        <w:t xml:space="preserve">                                           </w:t>
      </w:r>
      <w:r w:rsidRPr="00D62422">
        <w:rPr>
          <w:rFonts w:asciiTheme="majorBidi" w:hAnsiTheme="majorBidi" w:cs="Traditional Arabic" w:hint="cs"/>
          <w:sz w:val="32"/>
          <w:szCs w:val="32"/>
          <w:rtl/>
          <w:lang w:bidi="ar-DZ"/>
        </w:rPr>
        <w:t>ميترنيخ ، ريشوليو ، كاستلريق</w:t>
      </w:r>
    </w:p>
    <w:p w:rsidR="00D96C60" w:rsidRPr="00D62422" w:rsidRDefault="00D96C60" w:rsidP="00D96C60">
      <w:pPr>
        <w:pStyle w:val="Sansinterligne"/>
        <w:spacing w:line="276" w:lineRule="auto"/>
        <w:ind w:left="565" w:right="709" w:firstLine="567"/>
        <w:jc w:val="both"/>
        <w:rPr>
          <w:rFonts w:asciiTheme="majorBidi" w:hAnsiTheme="majorBidi" w:cs="Traditional Arabic"/>
          <w:sz w:val="32"/>
          <w:szCs w:val="32"/>
          <w:rtl/>
          <w:lang w:bidi="ar-DZ"/>
        </w:rPr>
      </w:pPr>
      <w:r>
        <w:rPr>
          <w:rFonts w:asciiTheme="majorBidi" w:hAnsiTheme="majorBidi" w:cs="Traditional Arabic" w:hint="cs"/>
          <w:sz w:val="32"/>
          <w:szCs w:val="32"/>
          <w:rtl/>
          <w:lang w:bidi="ar-DZ"/>
        </w:rPr>
        <w:t xml:space="preserve">                                           </w:t>
      </w:r>
      <w:r w:rsidRPr="00D62422">
        <w:rPr>
          <w:rFonts w:asciiTheme="majorBidi" w:hAnsiTheme="majorBidi" w:cs="Traditional Arabic" w:hint="cs"/>
          <w:sz w:val="32"/>
          <w:szCs w:val="32"/>
          <w:rtl/>
          <w:lang w:bidi="ar-DZ"/>
        </w:rPr>
        <w:t>ويلينجطون ، هاردنبرج ، بيرنسطرو</w:t>
      </w:r>
    </w:p>
    <w:p w:rsidR="00D96C60" w:rsidRPr="00D62422" w:rsidRDefault="00D96C60" w:rsidP="00D96C60">
      <w:pPr>
        <w:pStyle w:val="Sansinterligne"/>
        <w:spacing w:line="276" w:lineRule="auto"/>
        <w:ind w:left="565" w:right="709" w:firstLine="567"/>
        <w:jc w:val="both"/>
        <w:rPr>
          <w:rFonts w:asciiTheme="majorBidi" w:hAnsiTheme="majorBidi" w:cs="Traditional Arabic"/>
          <w:sz w:val="32"/>
          <w:szCs w:val="32"/>
          <w:rtl/>
          <w:lang w:bidi="ar-DZ"/>
        </w:rPr>
      </w:pPr>
      <w:r>
        <w:rPr>
          <w:rFonts w:asciiTheme="majorBidi" w:hAnsiTheme="majorBidi" w:cs="Traditional Arabic" w:hint="cs"/>
          <w:sz w:val="32"/>
          <w:szCs w:val="32"/>
          <w:rtl/>
          <w:lang w:bidi="ar-DZ"/>
        </w:rPr>
        <w:t xml:space="preserve">                                           </w:t>
      </w:r>
      <w:r w:rsidRPr="00D62422">
        <w:rPr>
          <w:rFonts w:asciiTheme="majorBidi" w:hAnsiTheme="majorBidi" w:cs="Traditional Arabic" w:hint="cs"/>
          <w:sz w:val="32"/>
          <w:szCs w:val="32"/>
          <w:rtl/>
          <w:lang w:bidi="ar-DZ"/>
        </w:rPr>
        <w:t>نيسلرود ، كابو ديستريا</w:t>
      </w: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وليام شالر. مذكرات وليام شالر قنصل أمريكا في الجزائر 1816- 1824. تعريب إسماعيل العربي. الجزائر: الشركة الوطنية ص ص (323- 324).</w:t>
      </w: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lastRenderedPageBreak/>
        <w:t>الملحق رقم:3.</w:t>
      </w: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حادثة المروحة التي ضرب بها الداي حسين قنصل فرنسا دوفال.</w:t>
      </w: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r>
        <w:rPr>
          <w:rFonts w:asciiTheme="majorBidi" w:hAnsiTheme="majorBidi" w:cs="Simplified Arabic"/>
          <w:noProof/>
          <w:sz w:val="32"/>
          <w:szCs w:val="32"/>
          <w:rtl/>
        </w:rPr>
        <w:drawing>
          <wp:anchor distT="0" distB="0" distL="114300" distR="114300" simplePos="0" relativeHeight="251669504" behindDoc="0" locked="0" layoutInCell="1" allowOverlap="1">
            <wp:simplePos x="0" y="0"/>
            <wp:positionH relativeFrom="column">
              <wp:posOffset>617220</wp:posOffset>
            </wp:positionH>
            <wp:positionV relativeFrom="paragraph">
              <wp:posOffset>8890</wp:posOffset>
            </wp:positionV>
            <wp:extent cx="5073650" cy="3168015"/>
            <wp:effectExtent l="19050" t="0" r="0" b="0"/>
            <wp:wrapSquare wrapText="bothSides"/>
            <wp:docPr id="3" name="صورة 2" descr="C:\Documents and Settings\Alnajah\Mes documents\Mes images\img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lnajah\Mes documents\Mes images\img026.jpg"/>
                    <pic:cNvPicPr>
                      <a:picLocks noChangeAspect="1" noChangeArrowheads="1"/>
                    </pic:cNvPicPr>
                  </pic:nvPicPr>
                  <pic:blipFill>
                    <a:blip r:embed="rId11"/>
                    <a:srcRect l="4902" r="9831" b="2932"/>
                    <a:stretch>
                      <a:fillRect/>
                    </a:stretch>
                  </pic:blipFill>
                  <pic:spPr bwMode="auto">
                    <a:xfrm>
                      <a:off x="0" y="0"/>
                      <a:ext cx="5073650" cy="3168015"/>
                    </a:xfrm>
                    <a:prstGeom prst="rect">
                      <a:avLst/>
                    </a:prstGeom>
                    <a:noFill/>
                    <a:ln w="9525">
                      <a:noFill/>
                      <a:miter lim="800000"/>
                      <a:headEnd/>
                      <a:tailEnd/>
                    </a:ln>
                  </pic:spPr>
                </pic:pic>
              </a:graphicData>
            </a:graphic>
          </wp:anchor>
        </w:drawing>
      </w: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r>
        <w:rPr>
          <w:rFonts w:asciiTheme="majorBidi" w:hAnsiTheme="majorBidi" w:cs="Simplified Arabic"/>
          <w:noProof/>
          <w:sz w:val="32"/>
          <w:szCs w:val="32"/>
          <w:rtl/>
        </w:rPr>
        <w:drawing>
          <wp:anchor distT="0" distB="0" distL="114300" distR="114300" simplePos="0" relativeHeight="251670528" behindDoc="0" locked="0" layoutInCell="1" allowOverlap="1">
            <wp:simplePos x="0" y="0"/>
            <wp:positionH relativeFrom="column">
              <wp:posOffset>1332865</wp:posOffset>
            </wp:positionH>
            <wp:positionV relativeFrom="paragraph">
              <wp:posOffset>201930</wp:posOffset>
            </wp:positionV>
            <wp:extent cx="3563620" cy="4030345"/>
            <wp:effectExtent l="19050" t="0" r="0" b="0"/>
            <wp:wrapSquare wrapText="bothSides"/>
            <wp:docPr id="4" name="صورة 3" descr="C:\Documents and Settings\Alnajah\Mes documents\Mes images\img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lnajah\Mes documents\Mes images\img027.jpg"/>
                    <pic:cNvPicPr>
                      <a:picLocks noChangeAspect="1" noChangeArrowheads="1"/>
                    </pic:cNvPicPr>
                  </pic:nvPicPr>
                  <pic:blipFill>
                    <a:blip r:embed="rId12"/>
                    <a:srcRect l="19401" r="27008" b="12403"/>
                    <a:stretch>
                      <a:fillRect/>
                    </a:stretch>
                  </pic:blipFill>
                  <pic:spPr bwMode="auto">
                    <a:xfrm>
                      <a:off x="0" y="0"/>
                      <a:ext cx="3563620" cy="4030345"/>
                    </a:xfrm>
                    <a:prstGeom prst="rect">
                      <a:avLst/>
                    </a:prstGeom>
                    <a:noFill/>
                    <a:ln w="9525">
                      <a:noFill/>
                      <a:miter lim="800000"/>
                      <a:headEnd/>
                      <a:tailEnd/>
                    </a:ln>
                  </pic:spPr>
                </pic:pic>
              </a:graphicData>
            </a:graphic>
          </wp:anchor>
        </w:drawing>
      </w: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 xml:space="preserve"> نصر الدين براهيمي. تاريخ مدينة الجزائر في العهد العثماني. (د م ط): منشورات تالة. 2010. ص 247.</w:t>
      </w: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lastRenderedPageBreak/>
        <w:t>ملحق رقم: 4.</w:t>
      </w: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الورقة التاسعة من مشروع دوكرسي "خطة الهجوم و الخزينة".</w:t>
      </w: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r>
        <w:rPr>
          <w:rFonts w:asciiTheme="majorBidi" w:hAnsiTheme="majorBidi" w:cs="Simplified Arabic" w:hint="cs"/>
          <w:noProof/>
          <w:sz w:val="32"/>
          <w:szCs w:val="32"/>
          <w:rtl/>
        </w:rPr>
        <w:drawing>
          <wp:anchor distT="0" distB="0" distL="114300" distR="114300" simplePos="0" relativeHeight="251672576" behindDoc="0" locked="0" layoutInCell="1" allowOverlap="1">
            <wp:simplePos x="0" y="0"/>
            <wp:positionH relativeFrom="column">
              <wp:posOffset>602615</wp:posOffset>
            </wp:positionH>
            <wp:positionV relativeFrom="paragraph">
              <wp:posOffset>46990</wp:posOffset>
            </wp:positionV>
            <wp:extent cx="4981575" cy="6063615"/>
            <wp:effectExtent l="19050" t="0" r="9525" b="0"/>
            <wp:wrapSquare wrapText="bothSides"/>
            <wp:docPr id="23" name="صورة 7" descr="C:\Documents and Settings\Alnajah\Mes documents\Mes images\img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lnajah\Mes documents\Mes images\img047.jpg"/>
                    <pic:cNvPicPr>
                      <a:picLocks noChangeAspect="1" noChangeArrowheads="1"/>
                    </pic:cNvPicPr>
                  </pic:nvPicPr>
                  <pic:blipFill>
                    <a:blip r:embed="rId13">
                      <a:lum bright="10000"/>
                    </a:blip>
                    <a:srcRect/>
                    <a:stretch>
                      <a:fillRect/>
                    </a:stretch>
                  </pic:blipFill>
                  <pic:spPr bwMode="auto">
                    <a:xfrm>
                      <a:off x="0" y="0"/>
                      <a:ext cx="4981575" cy="6063615"/>
                    </a:xfrm>
                    <a:prstGeom prst="rect">
                      <a:avLst/>
                    </a:prstGeom>
                    <a:noFill/>
                    <a:ln w="9525">
                      <a:noFill/>
                      <a:miter lim="800000"/>
                      <a:headEnd/>
                      <a:tailEnd/>
                    </a:ln>
                  </pic:spPr>
                </pic:pic>
              </a:graphicData>
            </a:graphic>
          </wp:anchor>
        </w:drawing>
      </w: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بنور فريد. المخططات الفرنسية تجاه الجزائر (1782- 1830). (د م ط): مؤسسة كوشكار. 2008. ص 596.</w:t>
      </w: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lastRenderedPageBreak/>
        <w:t>الملحق رقم: 5.</w:t>
      </w:r>
    </w:p>
    <w:p w:rsidR="00D96C60" w:rsidRPr="00D13BD7" w:rsidRDefault="00D96C60" w:rsidP="00D96C60">
      <w:pPr>
        <w:pStyle w:val="Sansinterligne"/>
        <w:spacing w:line="276" w:lineRule="auto"/>
        <w:ind w:left="565" w:right="709"/>
        <w:rPr>
          <w:rFonts w:asciiTheme="majorBidi" w:hAnsiTheme="majorBidi" w:cs="Traditional Arabic"/>
          <w:b/>
          <w:bCs/>
          <w:sz w:val="30"/>
          <w:szCs w:val="30"/>
          <w:rtl/>
          <w:lang w:bidi="ar-DZ"/>
        </w:rPr>
      </w:pPr>
      <w:r w:rsidRPr="00D13BD7">
        <w:rPr>
          <w:rFonts w:asciiTheme="majorBidi" w:hAnsiTheme="majorBidi" w:cs="Traditional Arabic" w:hint="cs"/>
          <w:b/>
          <w:bCs/>
          <w:sz w:val="30"/>
          <w:szCs w:val="30"/>
          <w:rtl/>
          <w:lang w:bidi="ar-DZ"/>
        </w:rPr>
        <w:t>معاهدة ديبواتانفيل</w:t>
      </w:r>
    </w:p>
    <w:p w:rsidR="00D96C60" w:rsidRPr="00D13BD7" w:rsidRDefault="00D96C60" w:rsidP="00D96C60">
      <w:pPr>
        <w:pStyle w:val="Sansinterligne"/>
        <w:spacing w:line="276" w:lineRule="auto"/>
        <w:ind w:left="565" w:right="709"/>
        <w:rPr>
          <w:rFonts w:asciiTheme="majorBidi" w:hAnsiTheme="majorBidi" w:cs="Traditional Arabic"/>
          <w:b/>
          <w:bCs/>
          <w:sz w:val="30"/>
          <w:szCs w:val="30"/>
          <w:rtl/>
          <w:lang w:bidi="ar-DZ"/>
        </w:rPr>
      </w:pPr>
      <w:r w:rsidRPr="00D13BD7">
        <w:rPr>
          <w:rFonts w:asciiTheme="majorBidi" w:hAnsiTheme="majorBidi" w:cs="Traditional Arabic" w:hint="cs"/>
          <w:b/>
          <w:bCs/>
          <w:sz w:val="30"/>
          <w:szCs w:val="30"/>
          <w:rtl/>
          <w:lang w:bidi="ar-DZ"/>
        </w:rPr>
        <w:t>(17 ديسمبر 1801)</w:t>
      </w:r>
    </w:p>
    <w:p w:rsidR="00D96C60" w:rsidRPr="00D13BD7" w:rsidRDefault="00D96C60" w:rsidP="00D96C60">
      <w:pPr>
        <w:pStyle w:val="Sansinterligne"/>
        <w:spacing w:line="276" w:lineRule="auto"/>
        <w:ind w:left="565" w:right="709"/>
        <w:rPr>
          <w:rFonts w:asciiTheme="majorBidi" w:hAnsiTheme="majorBidi" w:cs="Traditional Arabic"/>
          <w:sz w:val="30"/>
          <w:szCs w:val="30"/>
          <w:rtl/>
          <w:lang w:bidi="ar-DZ"/>
        </w:rPr>
      </w:pPr>
      <w:r w:rsidRPr="00D13BD7">
        <w:rPr>
          <w:rFonts w:asciiTheme="majorBidi" w:hAnsiTheme="majorBidi" w:cs="Traditional Arabic" w:hint="cs"/>
          <w:b/>
          <w:bCs/>
          <w:sz w:val="30"/>
          <w:szCs w:val="30"/>
          <w:rtl/>
          <w:lang w:bidi="ar-DZ"/>
        </w:rPr>
        <w:t>معاهدة السلم بين نيابة الجزائر و فرنسا في 17 ديسمبر 1801:</w:t>
      </w:r>
    </w:p>
    <w:p w:rsidR="00D96C60" w:rsidRPr="00D13BD7" w:rsidRDefault="00D96C60" w:rsidP="00D96C60">
      <w:pPr>
        <w:pStyle w:val="Sansinterligne"/>
        <w:spacing w:line="276" w:lineRule="auto"/>
        <w:ind w:left="565" w:right="709" w:firstLine="567"/>
        <w:jc w:val="both"/>
        <w:rPr>
          <w:rFonts w:asciiTheme="majorBidi" w:hAnsiTheme="majorBidi" w:cs="Traditional Arabic"/>
          <w:sz w:val="30"/>
          <w:szCs w:val="30"/>
          <w:rtl/>
          <w:lang w:bidi="ar-DZ"/>
        </w:rPr>
      </w:pPr>
      <w:r w:rsidRPr="00D13BD7">
        <w:rPr>
          <w:rFonts w:asciiTheme="majorBidi" w:hAnsiTheme="majorBidi" w:cs="Traditional Arabic" w:hint="cs"/>
          <w:sz w:val="30"/>
          <w:szCs w:val="30"/>
          <w:rtl/>
          <w:lang w:bidi="ar-DZ"/>
        </w:rPr>
        <w:t xml:space="preserve">تعرف كل من الحكومة الفرنسية و نيابة الجزائر بأن الحرب ليست طبيعة بين الدولتين و من اللائق بسمعة م صالح هذا و ذاك، إعادة الصلات القديمة، و نتيجة لذلك فإن الداي مصطفى باشا باسم النيابة، و المواطن شارل ديبواتانفيل المكلف بالشؤون و المحافظ للعلاقات التجارية للجمهورية الفرنسية </w:t>
      </w:r>
      <w:r>
        <w:rPr>
          <w:rFonts w:asciiTheme="majorBidi" w:hAnsiTheme="majorBidi" w:cs="Traditional Arabic" w:hint="cs"/>
          <w:sz w:val="30"/>
          <w:szCs w:val="30"/>
          <w:rtl/>
          <w:lang w:bidi="ar-DZ"/>
        </w:rPr>
        <w:t xml:space="preserve">   </w:t>
      </w:r>
      <w:r w:rsidRPr="00D13BD7">
        <w:rPr>
          <w:rFonts w:asciiTheme="majorBidi" w:hAnsiTheme="majorBidi" w:cs="Traditional Arabic" w:hint="cs"/>
          <w:sz w:val="30"/>
          <w:szCs w:val="30"/>
          <w:rtl/>
          <w:lang w:bidi="ar-DZ"/>
        </w:rPr>
        <w:t>و الممنوح كامل سلطات القنصل الأول لغرض عقد سلم مع النيابة قد اتفق على المواد التالية:</w:t>
      </w:r>
    </w:p>
    <w:p w:rsidR="00D96C60" w:rsidRPr="00D13BD7" w:rsidRDefault="00D96C60" w:rsidP="00D96C60">
      <w:pPr>
        <w:pStyle w:val="Sansinterligne"/>
        <w:spacing w:line="276" w:lineRule="auto"/>
        <w:ind w:left="565" w:right="709" w:firstLine="567"/>
        <w:jc w:val="both"/>
        <w:rPr>
          <w:rFonts w:asciiTheme="majorBidi" w:hAnsiTheme="majorBidi" w:cs="Traditional Arabic"/>
          <w:sz w:val="30"/>
          <w:szCs w:val="30"/>
          <w:rtl/>
          <w:lang w:bidi="ar-DZ"/>
        </w:rPr>
      </w:pPr>
      <w:r w:rsidRPr="00D13BD7">
        <w:rPr>
          <w:rFonts w:asciiTheme="majorBidi" w:hAnsiTheme="majorBidi" w:cs="Traditional Arabic" w:hint="cs"/>
          <w:sz w:val="30"/>
          <w:szCs w:val="30"/>
          <w:rtl/>
          <w:lang w:bidi="ar-DZ"/>
        </w:rPr>
        <w:t xml:space="preserve">مادة </w:t>
      </w:r>
      <w:r w:rsidRPr="00D13BD7">
        <w:rPr>
          <w:rFonts w:asciiTheme="majorBidi" w:hAnsiTheme="majorBidi" w:cs="Traditional Arabic" w:hint="cs"/>
          <w:sz w:val="24"/>
          <w:szCs w:val="24"/>
          <w:rtl/>
          <w:lang w:bidi="ar-DZ"/>
        </w:rPr>
        <w:t>1</w:t>
      </w:r>
      <w:r w:rsidRPr="00D13BD7">
        <w:rPr>
          <w:rFonts w:asciiTheme="majorBidi" w:hAnsiTheme="majorBidi" w:cs="Traditional Arabic" w:hint="cs"/>
          <w:sz w:val="30"/>
          <w:szCs w:val="30"/>
          <w:rtl/>
          <w:lang w:bidi="ar-DZ"/>
        </w:rPr>
        <w:t>- أن العلاقات السياسية و التجارية بين الدولتين قد أعيدت كما كانت قائمة قبل قطعها.</w:t>
      </w:r>
    </w:p>
    <w:p w:rsidR="00D96C60" w:rsidRPr="00D13BD7" w:rsidRDefault="00D96C60" w:rsidP="00D96C60">
      <w:pPr>
        <w:pStyle w:val="Sansinterligne"/>
        <w:spacing w:line="276" w:lineRule="auto"/>
        <w:ind w:left="565" w:right="709" w:firstLine="567"/>
        <w:jc w:val="both"/>
        <w:rPr>
          <w:rFonts w:asciiTheme="majorBidi" w:hAnsiTheme="majorBidi" w:cs="Traditional Arabic"/>
          <w:sz w:val="30"/>
          <w:szCs w:val="30"/>
          <w:rtl/>
          <w:lang w:bidi="ar-DZ"/>
        </w:rPr>
      </w:pPr>
      <w:r w:rsidRPr="00D13BD7">
        <w:rPr>
          <w:rFonts w:asciiTheme="majorBidi" w:hAnsiTheme="majorBidi" w:cs="Traditional Arabic" w:hint="cs"/>
          <w:sz w:val="30"/>
          <w:szCs w:val="30"/>
          <w:rtl/>
          <w:lang w:bidi="ar-DZ"/>
        </w:rPr>
        <w:t xml:space="preserve">مادة </w:t>
      </w:r>
      <w:r w:rsidRPr="00D13BD7">
        <w:rPr>
          <w:rFonts w:asciiTheme="majorBidi" w:hAnsiTheme="majorBidi" w:cs="Traditional Arabic" w:hint="cs"/>
          <w:sz w:val="24"/>
          <w:szCs w:val="24"/>
          <w:rtl/>
          <w:lang w:bidi="ar-DZ"/>
        </w:rPr>
        <w:t>2</w:t>
      </w:r>
      <w:r w:rsidRPr="00D13BD7">
        <w:rPr>
          <w:rFonts w:asciiTheme="majorBidi" w:hAnsiTheme="majorBidi" w:cs="Traditional Arabic" w:hint="cs"/>
          <w:sz w:val="30"/>
          <w:szCs w:val="30"/>
          <w:rtl/>
          <w:lang w:bidi="ar-DZ"/>
        </w:rPr>
        <w:t xml:space="preserve">- إن المعاهدات القديمة، و الاتفاقيات، و الشروط ستمضي في نفس يوم توقيع الداي، </w:t>
      </w:r>
      <w:r>
        <w:rPr>
          <w:rFonts w:asciiTheme="majorBidi" w:hAnsiTheme="majorBidi" w:cs="Traditional Arabic" w:hint="cs"/>
          <w:sz w:val="30"/>
          <w:szCs w:val="30"/>
          <w:rtl/>
          <w:lang w:bidi="ar-DZ"/>
        </w:rPr>
        <w:t xml:space="preserve">    </w:t>
      </w:r>
      <w:r w:rsidRPr="00D13BD7">
        <w:rPr>
          <w:rFonts w:asciiTheme="majorBidi" w:hAnsiTheme="majorBidi" w:cs="Traditional Arabic" w:hint="cs"/>
          <w:sz w:val="30"/>
          <w:szCs w:val="30"/>
          <w:rtl/>
          <w:lang w:bidi="ar-DZ"/>
        </w:rPr>
        <w:t>و توقيع مندوب الجمهورية.</w:t>
      </w:r>
    </w:p>
    <w:p w:rsidR="00D96C60" w:rsidRPr="00D13BD7" w:rsidRDefault="00D96C60" w:rsidP="00D96C60">
      <w:pPr>
        <w:pStyle w:val="Sansinterligne"/>
        <w:spacing w:line="276" w:lineRule="auto"/>
        <w:ind w:left="565" w:right="709" w:firstLine="567"/>
        <w:jc w:val="both"/>
        <w:rPr>
          <w:rFonts w:asciiTheme="majorBidi" w:hAnsiTheme="majorBidi" w:cs="Traditional Arabic"/>
          <w:sz w:val="30"/>
          <w:szCs w:val="30"/>
          <w:rtl/>
          <w:lang w:bidi="ar-DZ"/>
        </w:rPr>
      </w:pPr>
      <w:r w:rsidRPr="00D13BD7">
        <w:rPr>
          <w:rFonts w:asciiTheme="majorBidi" w:hAnsiTheme="majorBidi" w:cs="Traditional Arabic" w:hint="cs"/>
          <w:sz w:val="30"/>
          <w:szCs w:val="30"/>
          <w:rtl/>
          <w:lang w:bidi="ar-DZ"/>
        </w:rPr>
        <w:t xml:space="preserve">مادة </w:t>
      </w:r>
      <w:r w:rsidRPr="00D13BD7">
        <w:rPr>
          <w:rFonts w:asciiTheme="majorBidi" w:hAnsiTheme="majorBidi" w:cs="Traditional Arabic" w:hint="cs"/>
          <w:sz w:val="24"/>
          <w:szCs w:val="24"/>
          <w:rtl/>
          <w:lang w:bidi="ar-DZ"/>
        </w:rPr>
        <w:t>3</w:t>
      </w:r>
      <w:r w:rsidRPr="00D13BD7">
        <w:rPr>
          <w:rFonts w:asciiTheme="majorBidi" w:hAnsiTheme="majorBidi" w:cs="Traditional Arabic" w:hint="cs"/>
          <w:sz w:val="30"/>
          <w:szCs w:val="30"/>
          <w:rtl/>
          <w:lang w:bidi="ar-DZ"/>
        </w:rPr>
        <w:t>- تعيد نيابة الجزائر إلى الجمهورية الفرنسية الامتيازات الإفريقية بنفس الصورة و نفس الشروط التي كانت تتمتع بها فرنسا قبل قطع العلاقات.</w:t>
      </w:r>
    </w:p>
    <w:p w:rsidR="00D96C60" w:rsidRPr="00D13BD7" w:rsidRDefault="00D96C60" w:rsidP="00D96C60">
      <w:pPr>
        <w:pStyle w:val="Sansinterligne"/>
        <w:spacing w:line="276" w:lineRule="auto"/>
        <w:ind w:left="565" w:right="709" w:firstLine="567"/>
        <w:jc w:val="both"/>
        <w:rPr>
          <w:rFonts w:asciiTheme="majorBidi" w:hAnsiTheme="majorBidi" w:cs="Traditional Arabic"/>
          <w:sz w:val="30"/>
          <w:szCs w:val="30"/>
          <w:rtl/>
          <w:lang w:bidi="ar-DZ"/>
        </w:rPr>
      </w:pPr>
      <w:r w:rsidRPr="00D13BD7">
        <w:rPr>
          <w:rFonts w:asciiTheme="majorBidi" w:hAnsiTheme="majorBidi" w:cs="Traditional Arabic" w:hint="cs"/>
          <w:sz w:val="30"/>
          <w:szCs w:val="30"/>
          <w:rtl/>
          <w:lang w:bidi="ar-DZ"/>
        </w:rPr>
        <w:t xml:space="preserve">مادة </w:t>
      </w:r>
      <w:r w:rsidRPr="00D13BD7">
        <w:rPr>
          <w:rFonts w:asciiTheme="majorBidi" w:hAnsiTheme="majorBidi" w:cs="Traditional Arabic" w:hint="cs"/>
          <w:sz w:val="24"/>
          <w:szCs w:val="24"/>
          <w:rtl/>
          <w:lang w:bidi="ar-DZ"/>
        </w:rPr>
        <w:t>4</w:t>
      </w:r>
      <w:r w:rsidRPr="00D13BD7">
        <w:rPr>
          <w:rFonts w:asciiTheme="majorBidi" w:hAnsiTheme="majorBidi" w:cs="Traditional Arabic" w:hint="cs"/>
          <w:sz w:val="30"/>
          <w:szCs w:val="30"/>
          <w:rtl/>
          <w:lang w:bidi="ar-DZ"/>
        </w:rPr>
        <w:t xml:space="preserve">- النقود، و الأمتعة، و السلع، التي استولى عليها وكلاء النيابة في الوكالات التجارية، تعاد جميعها و تخفض المبالغ التي استعملت لدفع العوائد المطلوبة وقت إعلان الحرب في أول نيفوز </w:t>
      </w:r>
      <w:r w:rsidRPr="00D13BD7">
        <w:rPr>
          <w:rFonts w:asciiTheme="majorBidi" w:hAnsiTheme="majorBidi" w:cs="Traditional Arabic"/>
          <w:sz w:val="28"/>
          <w:szCs w:val="28"/>
          <w:lang w:val="fr-FR" w:bidi="ar-DZ"/>
        </w:rPr>
        <w:t>Nivose</w:t>
      </w:r>
      <w:r w:rsidRPr="00D13BD7">
        <w:rPr>
          <w:rFonts w:asciiTheme="majorBidi" w:hAnsiTheme="majorBidi" w:cs="Traditional Arabic" w:hint="cs"/>
          <w:sz w:val="28"/>
          <w:szCs w:val="28"/>
          <w:rtl/>
          <w:lang w:bidi="ar-DZ"/>
        </w:rPr>
        <w:t xml:space="preserve"> </w:t>
      </w:r>
      <w:r w:rsidRPr="00D13BD7">
        <w:rPr>
          <w:rFonts w:asciiTheme="majorBidi" w:hAnsiTheme="majorBidi" w:cs="Traditional Arabic" w:hint="cs"/>
          <w:sz w:val="30"/>
          <w:szCs w:val="30"/>
          <w:rtl/>
          <w:lang w:bidi="ar-DZ"/>
        </w:rPr>
        <w:t>عام سبعة (</w:t>
      </w:r>
      <w:r w:rsidRPr="00D13BD7">
        <w:rPr>
          <w:rFonts w:asciiTheme="majorBidi" w:hAnsiTheme="majorBidi" w:cs="Traditional Arabic" w:hint="cs"/>
          <w:sz w:val="28"/>
          <w:szCs w:val="28"/>
          <w:rtl/>
          <w:lang w:bidi="ar-DZ"/>
        </w:rPr>
        <w:t>10</w:t>
      </w:r>
      <w:r w:rsidRPr="00D13BD7">
        <w:rPr>
          <w:rFonts w:asciiTheme="majorBidi" w:hAnsiTheme="majorBidi" w:cs="Traditional Arabic" w:hint="cs"/>
          <w:sz w:val="30"/>
          <w:szCs w:val="30"/>
          <w:rtl/>
          <w:lang w:bidi="ar-DZ"/>
        </w:rPr>
        <w:t xml:space="preserve"> ديسمبر </w:t>
      </w:r>
      <w:r w:rsidRPr="00D13BD7">
        <w:rPr>
          <w:rFonts w:asciiTheme="majorBidi" w:hAnsiTheme="majorBidi" w:cs="Traditional Arabic" w:hint="cs"/>
          <w:sz w:val="28"/>
          <w:szCs w:val="28"/>
          <w:rtl/>
          <w:lang w:bidi="ar-DZ"/>
        </w:rPr>
        <w:t>1798</w:t>
      </w:r>
      <w:r w:rsidRPr="00D13BD7">
        <w:rPr>
          <w:rFonts w:asciiTheme="majorBidi" w:hAnsiTheme="majorBidi" w:cs="Traditional Arabic" w:hint="cs"/>
          <w:sz w:val="30"/>
          <w:szCs w:val="30"/>
          <w:rtl/>
          <w:lang w:bidi="ar-DZ"/>
        </w:rPr>
        <w:t>). و نتيجة لذلك على كل طرف أن يوجه إلى الطرف الآخر الحسابات التي يجب قبولها من الطرفين بالتبادل.</w:t>
      </w:r>
    </w:p>
    <w:p w:rsidR="00D96C60" w:rsidRPr="00D13BD7" w:rsidRDefault="00D96C60" w:rsidP="00D96C60">
      <w:pPr>
        <w:pStyle w:val="Sansinterligne"/>
        <w:spacing w:line="276" w:lineRule="auto"/>
        <w:ind w:left="565" w:right="709" w:firstLine="567"/>
        <w:jc w:val="both"/>
        <w:rPr>
          <w:rFonts w:asciiTheme="majorBidi" w:hAnsiTheme="majorBidi" w:cs="Traditional Arabic"/>
          <w:sz w:val="30"/>
          <w:szCs w:val="30"/>
          <w:rtl/>
          <w:lang w:bidi="ar-DZ"/>
        </w:rPr>
      </w:pPr>
      <w:r w:rsidRPr="00D13BD7">
        <w:rPr>
          <w:rFonts w:asciiTheme="majorBidi" w:hAnsiTheme="majorBidi" w:cs="Traditional Arabic" w:hint="cs"/>
          <w:sz w:val="30"/>
          <w:szCs w:val="30"/>
          <w:rtl/>
          <w:lang w:bidi="ar-DZ"/>
        </w:rPr>
        <w:t xml:space="preserve">مادة </w:t>
      </w:r>
      <w:r w:rsidRPr="00D13BD7">
        <w:rPr>
          <w:rFonts w:asciiTheme="majorBidi" w:hAnsiTheme="majorBidi" w:cs="Traditional Arabic" w:hint="cs"/>
          <w:sz w:val="24"/>
          <w:szCs w:val="24"/>
          <w:rtl/>
          <w:lang w:bidi="ar-DZ"/>
        </w:rPr>
        <w:t>5</w:t>
      </w:r>
      <w:r w:rsidRPr="00D13BD7">
        <w:rPr>
          <w:rFonts w:asciiTheme="majorBidi" w:hAnsiTheme="majorBidi" w:cs="Traditional Arabic" w:hint="cs"/>
          <w:sz w:val="30"/>
          <w:szCs w:val="30"/>
          <w:rtl/>
          <w:lang w:bidi="ar-DZ"/>
        </w:rPr>
        <w:t>- لا يطالب بدفع اللزمة إلا في اليوم الذي يتركز فيه الفرنسيون في وكالاتهم.</w:t>
      </w:r>
    </w:p>
    <w:p w:rsidR="00D96C60" w:rsidRPr="00D13BD7" w:rsidRDefault="00D96C60" w:rsidP="00D96C60">
      <w:pPr>
        <w:pStyle w:val="Sansinterligne"/>
        <w:spacing w:line="276" w:lineRule="auto"/>
        <w:ind w:left="565" w:right="709" w:firstLine="567"/>
        <w:jc w:val="both"/>
        <w:rPr>
          <w:rFonts w:asciiTheme="majorBidi" w:hAnsiTheme="majorBidi" w:cs="Traditional Arabic"/>
          <w:sz w:val="30"/>
          <w:szCs w:val="30"/>
          <w:rtl/>
          <w:lang w:bidi="ar-DZ"/>
        </w:rPr>
      </w:pPr>
      <w:r w:rsidRPr="00D13BD7">
        <w:rPr>
          <w:rFonts w:asciiTheme="majorBidi" w:hAnsiTheme="majorBidi" w:cs="Traditional Arabic" w:hint="cs"/>
          <w:sz w:val="30"/>
          <w:szCs w:val="30"/>
          <w:rtl/>
          <w:lang w:bidi="ar-DZ"/>
        </w:rPr>
        <w:t xml:space="preserve">مادة </w:t>
      </w:r>
      <w:r w:rsidRPr="00D13BD7">
        <w:rPr>
          <w:rFonts w:asciiTheme="majorBidi" w:hAnsiTheme="majorBidi" w:cs="Traditional Arabic" w:hint="cs"/>
          <w:sz w:val="24"/>
          <w:szCs w:val="24"/>
          <w:rtl/>
          <w:lang w:bidi="ar-DZ"/>
        </w:rPr>
        <w:t>6</w:t>
      </w:r>
      <w:r w:rsidRPr="00D13BD7">
        <w:rPr>
          <w:rFonts w:asciiTheme="majorBidi" w:hAnsiTheme="majorBidi" w:cs="Traditional Arabic" w:hint="cs"/>
          <w:sz w:val="30"/>
          <w:szCs w:val="30"/>
          <w:rtl/>
          <w:lang w:bidi="ar-DZ"/>
        </w:rPr>
        <w:t>- ابتداء من هذا التاريخ يمنح الداي، الشركة الإفريقية إعفاء استثنائيا عاما من اللزمة (الضريبة) لمدة عام لتعويض خسائرها.</w:t>
      </w:r>
    </w:p>
    <w:p w:rsidR="00D96C60" w:rsidRPr="00D13BD7" w:rsidRDefault="00D96C60" w:rsidP="00D96C60">
      <w:pPr>
        <w:pStyle w:val="Sansinterligne"/>
        <w:spacing w:line="276" w:lineRule="auto"/>
        <w:ind w:left="565" w:right="709" w:firstLine="567"/>
        <w:jc w:val="both"/>
        <w:rPr>
          <w:rFonts w:asciiTheme="majorBidi" w:hAnsiTheme="majorBidi" w:cs="Traditional Arabic"/>
          <w:sz w:val="30"/>
          <w:szCs w:val="30"/>
          <w:rtl/>
          <w:lang w:bidi="ar-DZ"/>
        </w:rPr>
      </w:pPr>
      <w:r w:rsidRPr="00D13BD7">
        <w:rPr>
          <w:rFonts w:asciiTheme="majorBidi" w:hAnsiTheme="majorBidi" w:cs="Traditional Arabic" w:hint="cs"/>
          <w:sz w:val="30"/>
          <w:szCs w:val="30"/>
          <w:rtl/>
          <w:lang w:bidi="ar-DZ"/>
        </w:rPr>
        <w:t xml:space="preserve">مادة </w:t>
      </w:r>
      <w:r w:rsidRPr="00D13BD7">
        <w:rPr>
          <w:rFonts w:asciiTheme="majorBidi" w:hAnsiTheme="majorBidi" w:cs="Traditional Arabic" w:hint="cs"/>
          <w:sz w:val="24"/>
          <w:szCs w:val="24"/>
          <w:rtl/>
          <w:lang w:bidi="ar-DZ"/>
        </w:rPr>
        <w:t>7</w:t>
      </w:r>
      <w:r w:rsidRPr="00D13BD7">
        <w:rPr>
          <w:rFonts w:asciiTheme="majorBidi" w:hAnsiTheme="majorBidi" w:cs="Traditional Arabic" w:hint="cs"/>
          <w:sz w:val="30"/>
          <w:szCs w:val="30"/>
          <w:rtl/>
          <w:lang w:bidi="ar-DZ"/>
        </w:rPr>
        <w:t>- لا يحتجز الفرنسيون كعبيد في مملكة الجزائر مهما كان الظرف و تحت أي مبرر أو حجة كانت.</w:t>
      </w:r>
    </w:p>
    <w:p w:rsidR="00D96C60" w:rsidRPr="00D13BD7" w:rsidRDefault="00D96C60" w:rsidP="00D96C60">
      <w:pPr>
        <w:pStyle w:val="Sansinterligne"/>
        <w:spacing w:line="276" w:lineRule="auto"/>
        <w:ind w:left="565" w:right="709" w:firstLine="567"/>
        <w:jc w:val="both"/>
        <w:rPr>
          <w:rFonts w:asciiTheme="majorBidi" w:hAnsiTheme="majorBidi" w:cs="Traditional Arabic"/>
          <w:sz w:val="30"/>
          <w:szCs w:val="30"/>
          <w:rtl/>
          <w:lang w:bidi="ar-DZ"/>
        </w:rPr>
      </w:pPr>
      <w:r w:rsidRPr="00D13BD7">
        <w:rPr>
          <w:rFonts w:asciiTheme="majorBidi" w:hAnsiTheme="majorBidi" w:cs="Traditional Arabic" w:hint="cs"/>
          <w:sz w:val="30"/>
          <w:szCs w:val="30"/>
          <w:rtl/>
          <w:lang w:bidi="ar-DZ"/>
        </w:rPr>
        <w:t xml:space="preserve">مادة </w:t>
      </w:r>
      <w:r w:rsidRPr="00D13BD7">
        <w:rPr>
          <w:rFonts w:asciiTheme="majorBidi" w:hAnsiTheme="majorBidi" w:cs="Traditional Arabic" w:hint="cs"/>
          <w:sz w:val="24"/>
          <w:szCs w:val="24"/>
          <w:rtl/>
          <w:lang w:bidi="ar-DZ"/>
        </w:rPr>
        <w:t>8</w:t>
      </w:r>
      <w:r w:rsidRPr="00D13BD7">
        <w:rPr>
          <w:rFonts w:asciiTheme="majorBidi" w:hAnsiTheme="majorBidi" w:cs="Traditional Arabic" w:hint="cs"/>
          <w:sz w:val="30"/>
          <w:szCs w:val="30"/>
          <w:rtl/>
          <w:lang w:bidi="ar-DZ"/>
        </w:rPr>
        <w:t>- الفرنسيون المحجوزون تحت علم عدو للنيابة لا يسترقون حتى و لو كانوا على ظهر البواخر و يدافع عنهم، إلا إذا كانوا من بين أعضاء الطاقم أو جنودا، فلا يحتجزون إلا و السلاح في أيدهم.</w:t>
      </w:r>
    </w:p>
    <w:p w:rsidR="00D96C60" w:rsidRPr="00D13BD7" w:rsidRDefault="00D96C60" w:rsidP="00D96C60">
      <w:pPr>
        <w:pStyle w:val="Sansinterligne"/>
        <w:spacing w:line="276" w:lineRule="auto"/>
        <w:ind w:left="565" w:right="709" w:firstLine="567"/>
        <w:jc w:val="both"/>
        <w:rPr>
          <w:rFonts w:asciiTheme="majorBidi" w:hAnsiTheme="majorBidi" w:cs="Traditional Arabic"/>
          <w:sz w:val="30"/>
          <w:szCs w:val="30"/>
          <w:rtl/>
          <w:lang w:bidi="ar-DZ"/>
        </w:rPr>
      </w:pPr>
      <w:r w:rsidRPr="00D13BD7">
        <w:rPr>
          <w:rFonts w:asciiTheme="majorBidi" w:hAnsiTheme="majorBidi" w:cs="Traditional Arabic" w:hint="cs"/>
          <w:sz w:val="30"/>
          <w:szCs w:val="30"/>
          <w:rtl/>
          <w:lang w:bidi="ar-DZ"/>
        </w:rPr>
        <w:t xml:space="preserve">مادة </w:t>
      </w:r>
      <w:r w:rsidRPr="00D13BD7">
        <w:rPr>
          <w:rFonts w:asciiTheme="majorBidi" w:hAnsiTheme="majorBidi" w:cs="Traditional Arabic" w:hint="cs"/>
          <w:sz w:val="24"/>
          <w:szCs w:val="24"/>
          <w:rtl/>
          <w:lang w:bidi="ar-DZ"/>
        </w:rPr>
        <w:t>9</w:t>
      </w:r>
      <w:r w:rsidRPr="00D13BD7">
        <w:rPr>
          <w:rFonts w:asciiTheme="majorBidi" w:hAnsiTheme="majorBidi" w:cs="Traditional Arabic" w:hint="cs"/>
          <w:sz w:val="30"/>
          <w:szCs w:val="30"/>
          <w:rtl/>
          <w:lang w:bidi="ar-DZ"/>
        </w:rPr>
        <w:t>- يخضع الفرنسيون العابرون أو المقيمون بمملكة الجزائر إلى السلطة الكلية لمندوب الحكومة الفرنسية و لا تستطيع النيابة، و ليس لممثليها أي حق في التدخل في الإدارة الداخلية لفرنسا في إفريقيا.</w:t>
      </w:r>
    </w:p>
    <w:p w:rsidR="00D96C60" w:rsidRPr="00D13BD7" w:rsidRDefault="00D96C60" w:rsidP="00D96C60">
      <w:pPr>
        <w:pStyle w:val="Sansinterligne"/>
        <w:spacing w:line="276" w:lineRule="auto"/>
        <w:ind w:left="565" w:right="709" w:firstLine="567"/>
        <w:jc w:val="both"/>
        <w:rPr>
          <w:rFonts w:asciiTheme="majorBidi" w:hAnsiTheme="majorBidi" w:cs="Traditional Arabic"/>
          <w:sz w:val="30"/>
          <w:szCs w:val="30"/>
          <w:rtl/>
          <w:lang w:bidi="ar-DZ"/>
        </w:rPr>
      </w:pPr>
      <w:r w:rsidRPr="00D13BD7">
        <w:rPr>
          <w:rFonts w:asciiTheme="majorBidi" w:hAnsiTheme="majorBidi" w:cs="Traditional Arabic" w:hint="cs"/>
          <w:sz w:val="30"/>
          <w:szCs w:val="30"/>
          <w:rtl/>
          <w:lang w:bidi="ar-DZ"/>
        </w:rPr>
        <w:lastRenderedPageBreak/>
        <w:t xml:space="preserve">مادة </w:t>
      </w:r>
      <w:r w:rsidRPr="00D13BD7">
        <w:rPr>
          <w:rFonts w:asciiTheme="majorBidi" w:hAnsiTheme="majorBidi" w:cs="Traditional Arabic" w:hint="cs"/>
          <w:sz w:val="24"/>
          <w:szCs w:val="24"/>
          <w:rtl/>
          <w:lang w:bidi="ar-DZ"/>
        </w:rPr>
        <w:t>10</w:t>
      </w:r>
      <w:r w:rsidRPr="00D13BD7">
        <w:rPr>
          <w:rFonts w:asciiTheme="majorBidi" w:hAnsiTheme="majorBidi" w:cs="Traditional Arabic" w:hint="cs"/>
          <w:sz w:val="30"/>
          <w:szCs w:val="30"/>
          <w:rtl/>
          <w:lang w:bidi="ar-DZ"/>
        </w:rPr>
        <w:t>- لا يجبر قباطنة البواخر الفرنسية سواء منها التابعة للدولة، أو الخاصة. على شحن أي شيء على ظهر بواخرهم ضد إرادتهم أو إرسالهم إلى حيث لا يردون الذهاب.</w:t>
      </w:r>
    </w:p>
    <w:p w:rsidR="00D96C60" w:rsidRPr="00D13BD7" w:rsidRDefault="00D96C60" w:rsidP="00D96C60">
      <w:pPr>
        <w:pStyle w:val="Sansinterligne"/>
        <w:spacing w:line="276" w:lineRule="auto"/>
        <w:ind w:left="565" w:right="709" w:firstLine="567"/>
        <w:jc w:val="both"/>
        <w:rPr>
          <w:rFonts w:asciiTheme="majorBidi" w:hAnsiTheme="majorBidi" w:cs="Traditional Arabic"/>
          <w:sz w:val="30"/>
          <w:szCs w:val="30"/>
          <w:rtl/>
          <w:lang w:bidi="ar-DZ"/>
        </w:rPr>
      </w:pPr>
      <w:r w:rsidRPr="00D13BD7">
        <w:rPr>
          <w:rFonts w:asciiTheme="majorBidi" w:hAnsiTheme="majorBidi" w:cs="Traditional Arabic" w:hint="cs"/>
          <w:sz w:val="30"/>
          <w:szCs w:val="30"/>
          <w:rtl/>
          <w:lang w:bidi="ar-DZ"/>
        </w:rPr>
        <w:t xml:space="preserve">مادة </w:t>
      </w:r>
      <w:r w:rsidRPr="00D13BD7">
        <w:rPr>
          <w:rFonts w:asciiTheme="majorBidi" w:hAnsiTheme="majorBidi" w:cs="Traditional Arabic" w:hint="cs"/>
          <w:sz w:val="24"/>
          <w:szCs w:val="24"/>
          <w:rtl/>
          <w:lang w:bidi="ar-DZ"/>
        </w:rPr>
        <w:t>11</w:t>
      </w:r>
      <w:r w:rsidRPr="00D13BD7">
        <w:rPr>
          <w:rFonts w:asciiTheme="majorBidi" w:hAnsiTheme="majorBidi" w:cs="Traditional Arabic" w:hint="cs"/>
          <w:sz w:val="30"/>
          <w:szCs w:val="30"/>
          <w:rtl/>
          <w:lang w:bidi="ar-DZ"/>
        </w:rPr>
        <w:t>- لا يستجيب وكيل الجمهورية الفرنسية لأية ديون للخواص من أبناء جنسه إلا إذا كان لديهم تعهد مكتوب لتبرئتهم.</w:t>
      </w:r>
    </w:p>
    <w:p w:rsidR="00D96C60" w:rsidRPr="00D13BD7" w:rsidRDefault="00D96C60" w:rsidP="00D96C60">
      <w:pPr>
        <w:pStyle w:val="Sansinterligne"/>
        <w:spacing w:line="276" w:lineRule="auto"/>
        <w:ind w:left="565" w:right="709" w:firstLine="567"/>
        <w:jc w:val="both"/>
        <w:rPr>
          <w:rFonts w:asciiTheme="majorBidi" w:hAnsiTheme="majorBidi" w:cs="Traditional Arabic"/>
          <w:sz w:val="30"/>
          <w:szCs w:val="30"/>
          <w:rtl/>
          <w:lang w:bidi="ar-DZ"/>
        </w:rPr>
      </w:pPr>
      <w:r w:rsidRPr="00D13BD7">
        <w:rPr>
          <w:rFonts w:asciiTheme="majorBidi" w:hAnsiTheme="majorBidi" w:cs="Traditional Arabic" w:hint="cs"/>
          <w:sz w:val="30"/>
          <w:szCs w:val="30"/>
          <w:rtl/>
          <w:lang w:bidi="ar-DZ"/>
        </w:rPr>
        <w:t xml:space="preserve">مادة </w:t>
      </w:r>
      <w:r w:rsidRPr="00D13BD7">
        <w:rPr>
          <w:rFonts w:asciiTheme="majorBidi" w:hAnsiTheme="majorBidi" w:cs="Traditional Arabic" w:hint="cs"/>
          <w:sz w:val="24"/>
          <w:szCs w:val="24"/>
          <w:rtl/>
          <w:lang w:bidi="ar-DZ"/>
        </w:rPr>
        <w:t>12</w:t>
      </w:r>
      <w:r w:rsidRPr="00D13BD7">
        <w:rPr>
          <w:rFonts w:asciiTheme="majorBidi" w:hAnsiTheme="majorBidi" w:cs="Traditional Arabic" w:hint="cs"/>
          <w:sz w:val="30"/>
          <w:szCs w:val="30"/>
          <w:rtl/>
          <w:lang w:bidi="ar-DZ"/>
        </w:rPr>
        <w:t>- إذا حدث خصومة بين أحد الفرنسيين و أحد الرعايا الجزائريين لا يفصل في القضية.</w:t>
      </w:r>
    </w:p>
    <w:p w:rsidR="00D96C60" w:rsidRPr="00D13BD7" w:rsidRDefault="00D96C60" w:rsidP="00D96C60">
      <w:pPr>
        <w:pStyle w:val="Sansinterligne"/>
        <w:spacing w:line="276" w:lineRule="auto"/>
        <w:ind w:left="565" w:right="709" w:firstLine="567"/>
        <w:jc w:val="both"/>
        <w:rPr>
          <w:rFonts w:asciiTheme="majorBidi" w:hAnsiTheme="majorBidi" w:cs="Traditional Arabic"/>
          <w:sz w:val="30"/>
          <w:szCs w:val="30"/>
          <w:rtl/>
          <w:lang w:bidi="ar-DZ"/>
        </w:rPr>
      </w:pPr>
      <w:r w:rsidRPr="00D13BD7">
        <w:rPr>
          <w:rFonts w:asciiTheme="majorBidi" w:hAnsiTheme="majorBidi" w:cs="Traditional Arabic" w:hint="cs"/>
          <w:sz w:val="30"/>
          <w:szCs w:val="30"/>
          <w:rtl/>
          <w:lang w:bidi="ar-DZ"/>
        </w:rPr>
        <w:t xml:space="preserve">مادة </w:t>
      </w:r>
      <w:r w:rsidRPr="00D13BD7">
        <w:rPr>
          <w:rFonts w:asciiTheme="majorBidi" w:hAnsiTheme="majorBidi" w:cs="Traditional Arabic" w:hint="cs"/>
          <w:sz w:val="24"/>
          <w:szCs w:val="24"/>
          <w:rtl/>
          <w:lang w:bidi="ar-DZ"/>
        </w:rPr>
        <w:t>13</w:t>
      </w:r>
      <w:r w:rsidRPr="00D13BD7">
        <w:rPr>
          <w:rFonts w:asciiTheme="majorBidi" w:hAnsiTheme="majorBidi" w:cs="Traditional Arabic" w:hint="cs"/>
          <w:sz w:val="30"/>
          <w:szCs w:val="30"/>
          <w:rtl/>
          <w:lang w:bidi="ar-DZ"/>
        </w:rPr>
        <w:t>- يتعهد صاحب السعادة الداي بصرف كل المبالغ المستحقة للفرنسيين من رعاياه كما يأخذ المواطن ديبواتانفيل على عاتقه التعهد باسمه و باسم حكومته، بتصفية كل المبالغ التي يطالب بها قانونيا رعايا جزائريون.</w:t>
      </w:r>
    </w:p>
    <w:p w:rsidR="00D96C60" w:rsidRPr="00D13BD7" w:rsidRDefault="00D96C60" w:rsidP="00D96C60">
      <w:pPr>
        <w:pStyle w:val="Sansinterligne"/>
        <w:spacing w:line="276" w:lineRule="auto"/>
        <w:ind w:left="565" w:right="709" w:firstLine="567"/>
        <w:jc w:val="both"/>
        <w:rPr>
          <w:rFonts w:asciiTheme="majorBidi" w:hAnsiTheme="majorBidi" w:cs="Traditional Arabic"/>
          <w:sz w:val="30"/>
          <w:szCs w:val="30"/>
          <w:rtl/>
          <w:lang w:bidi="ar-DZ"/>
        </w:rPr>
      </w:pPr>
      <w:r w:rsidRPr="00D13BD7">
        <w:rPr>
          <w:rFonts w:asciiTheme="majorBidi" w:hAnsiTheme="majorBidi" w:cs="Traditional Arabic" w:hint="cs"/>
          <w:sz w:val="30"/>
          <w:szCs w:val="30"/>
          <w:rtl/>
          <w:lang w:bidi="ar-DZ"/>
        </w:rPr>
        <w:t xml:space="preserve">مادة </w:t>
      </w:r>
      <w:r w:rsidRPr="00D13BD7">
        <w:rPr>
          <w:rFonts w:asciiTheme="majorBidi" w:hAnsiTheme="majorBidi" w:cs="Traditional Arabic" w:hint="cs"/>
          <w:sz w:val="24"/>
          <w:szCs w:val="24"/>
          <w:rtl/>
          <w:lang w:bidi="ar-DZ"/>
        </w:rPr>
        <w:t>14</w:t>
      </w:r>
      <w:r w:rsidRPr="00D13BD7">
        <w:rPr>
          <w:rFonts w:asciiTheme="majorBidi" w:hAnsiTheme="majorBidi" w:cs="Traditional Arabic" w:hint="cs"/>
          <w:sz w:val="30"/>
          <w:szCs w:val="30"/>
          <w:rtl/>
          <w:lang w:bidi="ar-DZ"/>
        </w:rPr>
        <w:t>- جميع أملاك الفرنسيين المتوفين في مملكة الجزائر هي تحت تصرف المحافظ العام للجمهورية.</w:t>
      </w:r>
    </w:p>
    <w:p w:rsidR="00D96C60" w:rsidRPr="00D13BD7" w:rsidRDefault="00D96C60" w:rsidP="00D96C60">
      <w:pPr>
        <w:pStyle w:val="Sansinterligne"/>
        <w:spacing w:line="276" w:lineRule="auto"/>
        <w:ind w:left="565" w:right="709" w:firstLine="567"/>
        <w:jc w:val="both"/>
        <w:rPr>
          <w:rFonts w:asciiTheme="majorBidi" w:hAnsiTheme="majorBidi" w:cs="Traditional Arabic"/>
          <w:sz w:val="30"/>
          <w:szCs w:val="30"/>
          <w:rtl/>
          <w:lang w:bidi="ar-DZ"/>
        </w:rPr>
      </w:pPr>
      <w:r w:rsidRPr="00D13BD7">
        <w:rPr>
          <w:rFonts w:asciiTheme="majorBidi" w:hAnsiTheme="majorBidi" w:cs="Traditional Arabic" w:hint="cs"/>
          <w:sz w:val="30"/>
          <w:szCs w:val="30"/>
          <w:rtl/>
          <w:lang w:bidi="ar-DZ"/>
        </w:rPr>
        <w:t xml:space="preserve">مادة </w:t>
      </w:r>
      <w:r w:rsidRPr="00D13BD7">
        <w:rPr>
          <w:rFonts w:asciiTheme="majorBidi" w:hAnsiTheme="majorBidi" w:cs="Traditional Arabic" w:hint="cs"/>
          <w:sz w:val="24"/>
          <w:szCs w:val="24"/>
          <w:rtl/>
          <w:lang w:bidi="ar-DZ"/>
        </w:rPr>
        <w:t>15</w:t>
      </w:r>
      <w:r w:rsidRPr="00D13BD7">
        <w:rPr>
          <w:rFonts w:asciiTheme="majorBidi" w:hAnsiTheme="majorBidi" w:cs="Traditional Arabic" w:hint="cs"/>
          <w:sz w:val="30"/>
          <w:szCs w:val="30"/>
          <w:rtl/>
          <w:lang w:bidi="ar-DZ"/>
        </w:rPr>
        <w:t>- يختار القائسم بالأعمال، و وكلاء الشركة مترجميهم.</w:t>
      </w:r>
    </w:p>
    <w:p w:rsidR="00D96C60" w:rsidRPr="00D13BD7" w:rsidRDefault="00D96C60" w:rsidP="00D96C60">
      <w:pPr>
        <w:pStyle w:val="Sansinterligne"/>
        <w:spacing w:line="276" w:lineRule="auto"/>
        <w:ind w:left="565" w:right="709" w:firstLine="567"/>
        <w:jc w:val="both"/>
        <w:rPr>
          <w:rFonts w:asciiTheme="majorBidi" w:hAnsiTheme="majorBidi" w:cs="Traditional Arabic"/>
          <w:sz w:val="30"/>
          <w:szCs w:val="30"/>
          <w:rtl/>
          <w:lang w:bidi="ar-DZ"/>
        </w:rPr>
      </w:pPr>
      <w:r w:rsidRPr="00D13BD7">
        <w:rPr>
          <w:rFonts w:asciiTheme="majorBidi" w:hAnsiTheme="majorBidi" w:cs="Traditional Arabic" w:hint="cs"/>
          <w:sz w:val="30"/>
          <w:szCs w:val="30"/>
          <w:rtl/>
          <w:lang w:bidi="ar-DZ"/>
        </w:rPr>
        <w:t xml:space="preserve">مادة </w:t>
      </w:r>
      <w:r w:rsidRPr="00D13BD7">
        <w:rPr>
          <w:rFonts w:asciiTheme="majorBidi" w:hAnsiTheme="majorBidi" w:cs="Traditional Arabic" w:hint="cs"/>
          <w:sz w:val="24"/>
          <w:szCs w:val="24"/>
          <w:rtl/>
          <w:lang w:bidi="ar-DZ"/>
        </w:rPr>
        <w:t>16</w:t>
      </w:r>
      <w:r w:rsidRPr="00D13BD7">
        <w:rPr>
          <w:rFonts w:asciiTheme="majorBidi" w:hAnsiTheme="majorBidi" w:cs="Traditional Arabic" w:hint="cs"/>
          <w:sz w:val="30"/>
          <w:szCs w:val="30"/>
          <w:rtl/>
          <w:lang w:bidi="ar-DZ"/>
        </w:rPr>
        <w:t>- يستمر القائم بالأعمال و المحافظ العام للعلاقات التجارية للجمهورية الفرنسية في التمتع بكل التشريفات، و الحقوق، و المزايا المشروطة في المعاهدات القديمة، و يحتفظ بالتفوق على كل وكلاء و ممثلي الجنسيات الأخرى.</w:t>
      </w:r>
    </w:p>
    <w:p w:rsidR="00D96C60" w:rsidRPr="00D13BD7" w:rsidRDefault="00D96C60" w:rsidP="00D96C60">
      <w:pPr>
        <w:pStyle w:val="Sansinterligne"/>
        <w:spacing w:line="276" w:lineRule="auto"/>
        <w:ind w:left="565" w:right="709" w:firstLine="567"/>
        <w:jc w:val="both"/>
        <w:rPr>
          <w:rFonts w:asciiTheme="majorBidi" w:hAnsiTheme="majorBidi" w:cs="Traditional Arabic"/>
          <w:sz w:val="30"/>
          <w:szCs w:val="30"/>
          <w:rtl/>
          <w:lang w:bidi="ar-DZ"/>
        </w:rPr>
      </w:pPr>
      <w:r w:rsidRPr="00D13BD7">
        <w:rPr>
          <w:rFonts w:asciiTheme="majorBidi" w:hAnsiTheme="majorBidi" w:cs="Traditional Arabic" w:hint="cs"/>
          <w:sz w:val="30"/>
          <w:szCs w:val="30"/>
          <w:rtl/>
          <w:lang w:bidi="ar-DZ"/>
        </w:rPr>
        <w:t xml:space="preserve">مادة </w:t>
      </w:r>
      <w:r w:rsidRPr="00D13BD7">
        <w:rPr>
          <w:rFonts w:asciiTheme="majorBidi" w:hAnsiTheme="majorBidi" w:cs="Traditional Arabic" w:hint="cs"/>
          <w:sz w:val="24"/>
          <w:szCs w:val="24"/>
          <w:rtl/>
          <w:lang w:bidi="ar-DZ"/>
        </w:rPr>
        <w:t>17</w:t>
      </w:r>
      <w:r w:rsidRPr="00D13BD7">
        <w:rPr>
          <w:rFonts w:asciiTheme="majorBidi" w:hAnsiTheme="majorBidi" w:cs="Traditional Arabic" w:hint="cs"/>
          <w:sz w:val="30"/>
          <w:szCs w:val="30"/>
          <w:rtl/>
          <w:lang w:bidi="ar-DZ"/>
        </w:rPr>
        <w:t xml:space="preserve">- مقر إقامة المحافظ الفرنسي مقدس، و لا تستطيع أي قوة عمومية أن تدخل إليه حتى </w:t>
      </w:r>
      <w:r>
        <w:rPr>
          <w:rFonts w:asciiTheme="majorBidi" w:hAnsiTheme="majorBidi" w:cs="Traditional Arabic" w:hint="cs"/>
          <w:sz w:val="30"/>
          <w:szCs w:val="30"/>
          <w:rtl/>
          <w:lang w:bidi="ar-DZ"/>
        </w:rPr>
        <w:t xml:space="preserve">  </w:t>
      </w:r>
      <w:r w:rsidRPr="00D13BD7">
        <w:rPr>
          <w:rFonts w:asciiTheme="majorBidi" w:hAnsiTheme="majorBidi" w:cs="Traditional Arabic" w:hint="cs"/>
          <w:sz w:val="30"/>
          <w:szCs w:val="30"/>
          <w:rtl/>
          <w:lang w:bidi="ar-DZ"/>
        </w:rPr>
        <w:t>و لو كانت مأمورة من رئيس الحكومة الجزائرية.</w:t>
      </w:r>
    </w:p>
    <w:p w:rsidR="00D96C60" w:rsidRPr="00D13BD7" w:rsidRDefault="00D96C60" w:rsidP="00D96C60">
      <w:pPr>
        <w:pStyle w:val="Sansinterligne"/>
        <w:spacing w:line="276" w:lineRule="auto"/>
        <w:ind w:left="565" w:right="709" w:firstLine="567"/>
        <w:jc w:val="both"/>
        <w:rPr>
          <w:rFonts w:asciiTheme="majorBidi" w:hAnsiTheme="majorBidi" w:cs="Traditional Arabic"/>
          <w:sz w:val="30"/>
          <w:szCs w:val="30"/>
          <w:rtl/>
          <w:lang w:bidi="ar-DZ"/>
        </w:rPr>
      </w:pPr>
      <w:r w:rsidRPr="00D13BD7">
        <w:rPr>
          <w:rFonts w:asciiTheme="majorBidi" w:hAnsiTheme="majorBidi" w:cs="Traditional Arabic" w:hint="cs"/>
          <w:sz w:val="30"/>
          <w:szCs w:val="30"/>
          <w:rtl/>
          <w:lang w:bidi="ar-DZ"/>
        </w:rPr>
        <w:t xml:space="preserve">مادة </w:t>
      </w:r>
      <w:r w:rsidRPr="00D13BD7">
        <w:rPr>
          <w:rFonts w:asciiTheme="majorBidi" w:hAnsiTheme="majorBidi" w:cs="Traditional Arabic" w:hint="cs"/>
          <w:sz w:val="24"/>
          <w:szCs w:val="24"/>
          <w:rtl/>
          <w:lang w:bidi="ar-DZ"/>
        </w:rPr>
        <w:t>18</w:t>
      </w:r>
      <w:r w:rsidRPr="00D13BD7">
        <w:rPr>
          <w:rFonts w:asciiTheme="majorBidi" w:hAnsiTheme="majorBidi" w:cs="Traditional Arabic" w:hint="cs"/>
          <w:sz w:val="30"/>
          <w:szCs w:val="30"/>
          <w:rtl/>
          <w:lang w:bidi="ar-DZ"/>
        </w:rPr>
        <w:t>- في حالة القطيعة (و الله لا يرضى بحال حدوثها) يكون للفرنسيين مهلة ثلاثة أشهر لتصفية أعمالهم. و خلال هذه المدة يتمتعون بكامل الحرية و الحماية التي تمنحها لهم المعاهدات أثناء استتباب السلم. و من البين و الواضح أن البواخر المتواجدة في مواني المملكة خلال الثلاثة أشهر هذه تتمتع بنفس الامتيازات.</w:t>
      </w:r>
    </w:p>
    <w:p w:rsidR="00D96C60" w:rsidRPr="00D13BD7" w:rsidRDefault="00D96C60" w:rsidP="00D96C60">
      <w:pPr>
        <w:pStyle w:val="Sansinterligne"/>
        <w:spacing w:line="276" w:lineRule="auto"/>
        <w:ind w:left="565" w:right="709" w:firstLine="567"/>
        <w:jc w:val="both"/>
        <w:rPr>
          <w:rFonts w:asciiTheme="majorBidi" w:hAnsiTheme="majorBidi" w:cs="Traditional Arabic"/>
          <w:sz w:val="30"/>
          <w:szCs w:val="30"/>
          <w:rtl/>
          <w:lang w:bidi="ar-DZ"/>
        </w:rPr>
      </w:pPr>
      <w:r w:rsidRPr="00D13BD7">
        <w:rPr>
          <w:rFonts w:asciiTheme="majorBidi" w:hAnsiTheme="majorBidi" w:cs="Traditional Arabic" w:hint="cs"/>
          <w:sz w:val="30"/>
          <w:szCs w:val="30"/>
          <w:rtl/>
          <w:lang w:bidi="ar-DZ"/>
        </w:rPr>
        <w:t xml:space="preserve">مادة </w:t>
      </w:r>
      <w:r w:rsidRPr="00D13BD7">
        <w:rPr>
          <w:rFonts w:asciiTheme="majorBidi" w:hAnsiTheme="majorBidi" w:cs="Traditional Arabic" w:hint="cs"/>
          <w:sz w:val="24"/>
          <w:szCs w:val="24"/>
          <w:rtl/>
          <w:lang w:bidi="ar-DZ"/>
        </w:rPr>
        <w:t>19</w:t>
      </w:r>
      <w:r w:rsidRPr="00D13BD7">
        <w:rPr>
          <w:rFonts w:asciiTheme="majorBidi" w:hAnsiTheme="majorBidi" w:cs="Traditional Arabic" w:hint="cs"/>
          <w:sz w:val="30"/>
          <w:szCs w:val="30"/>
          <w:rtl/>
          <w:lang w:bidi="ar-DZ"/>
        </w:rPr>
        <w:t>- صاحب السعادة الداي يعين صباح خوجة ليذهب إلى باريس كسفير.</w:t>
      </w:r>
    </w:p>
    <w:p w:rsidR="00D96C60" w:rsidRPr="00D13BD7" w:rsidRDefault="00D96C60" w:rsidP="00D96C60">
      <w:pPr>
        <w:pStyle w:val="Sansinterligne"/>
        <w:spacing w:line="276" w:lineRule="auto"/>
        <w:ind w:left="565" w:right="709" w:firstLine="567"/>
        <w:jc w:val="both"/>
        <w:rPr>
          <w:rFonts w:asciiTheme="majorBidi" w:hAnsiTheme="majorBidi" w:cs="Traditional Arabic"/>
          <w:sz w:val="30"/>
          <w:szCs w:val="30"/>
          <w:rtl/>
          <w:lang w:bidi="ar-DZ"/>
        </w:rPr>
      </w:pPr>
      <w:r w:rsidRPr="00D13BD7">
        <w:rPr>
          <w:rFonts w:asciiTheme="majorBidi" w:hAnsiTheme="majorBidi" w:cs="Traditional Arabic" w:hint="cs"/>
          <w:sz w:val="30"/>
          <w:szCs w:val="30"/>
          <w:rtl/>
          <w:lang w:bidi="ar-DZ"/>
        </w:rPr>
        <w:t xml:space="preserve">حرر في الجزائر يوم </w:t>
      </w:r>
      <w:r w:rsidRPr="00D13BD7">
        <w:rPr>
          <w:rFonts w:asciiTheme="majorBidi" w:hAnsiTheme="majorBidi" w:cs="Traditional Arabic" w:hint="cs"/>
          <w:sz w:val="28"/>
          <w:szCs w:val="28"/>
          <w:rtl/>
          <w:lang w:bidi="ar-DZ"/>
        </w:rPr>
        <w:t>7</w:t>
      </w:r>
      <w:r w:rsidRPr="00D13BD7">
        <w:rPr>
          <w:rFonts w:asciiTheme="majorBidi" w:hAnsiTheme="majorBidi" w:cs="Traditional Arabic" w:hint="cs"/>
          <w:sz w:val="30"/>
          <w:szCs w:val="30"/>
          <w:rtl/>
          <w:lang w:bidi="ar-DZ"/>
        </w:rPr>
        <w:t xml:space="preserve"> نيفوز </w:t>
      </w:r>
      <w:r w:rsidRPr="00D13BD7">
        <w:rPr>
          <w:rFonts w:asciiTheme="majorBidi" w:hAnsiTheme="majorBidi" w:cs="Traditional Arabic"/>
          <w:sz w:val="30"/>
          <w:szCs w:val="30"/>
          <w:lang w:bidi="ar-DZ"/>
        </w:rPr>
        <w:t>Nivose</w:t>
      </w:r>
      <w:r w:rsidRPr="00D13BD7">
        <w:rPr>
          <w:rFonts w:asciiTheme="majorBidi" w:hAnsiTheme="majorBidi" w:cs="Traditional Arabic" w:hint="cs"/>
          <w:sz w:val="30"/>
          <w:szCs w:val="30"/>
          <w:rtl/>
          <w:lang w:bidi="ar-DZ"/>
        </w:rPr>
        <w:t xml:space="preserve"> عام </w:t>
      </w:r>
      <w:r w:rsidRPr="00D13BD7">
        <w:rPr>
          <w:rFonts w:asciiTheme="majorBidi" w:hAnsiTheme="majorBidi" w:cs="Traditional Arabic" w:hint="cs"/>
          <w:sz w:val="28"/>
          <w:szCs w:val="28"/>
          <w:rtl/>
          <w:lang w:bidi="ar-DZ"/>
        </w:rPr>
        <w:t>10</w:t>
      </w:r>
      <w:r w:rsidRPr="00D13BD7">
        <w:rPr>
          <w:rFonts w:asciiTheme="majorBidi" w:hAnsiTheme="majorBidi" w:cs="Traditional Arabic" w:hint="cs"/>
          <w:sz w:val="30"/>
          <w:szCs w:val="30"/>
          <w:rtl/>
          <w:lang w:bidi="ar-DZ"/>
        </w:rPr>
        <w:t xml:space="preserve"> (</w:t>
      </w:r>
      <w:r w:rsidRPr="00D13BD7">
        <w:rPr>
          <w:rFonts w:asciiTheme="majorBidi" w:hAnsiTheme="majorBidi" w:cs="Traditional Arabic" w:hint="cs"/>
          <w:sz w:val="28"/>
          <w:szCs w:val="28"/>
          <w:rtl/>
          <w:lang w:bidi="ar-DZ"/>
        </w:rPr>
        <w:t>17</w:t>
      </w:r>
      <w:r w:rsidRPr="00D13BD7">
        <w:rPr>
          <w:rFonts w:asciiTheme="majorBidi" w:hAnsiTheme="majorBidi" w:cs="Traditional Arabic" w:hint="cs"/>
          <w:sz w:val="30"/>
          <w:szCs w:val="30"/>
          <w:rtl/>
          <w:lang w:bidi="ar-DZ"/>
        </w:rPr>
        <w:t xml:space="preserve"> ديسمبر </w:t>
      </w:r>
      <w:r w:rsidRPr="00D13BD7">
        <w:rPr>
          <w:rFonts w:asciiTheme="majorBidi" w:hAnsiTheme="majorBidi" w:cs="Traditional Arabic" w:hint="cs"/>
          <w:sz w:val="28"/>
          <w:szCs w:val="28"/>
          <w:rtl/>
          <w:lang w:bidi="ar-DZ"/>
        </w:rPr>
        <w:t>1801</w:t>
      </w:r>
      <w:r w:rsidRPr="00D13BD7">
        <w:rPr>
          <w:rFonts w:asciiTheme="majorBidi" w:hAnsiTheme="majorBidi" w:cs="Traditional Arabic" w:hint="cs"/>
          <w:sz w:val="30"/>
          <w:szCs w:val="30"/>
          <w:rtl/>
          <w:lang w:bidi="ar-DZ"/>
        </w:rPr>
        <w:t xml:space="preserve">) و يوم </w:t>
      </w:r>
      <w:r w:rsidRPr="00D13BD7">
        <w:rPr>
          <w:rFonts w:asciiTheme="majorBidi" w:hAnsiTheme="majorBidi" w:cs="Traditional Arabic" w:hint="cs"/>
          <w:sz w:val="28"/>
          <w:szCs w:val="28"/>
          <w:rtl/>
          <w:lang w:bidi="ar-DZ"/>
        </w:rPr>
        <w:t>22</w:t>
      </w:r>
      <w:r w:rsidRPr="00D13BD7">
        <w:rPr>
          <w:rFonts w:asciiTheme="majorBidi" w:hAnsiTheme="majorBidi" w:cs="Traditional Arabic" w:hint="cs"/>
          <w:sz w:val="30"/>
          <w:szCs w:val="30"/>
          <w:rtl/>
          <w:lang w:bidi="ar-DZ"/>
        </w:rPr>
        <w:t xml:space="preserve"> من الشهر القمري شعبان عام </w:t>
      </w:r>
      <w:r w:rsidRPr="00D13BD7">
        <w:rPr>
          <w:rFonts w:asciiTheme="majorBidi" w:hAnsiTheme="majorBidi" w:cs="Traditional Arabic" w:hint="cs"/>
          <w:sz w:val="28"/>
          <w:szCs w:val="28"/>
          <w:rtl/>
          <w:lang w:bidi="ar-DZ"/>
        </w:rPr>
        <w:t>1126</w:t>
      </w:r>
      <w:r w:rsidRPr="00D13BD7">
        <w:rPr>
          <w:rFonts w:asciiTheme="majorBidi" w:hAnsiTheme="majorBidi" w:cs="Traditional Arabic" w:hint="cs"/>
          <w:sz w:val="30"/>
          <w:szCs w:val="30"/>
          <w:rtl/>
          <w:lang w:bidi="ar-DZ"/>
        </w:rPr>
        <w:t xml:space="preserve"> هجرية.</w:t>
      </w:r>
    </w:p>
    <w:p w:rsidR="00D96C60" w:rsidRPr="00D13BD7" w:rsidRDefault="00D96C60" w:rsidP="00D96C60">
      <w:pPr>
        <w:pStyle w:val="Sansinterligne"/>
        <w:spacing w:line="276" w:lineRule="auto"/>
        <w:ind w:left="565" w:right="709" w:firstLine="567"/>
        <w:jc w:val="both"/>
        <w:rPr>
          <w:rFonts w:asciiTheme="majorBidi" w:hAnsiTheme="majorBidi" w:cs="Traditional Arabic"/>
          <w:sz w:val="30"/>
          <w:szCs w:val="30"/>
          <w:rtl/>
          <w:lang w:bidi="ar-DZ"/>
        </w:rPr>
      </w:pPr>
      <w:r w:rsidRPr="00D13BD7">
        <w:rPr>
          <w:rFonts w:asciiTheme="majorBidi" w:hAnsiTheme="majorBidi" w:cs="Traditional Arabic" w:hint="cs"/>
          <w:sz w:val="30"/>
          <w:szCs w:val="30"/>
          <w:rtl/>
          <w:lang w:bidi="ar-DZ"/>
        </w:rPr>
        <w:t xml:space="preserve">                                                                          الإمضاء</w:t>
      </w:r>
    </w:p>
    <w:p w:rsidR="00D96C60" w:rsidRPr="00CC3753" w:rsidRDefault="00D96C60" w:rsidP="00D96C60">
      <w:pPr>
        <w:pStyle w:val="Sansinterligne"/>
        <w:spacing w:line="276" w:lineRule="auto"/>
        <w:ind w:left="565" w:right="709" w:firstLine="567"/>
        <w:jc w:val="both"/>
        <w:rPr>
          <w:rFonts w:asciiTheme="majorBidi" w:hAnsiTheme="majorBidi" w:cs="Traditional Arabic"/>
          <w:sz w:val="32"/>
          <w:szCs w:val="32"/>
          <w:rtl/>
          <w:lang w:bidi="ar-DZ"/>
        </w:rPr>
      </w:pPr>
      <w:r w:rsidRPr="00D13BD7">
        <w:rPr>
          <w:rFonts w:asciiTheme="majorBidi" w:hAnsiTheme="majorBidi" w:cs="Traditional Arabic" w:hint="cs"/>
          <w:sz w:val="30"/>
          <w:szCs w:val="30"/>
          <w:rtl/>
          <w:lang w:bidi="ar-DZ"/>
        </w:rPr>
        <w:t xml:space="preserve">                                                             مصطفى باشا- داي، ديبواتانفيل</w:t>
      </w: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 xml:space="preserve">يحيى بوعزيز. علاقات الجزائر الخارجية مع دول مماليك أوربا 1500 </w:t>
      </w:r>
      <w:r>
        <w:rPr>
          <w:rFonts w:asciiTheme="majorBidi" w:hAnsiTheme="majorBidi" w:cs="Simplified Arabic"/>
          <w:sz w:val="32"/>
          <w:szCs w:val="32"/>
          <w:rtl/>
          <w:lang w:bidi="ar-DZ"/>
        </w:rPr>
        <w:t>–</w:t>
      </w:r>
      <w:r>
        <w:rPr>
          <w:rFonts w:asciiTheme="majorBidi" w:hAnsiTheme="majorBidi" w:cs="Simplified Arabic" w:hint="cs"/>
          <w:sz w:val="32"/>
          <w:szCs w:val="32"/>
          <w:rtl/>
          <w:lang w:bidi="ar-DZ"/>
        </w:rPr>
        <w:t xml:space="preserve"> 1830. الجزائر: ديوان المطبوعات الجامعية. 1980. ص ص (150- 152).</w:t>
      </w: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lastRenderedPageBreak/>
        <w:t>ملحق رقم: 6.</w:t>
      </w: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صورة لمدينة الجزائر رسمها هولان.</w:t>
      </w: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r>
        <w:rPr>
          <w:rFonts w:asciiTheme="majorBidi" w:hAnsiTheme="majorBidi" w:cs="Simplified Arabic" w:hint="cs"/>
          <w:noProof/>
          <w:sz w:val="32"/>
          <w:szCs w:val="32"/>
          <w:rtl/>
        </w:rPr>
        <w:drawing>
          <wp:anchor distT="0" distB="0" distL="114300" distR="114300" simplePos="0" relativeHeight="251674624" behindDoc="0" locked="0" layoutInCell="1" allowOverlap="1">
            <wp:simplePos x="0" y="0"/>
            <wp:positionH relativeFrom="column">
              <wp:posOffset>191770</wp:posOffset>
            </wp:positionH>
            <wp:positionV relativeFrom="paragraph">
              <wp:posOffset>354965</wp:posOffset>
            </wp:positionV>
            <wp:extent cx="5701030" cy="4295140"/>
            <wp:effectExtent l="19050" t="0" r="0" b="0"/>
            <wp:wrapSquare wrapText="bothSides"/>
            <wp:docPr id="18" name="صورة 1" descr="C:\Documents and Settings\Alnajah\Mes documents\Mes images\img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lnajah\Mes documents\Mes images\img053.jpg"/>
                    <pic:cNvPicPr>
                      <a:picLocks noChangeAspect="1" noChangeArrowheads="1"/>
                    </pic:cNvPicPr>
                  </pic:nvPicPr>
                  <pic:blipFill>
                    <a:blip r:embed="rId14"/>
                    <a:srcRect/>
                    <a:stretch>
                      <a:fillRect/>
                    </a:stretch>
                  </pic:blipFill>
                  <pic:spPr bwMode="auto">
                    <a:xfrm>
                      <a:off x="0" y="0"/>
                      <a:ext cx="5701030" cy="4295140"/>
                    </a:xfrm>
                    <a:prstGeom prst="rect">
                      <a:avLst/>
                    </a:prstGeom>
                    <a:noFill/>
                    <a:ln w="9525">
                      <a:noFill/>
                      <a:miter lim="800000"/>
                      <a:headEnd/>
                      <a:tailEnd/>
                    </a:ln>
                  </pic:spPr>
                </pic:pic>
              </a:graphicData>
            </a:graphic>
          </wp:anchor>
        </w:drawing>
      </w: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بنور فريد. مرجع سابق. ص 605.</w:t>
      </w: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lastRenderedPageBreak/>
        <w:t>ملحق رقم: 7</w:t>
      </w: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ملخص لما ورد في مشروع بوتان.</w:t>
      </w: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r>
        <w:rPr>
          <w:rFonts w:asciiTheme="majorBidi" w:hAnsiTheme="majorBidi" w:cs="Simplified Arabic" w:hint="cs"/>
          <w:noProof/>
          <w:sz w:val="32"/>
          <w:szCs w:val="32"/>
          <w:rtl/>
        </w:rPr>
        <w:drawing>
          <wp:anchor distT="0" distB="0" distL="114300" distR="114300" simplePos="0" relativeHeight="251676672" behindDoc="0" locked="0" layoutInCell="1" allowOverlap="1">
            <wp:simplePos x="0" y="0"/>
            <wp:positionH relativeFrom="column">
              <wp:posOffset>689610</wp:posOffset>
            </wp:positionH>
            <wp:positionV relativeFrom="paragraph">
              <wp:posOffset>32385</wp:posOffset>
            </wp:positionV>
            <wp:extent cx="5229225" cy="6781800"/>
            <wp:effectExtent l="19050" t="0" r="9525" b="0"/>
            <wp:wrapSquare wrapText="bothSides"/>
            <wp:docPr id="21" name="صورة 5" descr="C:\Documents and Settings\Alnajah\Mes documents\Mes images\img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lnajah\Mes documents\Mes images\img045.jpg"/>
                    <pic:cNvPicPr>
                      <a:picLocks noChangeAspect="1" noChangeArrowheads="1"/>
                    </pic:cNvPicPr>
                  </pic:nvPicPr>
                  <pic:blipFill>
                    <a:blip r:embed="rId15">
                      <a:lum bright="10000"/>
                    </a:blip>
                    <a:srcRect/>
                    <a:stretch>
                      <a:fillRect/>
                    </a:stretch>
                  </pic:blipFill>
                  <pic:spPr bwMode="auto">
                    <a:xfrm>
                      <a:off x="0" y="0"/>
                      <a:ext cx="5229225" cy="6781800"/>
                    </a:xfrm>
                    <a:prstGeom prst="rect">
                      <a:avLst/>
                    </a:prstGeom>
                    <a:noFill/>
                    <a:ln w="9525">
                      <a:noFill/>
                      <a:miter lim="800000"/>
                      <a:headEnd/>
                      <a:tailEnd/>
                    </a:ln>
                  </pic:spPr>
                </pic:pic>
              </a:graphicData>
            </a:graphic>
          </wp:anchor>
        </w:drawing>
      </w: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بنور فريد. مرجع سابق. ص 611.</w:t>
      </w: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lastRenderedPageBreak/>
        <w:t>ملحق رقم: 8.</w:t>
      </w: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خريطة لضواحي مدينة الجزائر.</w:t>
      </w: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r>
        <w:rPr>
          <w:rFonts w:asciiTheme="majorBidi" w:hAnsiTheme="majorBidi" w:cs="Simplified Arabic"/>
          <w:noProof/>
          <w:sz w:val="32"/>
          <w:szCs w:val="32"/>
          <w:rtl/>
        </w:rPr>
        <w:drawing>
          <wp:anchor distT="0" distB="0" distL="114300" distR="114300" simplePos="0" relativeHeight="251680768" behindDoc="0" locked="0" layoutInCell="1" allowOverlap="1">
            <wp:simplePos x="0" y="0"/>
            <wp:positionH relativeFrom="column">
              <wp:posOffset>-393065</wp:posOffset>
            </wp:positionH>
            <wp:positionV relativeFrom="paragraph">
              <wp:posOffset>285115</wp:posOffset>
            </wp:positionV>
            <wp:extent cx="6349365" cy="7208520"/>
            <wp:effectExtent l="19050" t="0" r="0" b="0"/>
            <wp:wrapSquare wrapText="bothSides"/>
            <wp:docPr id="24" name="صورة 2" descr="C:\Documents and Settings\Alnajah\Mes documents\Mes images\img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lnajah\Mes documents\Mes images\img042.jpg"/>
                    <pic:cNvPicPr>
                      <a:picLocks noChangeAspect="1" noChangeArrowheads="1"/>
                    </pic:cNvPicPr>
                  </pic:nvPicPr>
                  <pic:blipFill>
                    <a:blip r:embed="rId16"/>
                    <a:srcRect/>
                    <a:stretch>
                      <a:fillRect/>
                    </a:stretch>
                  </pic:blipFill>
                  <pic:spPr bwMode="auto">
                    <a:xfrm>
                      <a:off x="0" y="0"/>
                      <a:ext cx="6349365" cy="7208520"/>
                    </a:xfrm>
                    <a:prstGeom prst="rect">
                      <a:avLst/>
                    </a:prstGeom>
                    <a:noFill/>
                    <a:ln w="9525">
                      <a:noFill/>
                      <a:miter lim="800000"/>
                      <a:headEnd/>
                      <a:tailEnd/>
                    </a:ln>
                  </pic:spPr>
                </pic:pic>
              </a:graphicData>
            </a:graphic>
          </wp:anchor>
        </w:drawing>
      </w:r>
      <w:r>
        <w:rPr>
          <w:rFonts w:asciiTheme="majorBidi" w:hAnsiTheme="majorBidi" w:cs="Simplified Arabic" w:hint="cs"/>
          <w:sz w:val="32"/>
          <w:szCs w:val="32"/>
          <w:rtl/>
          <w:lang w:bidi="ar-DZ"/>
        </w:rPr>
        <w:t>بنور فريد. مرجع سابق. ص 638.</w:t>
      </w: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ملحق رقم: 9.</w:t>
      </w: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مخطط لمدينة الجزائر.</w:t>
      </w: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r>
        <w:rPr>
          <w:rFonts w:asciiTheme="majorBidi" w:hAnsiTheme="majorBidi" w:cs="Simplified Arabic" w:hint="cs"/>
          <w:noProof/>
          <w:sz w:val="32"/>
          <w:szCs w:val="32"/>
          <w:rtl/>
        </w:rPr>
        <w:drawing>
          <wp:anchor distT="0" distB="0" distL="114300" distR="114300" simplePos="0" relativeHeight="251679744" behindDoc="0" locked="0" layoutInCell="1" allowOverlap="1">
            <wp:simplePos x="0" y="0"/>
            <wp:positionH relativeFrom="column">
              <wp:posOffset>546735</wp:posOffset>
            </wp:positionH>
            <wp:positionV relativeFrom="paragraph">
              <wp:posOffset>80010</wp:posOffset>
            </wp:positionV>
            <wp:extent cx="5172075" cy="6781800"/>
            <wp:effectExtent l="19050" t="0" r="9525" b="0"/>
            <wp:wrapSquare wrapText="bothSides"/>
            <wp:docPr id="19" name="صورة 3" descr="C:\Documents and Settings\Alnajah\Mes documents\Mes images\img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lnajah\Mes documents\Mes images\img043.jpg"/>
                    <pic:cNvPicPr>
                      <a:picLocks noChangeAspect="1" noChangeArrowheads="1"/>
                    </pic:cNvPicPr>
                  </pic:nvPicPr>
                  <pic:blipFill>
                    <a:blip r:embed="rId17"/>
                    <a:srcRect/>
                    <a:stretch>
                      <a:fillRect/>
                    </a:stretch>
                  </pic:blipFill>
                  <pic:spPr bwMode="auto">
                    <a:xfrm>
                      <a:off x="0" y="0"/>
                      <a:ext cx="5172075" cy="6781800"/>
                    </a:xfrm>
                    <a:prstGeom prst="rect">
                      <a:avLst/>
                    </a:prstGeom>
                    <a:noFill/>
                    <a:ln w="9525">
                      <a:noFill/>
                      <a:miter lim="800000"/>
                      <a:headEnd/>
                      <a:tailEnd/>
                    </a:ln>
                  </pic:spPr>
                </pic:pic>
              </a:graphicData>
            </a:graphic>
          </wp:anchor>
        </w:drawing>
      </w: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br/>
      </w: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بنور فريد. مرجع سابق. ص 639.</w:t>
      </w:r>
    </w:p>
    <w:p w:rsidR="00B9371A" w:rsidRDefault="00B9371A" w:rsidP="00B9371A">
      <w:pPr>
        <w:pStyle w:val="Sansinterligne"/>
        <w:bidi w:val="0"/>
        <w:spacing w:line="276" w:lineRule="auto"/>
        <w:jc w:val="both"/>
        <w:rPr>
          <w:rFonts w:asciiTheme="majorBidi" w:hAnsiTheme="majorBidi" w:cs="Simplified Arabic"/>
          <w:sz w:val="32"/>
          <w:szCs w:val="32"/>
          <w:lang w:val="fr-FR" w:bidi="ar-DZ"/>
        </w:rPr>
      </w:pPr>
    </w:p>
    <w:p w:rsidR="00B9371A" w:rsidRPr="00CB7E25" w:rsidRDefault="00B9371A" w:rsidP="00B9371A">
      <w:pPr>
        <w:pStyle w:val="Sansinterligne"/>
        <w:bidi w:val="0"/>
        <w:spacing w:line="276" w:lineRule="auto"/>
        <w:jc w:val="both"/>
        <w:rPr>
          <w:rFonts w:asciiTheme="majorBidi" w:hAnsiTheme="majorBidi" w:cs="Simplified Arabic"/>
          <w:sz w:val="32"/>
          <w:szCs w:val="32"/>
          <w:lang w:val="fr-FR"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ملحق رقم: 10.</w:t>
      </w: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الورقة الأولى من مشروع بيار دوفال.</w:t>
      </w: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r>
        <w:rPr>
          <w:rFonts w:asciiTheme="majorBidi" w:hAnsiTheme="majorBidi" w:cs="Simplified Arabic" w:hint="cs"/>
          <w:noProof/>
          <w:sz w:val="32"/>
          <w:szCs w:val="32"/>
          <w:rtl/>
        </w:rPr>
        <w:drawing>
          <wp:anchor distT="0" distB="0" distL="114300" distR="114300" simplePos="0" relativeHeight="251678720" behindDoc="0" locked="0" layoutInCell="1" allowOverlap="1">
            <wp:simplePos x="0" y="0"/>
            <wp:positionH relativeFrom="column">
              <wp:posOffset>196850</wp:posOffset>
            </wp:positionH>
            <wp:positionV relativeFrom="paragraph">
              <wp:posOffset>184785</wp:posOffset>
            </wp:positionV>
            <wp:extent cx="5706745" cy="6791325"/>
            <wp:effectExtent l="19050" t="0" r="8255" b="0"/>
            <wp:wrapSquare wrapText="bothSides"/>
            <wp:docPr id="15" name="صورة 1" descr="C:\Documents and Settings\Alnajah\Mes documents\Mes images\img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lnajah\Mes documents\Mes images\img040.jpg"/>
                    <pic:cNvPicPr>
                      <a:picLocks noChangeAspect="1" noChangeArrowheads="1"/>
                    </pic:cNvPicPr>
                  </pic:nvPicPr>
                  <pic:blipFill>
                    <a:blip r:embed="rId18">
                      <a:lum bright="10000"/>
                    </a:blip>
                    <a:srcRect l="2033" t="7188" r="3526" b="1689"/>
                    <a:stretch>
                      <a:fillRect/>
                    </a:stretch>
                  </pic:blipFill>
                  <pic:spPr bwMode="auto">
                    <a:xfrm>
                      <a:off x="0" y="0"/>
                      <a:ext cx="5706745" cy="6791325"/>
                    </a:xfrm>
                    <a:prstGeom prst="rect">
                      <a:avLst/>
                    </a:prstGeom>
                    <a:noFill/>
                    <a:ln w="9525">
                      <a:noFill/>
                      <a:miter lim="800000"/>
                      <a:headEnd/>
                      <a:tailEnd/>
                    </a:ln>
                  </pic:spPr>
                </pic:pic>
              </a:graphicData>
            </a:graphic>
          </wp:anchor>
        </w:drawing>
      </w: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بنور فريد. مرجع سابق. ص 636.</w:t>
      </w: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lastRenderedPageBreak/>
        <w:t>ملحق رقم: 11.</w:t>
      </w: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r>
        <w:rPr>
          <w:rFonts w:asciiTheme="majorBidi" w:hAnsiTheme="majorBidi" w:cs="Simplified Arabic"/>
          <w:noProof/>
          <w:sz w:val="32"/>
          <w:szCs w:val="32"/>
          <w:rtl/>
        </w:rPr>
        <w:drawing>
          <wp:anchor distT="0" distB="0" distL="114300" distR="114300" simplePos="0" relativeHeight="251682816" behindDoc="0" locked="0" layoutInCell="1" allowOverlap="1" wp14:anchorId="4CFD3C5F" wp14:editId="2A01F948">
            <wp:simplePos x="0" y="0"/>
            <wp:positionH relativeFrom="column">
              <wp:posOffset>381635</wp:posOffset>
            </wp:positionH>
            <wp:positionV relativeFrom="paragraph">
              <wp:posOffset>337185</wp:posOffset>
            </wp:positionV>
            <wp:extent cx="5152390" cy="7562850"/>
            <wp:effectExtent l="19050" t="0" r="0" b="0"/>
            <wp:wrapSquare wrapText="bothSides"/>
            <wp:docPr id="5" name="صورة 1" descr="C:\Documents and Settings\Alnajah\Mes documents\Mes images\img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lnajah\Mes documents\Mes images\img031.jpg"/>
                    <pic:cNvPicPr>
                      <a:picLocks noChangeAspect="1" noChangeArrowheads="1"/>
                    </pic:cNvPicPr>
                  </pic:nvPicPr>
                  <pic:blipFill>
                    <a:blip r:embed="rId19">
                      <a:lum bright="10000"/>
                    </a:blip>
                    <a:srcRect/>
                    <a:stretch>
                      <a:fillRect/>
                    </a:stretch>
                  </pic:blipFill>
                  <pic:spPr bwMode="auto">
                    <a:xfrm>
                      <a:off x="0" y="0"/>
                      <a:ext cx="5152390" cy="7562850"/>
                    </a:xfrm>
                    <a:prstGeom prst="rect">
                      <a:avLst/>
                    </a:prstGeom>
                    <a:noFill/>
                    <a:ln w="9525">
                      <a:noFill/>
                      <a:miter lim="800000"/>
                      <a:headEnd/>
                      <a:tailEnd/>
                    </a:ln>
                  </pic:spPr>
                </pic:pic>
              </a:graphicData>
            </a:graphic>
          </wp:anchor>
        </w:drawing>
      </w: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r>
        <w:rPr>
          <w:rFonts w:asciiTheme="majorBidi" w:hAnsiTheme="majorBidi" w:cs="Simplified Arabic"/>
          <w:noProof/>
          <w:sz w:val="32"/>
          <w:szCs w:val="32"/>
          <w:rtl/>
        </w:rPr>
        <w:drawing>
          <wp:anchor distT="0" distB="0" distL="114300" distR="114300" simplePos="0" relativeHeight="251683840" behindDoc="0" locked="0" layoutInCell="1" allowOverlap="1">
            <wp:simplePos x="0" y="0"/>
            <wp:positionH relativeFrom="column">
              <wp:posOffset>403860</wp:posOffset>
            </wp:positionH>
            <wp:positionV relativeFrom="paragraph">
              <wp:posOffset>165735</wp:posOffset>
            </wp:positionV>
            <wp:extent cx="5173345" cy="8482965"/>
            <wp:effectExtent l="19050" t="0" r="8255" b="0"/>
            <wp:wrapSquare wrapText="bothSides"/>
            <wp:docPr id="6" name="صورة 2" descr="C:\Documents and Settings\Alnajah\Mes documents\Mes images\img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lnajah\Mes documents\Mes images\img032.jpg"/>
                    <pic:cNvPicPr>
                      <a:picLocks noChangeAspect="1" noChangeArrowheads="1"/>
                    </pic:cNvPicPr>
                  </pic:nvPicPr>
                  <pic:blipFill>
                    <a:blip r:embed="rId20">
                      <a:lum bright="10000"/>
                    </a:blip>
                    <a:srcRect/>
                    <a:stretch>
                      <a:fillRect/>
                    </a:stretch>
                  </pic:blipFill>
                  <pic:spPr bwMode="auto">
                    <a:xfrm>
                      <a:off x="0" y="0"/>
                      <a:ext cx="5173345" cy="8482965"/>
                    </a:xfrm>
                    <a:prstGeom prst="rect">
                      <a:avLst/>
                    </a:prstGeom>
                    <a:noFill/>
                    <a:ln w="9525">
                      <a:noFill/>
                      <a:miter lim="800000"/>
                      <a:headEnd/>
                      <a:tailEnd/>
                    </a:ln>
                  </pic:spPr>
                </pic:pic>
              </a:graphicData>
            </a:graphic>
          </wp:anchor>
        </w:drawing>
      </w: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r>
        <w:rPr>
          <w:rFonts w:asciiTheme="majorBidi" w:hAnsiTheme="majorBidi" w:cs="Simplified Arabic"/>
          <w:noProof/>
          <w:sz w:val="32"/>
          <w:szCs w:val="32"/>
          <w:rtl/>
        </w:rPr>
        <w:drawing>
          <wp:anchor distT="0" distB="0" distL="114300" distR="114300" simplePos="0" relativeHeight="251684864" behindDoc="0" locked="0" layoutInCell="1" allowOverlap="1">
            <wp:simplePos x="0" y="0"/>
            <wp:positionH relativeFrom="column">
              <wp:posOffset>413385</wp:posOffset>
            </wp:positionH>
            <wp:positionV relativeFrom="paragraph">
              <wp:posOffset>3175</wp:posOffset>
            </wp:positionV>
            <wp:extent cx="5173980" cy="8455660"/>
            <wp:effectExtent l="19050" t="0" r="7620" b="0"/>
            <wp:wrapSquare wrapText="bothSides"/>
            <wp:docPr id="7" name="صورة 3" descr="C:\Documents and Settings\Alnajah\Mes documents\Mes images\img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lnajah\Mes documents\Mes images\img033.jpg"/>
                    <pic:cNvPicPr>
                      <a:picLocks noChangeAspect="1" noChangeArrowheads="1"/>
                    </pic:cNvPicPr>
                  </pic:nvPicPr>
                  <pic:blipFill>
                    <a:blip r:embed="rId21">
                      <a:lum bright="10000"/>
                    </a:blip>
                    <a:srcRect l="52743"/>
                    <a:stretch>
                      <a:fillRect/>
                    </a:stretch>
                  </pic:blipFill>
                  <pic:spPr bwMode="auto">
                    <a:xfrm>
                      <a:off x="0" y="0"/>
                      <a:ext cx="5173980" cy="8455660"/>
                    </a:xfrm>
                    <a:prstGeom prst="rect">
                      <a:avLst/>
                    </a:prstGeom>
                    <a:noFill/>
                    <a:ln w="9525">
                      <a:noFill/>
                      <a:miter lim="800000"/>
                      <a:headEnd/>
                      <a:tailEnd/>
                    </a:ln>
                  </pic:spPr>
                </pic:pic>
              </a:graphicData>
            </a:graphic>
          </wp:anchor>
        </w:drawing>
      </w: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r>
        <w:rPr>
          <w:rFonts w:asciiTheme="majorBidi" w:hAnsiTheme="majorBidi" w:cs="Simplified Arabic"/>
          <w:noProof/>
          <w:sz w:val="32"/>
          <w:szCs w:val="32"/>
          <w:rtl/>
        </w:rPr>
        <w:lastRenderedPageBreak/>
        <w:drawing>
          <wp:inline distT="0" distB="0" distL="0" distR="0">
            <wp:extent cx="5145689" cy="8248650"/>
            <wp:effectExtent l="19050" t="0" r="0" b="0"/>
            <wp:docPr id="1" name="صورة 3" descr="C:\Documents and Settings\Alnajah\Mes documents\Mes images\img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lnajah\Mes documents\Mes images\img033.jpg"/>
                    <pic:cNvPicPr>
                      <a:picLocks noChangeAspect="1" noChangeArrowheads="1"/>
                    </pic:cNvPicPr>
                  </pic:nvPicPr>
                  <pic:blipFill>
                    <a:blip r:embed="rId21">
                      <a:lum bright="10000"/>
                    </a:blip>
                    <a:srcRect r="51851"/>
                    <a:stretch>
                      <a:fillRect/>
                    </a:stretch>
                  </pic:blipFill>
                  <pic:spPr bwMode="auto">
                    <a:xfrm>
                      <a:off x="0" y="0"/>
                      <a:ext cx="5145647" cy="8248583"/>
                    </a:xfrm>
                    <a:prstGeom prst="rect">
                      <a:avLst/>
                    </a:prstGeom>
                    <a:noFill/>
                    <a:ln w="9525">
                      <a:noFill/>
                      <a:miter lim="800000"/>
                      <a:headEnd/>
                      <a:tailEnd/>
                    </a:ln>
                  </pic:spPr>
                </pic:pic>
              </a:graphicData>
            </a:graphic>
          </wp:inline>
        </w:drawing>
      </w: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r>
        <w:rPr>
          <w:rFonts w:asciiTheme="majorBidi" w:hAnsiTheme="majorBidi" w:cs="Simplified Arabic"/>
          <w:noProof/>
          <w:sz w:val="32"/>
          <w:szCs w:val="32"/>
          <w:rtl/>
        </w:rPr>
        <w:drawing>
          <wp:anchor distT="0" distB="0" distL="114300" distR="114300" simplePos="0" relativeHeight="251685888" behindDoc="0" locked="0" layoutInCell="1" allowOverlap="1">
            <wp:simplePos x="0" y="0"/>
            <wp:positionH relativeFrom="column">
              <wp:posOffset>213360</wp:posOffset>
            </wp:positionH>
            <wp:positionV relativeFrom="paragraph">
              <wp:posOffset>3810</wp:posOffset>
            </wp:positionV>
            <wp:extent cx="5369560" cy="8183245"/>
            <wp:effectExtent l="19050" t="0" r="2540" b="0"/>
            <wp:wrapSquare wrapText="bothSides"/>
            <wp:docPr id="10" name="صورة 4" descr="C:\Documents and Settings\Alnajah\Mes documents\Mes images\img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lnajah\Mes documents\Mes images\img034.jpg"/>
                    <pic:cNvPicPr>
                      <a:picLocks noChangeAspect="1" noChangeArrowheads="1"/>
                    </pic:cNvPicPr>
                  </pic:nvPicPr>
                  <pic:blipFill>
                    <a:blip r:embed="rId22">
                      <a:lum bright="10000"/>
                    </a:blip>
                    <a:srcRect l="51365" b="3571"/>
                    <a:stretch>
                      <a:fillRect/>
                    </a:stretch>
                  </pic:blipFill>
                  <pic:spPr bwMode="auto">
                    <a:xfrm>
                      <a:off x="0" y="0"/>
                      <a:ext cx="5369560" cy="8183245"/>
                    </a:xfrm>
                    <a:prstGeom prst="rect">
                      <a:avLst/>
                    </a:prstGeom>
                    <a:noFill/>
                    <a:ln w="9525">
                      <a:noFill/>
                      <a:miter lim="800000"/>
                      <a:headEnd/>
                      <a:tailEnd/>
                    </a:ln>
                  </pic:spPr>
                </pic:pic>
              </a:graphicData>
            </a:graphic>
          </wp:anchor>
        </w:drawing>
      </w: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r>
        <w:rPr>
          <w:rFonts w:asciiTheme="majorBidi" w:hAnsiTheme="majorBidi" w:cs="Simplified Arabic" w:hint="cs"/>
          <w:noProof/>
          <w:sz w:val="32"/>
          <w:szCs w:val="32"/>
          <w:rtl/>
        </w:rPr>
        <w:drawing>
          <wp:anchor distT="0" distB="0" distL="114300" distR="114300" simplePos="0" relativeHeight="251686912" behindDoc="0" locked="0" layoutInCell="1" allowOverlap="1">
            <wp:simplePos x="0" y="0"/>
            <wp:positionH relativeFrom="column">
              <wp:posOffset>344170</wp:posOffset>
            </wp:positionH>
            <wp:positionV relativeFrom="paragraph">
              <wp:posOffset>357505</wp:posOffset>
            </wp:positionV>
            <wp:extent cx="5226685" cy="8316595"/>
            <wp:effectExtent l="19050" t="0" r="0" b="0"/>
            <wp:wrapSquare wrapText="bothSides"/>
            <wp:docPr id="11" name="صورة 4" descr="C:\Documents and Settings\Alnajah\Mes documents\Mes images\img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lnajah\Mes documents\Mes images\img034.jpg"/>
                    <pic:cNvPicPr>
                      <a:picLocks noChangeAspect="1" noChangeArrowheads="1"/>
                    </pic:cNvPicPr>
                  </pic:nvPicPr>
                  <pic:blipFill>
                    <a:blip r:embed="rId22">
                      <a:lum bright="10000"/>
                    </a:blip>
                    <a:srcRect r="53229" b="3778"/>
                    <a:stretch>
                      <a:fillRect/>
                    </a:stretch>
                  </pic:blipFill>
                  <pic:spPr bwMode="auto">
                    <a:xfrm>
                      <a:off x="0" y="0"/>
                      <a:ext cx="5226685" cy="8316595"/>
                    </a:xfrm>
                    <a:prstGeom prst="rect">
                      <a:avLst/>
                    </a:prstGeom>
                    <a:noFill/>
                    <a:ln w="9525">
                      <a:noFill/>
                      <a:miter lim="800000"/>
                      <a:headEnd/>
                      <a:tailEnd/>
                    </a:ln>
                  </pic:spPr>
                </pic:pic>
              </a:graphicData>
            </a:graphic>
          </wp:anchor>
        </w:drawing>
      </w: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r>
        <w:rPr>
          <w:rFonts w:asciiTheme="majorBidi" w:hAnsiTheme="majorBidi" w:cs="Simplified Arabic"/>
          <w:noProof/>
          <w:sz w:val="32"/>
          <w:szCs w:val="32"/>
          <w:rtl/>
        </w:rPr>
        <w:drawing>
          <wp:anchor distT="0" distB="0" distL="114300" distR="114300" simplePos="0" relativeHeight="251687936" behindDoc="0" locked="0" layoutInCell="1" allowOverlap="1">
            <wp:simplePos x="0" y="0"/>
            <wp:positionH relativeFrom="column">
              <wp:posOffset>22860</wp:posOffset>
            </wp:positionH>
            <wp:positionV relativeFrom="paragraph">
              <wp:posOffset>3810</wp:posOffset>
            </wp:positionV>
            <wp:extent cx="5558155" cy="8467725"/>
            <wp:effectExtent l="19050" t="0" r="4445" b="0"/>
            <wp:wrapSquare wrapText="bothSides"/>
            <wp:docPr id="12" name="صورة 5" descr="C:\Documents and Settings\Alnajah\Mes documents\Mes images\img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lnajah\Mes documents\Mes images\img035.jpg"/>
                    <pic:cNvPicPr>
                      <a:picLocks noChangeAspect="1" noChangeArrowheads="1"/>
                    </pic:cNvPicPr>
                  </pic:nvPicPr>
                  <pic:blipFill>
                    <a:blip r:embed="rId23">
                      <a:lum bright="10000"/>
                    </a:blip>
                    <a:srcRect l="50676" b="2814"/>
                    <a:stretch>
                      <a:fillRect/>
                    </a:stretch>
                  </pic:blipFill>
                  <pic:spPr bwMode="auto">
                    <a:xfrm>
                      <a:off x="0" y="0"/>
                      <a:ext cx="5558155" cy="8467725"/>
                    </a:xfrm>
                    <a:prstGeom prst="rect">
                      <a:avLst/>
                    </a:prstGeom>
                    <a:noFill/>
                    <a:ln w="9525">
                      <a:noFill/>
                      <a:miter lim="800000"/>
                      <a:headEnd/>
                      <a:tailEnd/>
                    </a:ln>
                  </pic:spPr>
                </pic:pic>
              </a:graphicData>
            </a:graphic>
          </wp:anchor>
        </w:drawing>
      </w: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r>
        <w:rPr>
          <w:rFonts w:asciiTheme="majorBidi" w:hAnsiTheme="majorBidi" w:cs="Simplified Arabic"/>
          <w:noProof/>
          <w:sz w:val="32"/>
          <w:szCs w:val="32"/>
          <w:rtl/>
        </w:rPr>
        <w:drawing>
          <wp:anchor distT="0" distB="0" distL="114300" distR="114300" simplePos="0" relativeHeight="251688960" behindDoc="0" locked="0" layoutInCell="1" allowOverlap="1">
            <wp:simplePos x="0" y="0"/>
            <wp:positionH relativeFrom="column">
              <wp:posOffset>586105</wp:posOffset>
            </wp:positionH>
            <wp:positionV relativeFrom="paragraph">
              <wp:posOffset>105410</wp:posOffset>
            </wp:positionV>
            <wp:extent cx="5131435" cy="8378825"/>
            <wp:effectExtent l="19050" t="0" r="0" b="0"/>
            <wp:wrapSquare wrapText="bothSides"/>
            <wp:docPr id="13" name="صورة 5" descr="C:\Documents and Settings\Alnajah\Mes documents\Mes images\img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lnajah\Mes documents\Mes images\img035.jpg"/>
                    <pic:cNvPicPr>
                      <a:picLocks noChangeAspect="1" noChangeArrowheads="1"/>
                    </pic:cNvPicPr>
                  </pic:nvPicPr>
                  <pic:blipFill>
                    <a:blip r:embed="rId23">
                      <a:lum bright="10000"/>
                    </a:blip>
                    <a:srcRect r="54608" b="3869"/>
                    <a:stretch>
                      <a:fillRect/>
                    </a:stretch>
                  </pic:blipFill>
                  <pic:spPr bwMode="auto">
                    <a:xfrm>
                      <a:off x="0" y="0"/>
                      <a:ext cx="5131435" cy="8378825"/>
                    </a:xfrm>
                    <a:prstGeom prst="rect">
                      <a:avLst/>
                    </a:prstGeom>
                    <a:noFill/>
                    <a:ln w="9525">
                      <a:noFill/>
                      <a:miter lim="800000"/>
                      <a:headEnd/>
                      <a:tailEnd/>
                    </a:ln>
                  </pic:spPr>
                </pic:pic>
              </a:graphicData>
            </a:graphic>
          </wp:anchor>
        </w:drawing>
      </w: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r>
        <w:rPr>
          <w:rFonts w:asciiTheme="majorBidi" w:hAnsiTheme="majorBidi" w:cs="Simplified Arabic"/>
          <w:noProof/>
          <w:sz w:val="32"/>
          <w:szCs w:val="32"/>
          <w:rtl/>
        </w:rPr>
        <w:lastRenderedPageBreak/>
        <w:drawing>
          <wp:inline distT="0" distB="0" distL="0" distR="0">
            <wp:extent cx="5292792" cy="8448538"/>
            <wp:effectExtent l="19050" t="0" r="3108" b="0"/>
            <wp:docPr id="14" name="صورة 6" descr="C:\Documents and Settings\Alnajah\Mes documents\Mes images\img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lnajah\Mes documents\Mes images\img036.jpg"/>
                    <pic:cNvPicPr>
                      <a:picLocks noChangeAspect="1" noChangeArrowheads="1"/>
                    </pic:cNvPicPr>
                  </pic:nvPicPr>
                  <pic:blipFill>
                    <a:blip r:embed="rId24">
                      <a:lum bright="10000"/>
                    </a:blip>
                    <a:srcRect l="51365" t="3274" r="1860"/>
                    <a:stretch>
                      <a:fillRect/>
                    </a:stretch>
                  </pic:blipFill>
                  <pic:spPr bwMode="auto">
                    <a:xfrm>
                      <a:off x="0" y="0"/>
                      <a:ext cx="5297634" cy="8456268"/>
                    </a:xfrm>
                    <a:prstGeom prst="rect">
                      <a:avLst/>
                    </a:prstGeom>
                    <a:noFill/>
                    <a:ln w="9525">
                      <a:noFill/>
                      <a:miter lim="800000"/>
                      <a:headEnd/>
                      <a:tailEnd/>
                    </a:ln>
                  </pic:spPr>
                </pic:pic>
              </a:graphicData>
            </a:graphic>
          </wp:inline>
        </w:drawing>
      </w: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r>
        <w:rPr>
          <w:rFonts w:asciiTheme="majorBidi" w:hAnsiTheme="majorBidi" w:cs="Simplified Arabic"/>
          <w:noProof/>
          <w:sz w:val="32"/>
          <w:szCs w:val="32"/>
          <w:rtl/>
        </w:rPr>
        <w:drawing>
          <wp:anchor distT="0" distB="0" distL="114300" distR="114300" simplePos="0" relativeHeight="251689984" behindDoc="0" locked="0" layoutInCell="1" allowOverlap="1">
            <wp:simplePos x="0" y="0"/>
            <wp:positionH relativeFrom="column">
              <wp:posOffset>227008</wp:posOffset>
            </wp:positionH>
            <wp:positionV relativeFrom="paragraph">
              <wp:posOffset>3241</wp:posOffset>
            </wp:positionV>
            <wp:extent cx="5358168" cy="8447965"/>
            <wp:effectExtent l="19050" t="0" r="0" b="0"/>
            <wp:wrapSquare wrapText="bothSides"/>
            <wp:docPr id="16" name="صورة 7" descr="C:\Documents and Settings\Alnajah\Mes documents\Mes images\img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lnajah\Mes documents\Mes images\img036.jpg"/>
                    <pic:cNvPicPr>
                      <a:picLocks noChangeAspect="1" noChangeArrowheads="1"/>
                    </pic:cNvPicPr>
                  </pic:nvPicPr>
                  <pic:blipFill>
                    <a:blip r:embed="rId24">
                      <a:lum bright="10000"/>
                    </a:blip>
                    <a:srcRect t="2976" r="53689" b="2381"/>
                    <a:stretch>
                      <a:fillRect/>
                    </a:stretch>
                  </pic:blipFill>
                  <pic:spPr bwMode="auto">
                    <a:xfrm>
                      <a:off x="0" y="0"/>
                      <a:ext cx="5358168" cy="8447965"/>
                    </a:xfrm>
                    <a:prstGeom prst="rect">
                      <a:avLst/>
                    </a:prstGeom>
                    <a:noFill/>
                    <a:ln w="9525">
                      <a:noFill/>
                      <a:miter lim="800000"/>
                      <a:headEnd/>
                      <a:tailEnd/>
                    </a:ln>
                  </pic:spPr>
                </pic:pic>
              </a:graphicData>
            </a:graphic>
          </wp:anchor>
        </w:drawing>
      </w: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r>
        <w:rPr>
          <w:rFonts w:asciiTheme="majorBidi" w:hAnsiTheme="majorBidi" w:cs="Simplified Arabic"/>
          <w:noProof/>
          <w:sz w:val="32"/>
          <w:szCs w:val="32"/>
          <w:rtl/>
        </w:rPr>
        <w:drawing>
          <wp:anchor distT="0" distB="0" distL="114300" distR="114300" simplePos="0" relativeHeight="251691008" behindDoc="0" locked="0" layoutInCell="1" allowOverlap="1">
            <wp:simplePos x="0" y="0"/>
            <wp:positionH relativeFrom="column">
              <wp:posOffset>63235</wp:posOffset>
            </wp:positionH>
            <wp:positionV relativeFrom="paragraph">
              <wp:posOffset>-5807644</wp:posOffset>
            </wp:positionV>
            <wp:extent cx="5516861" cy="8611738"/>
            <wp:effectExtent l="19050" t="0" r="7639" b="0"/>
            <wp:wrapSquare wrapText="bothSides"/>
            <wp:docPr id="17" name="صورة 8" descr="C:\Documents and Settings\Alnajah\Mes documents\Mes images\img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lnajah\Mes documents\Mes images\img037.jpg"/>
                    <pic:cNvPicPr>
                      <a:picLocks noChangeAspect="1" noChangeArrowheads="1"/>
                    </pic:cNvPicPr>
                  </pic:nvPicPr>
                  <pic:blipFill>
                    <a:blip r:embed="rId25">
                      <a:lum bright="10000"/>
                    </a:blip>
                    <a:srcRect l="52284" b="3701"/>
                    <a:stretch>
                      <a:fillRect/>
                    </a:stretch>
                  </pic:blipFill>
                  <pic:spPr bwMode="auto">
                    <a:xfrm>
                      <a:off x="0" y="0"/>
                      <a:ext cx="5516861" cy="8611738"/>
                    </a:xfrm>
                    <a:prstGeom prst="rect">
                      <a:avLst/>
                    </a:prstGeom>
                    <a:noFill/>
                    <a:ln w="9525">
                      <a:noFill/>
                      <a:miter lim="800000"/>
                      <a:headEnd/>
                      <a:tailEnd/>
                    </a:ln>
                  </pic:spPr>
                </pic:pic>
              </a:graphicData>
            </a:graphic>
          </wp:anchor>
        </w:drawing>
      </w: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r>
        <w:rPr>
          <w:rFonts w:asciiTheme="majorBidi" w:hAnsiTheme="majorBidi" w:cs="Simplified Arabic"/>
          <w:noProof/>
          <w:sz w:val="32"/>
          <w:szCs w:val="32"/>
          <w:rtl/>
        </w:rPr>
        <w:lastRenderedPageBreak/>
        <w:drawing>
          <wp:anchor distT="0" distB="0" distL="114300" distR="114300" simplePos="0" relativeHeight="251692032" behindDoc="0" locked="0" layoutInCell="1" allowOverlap="1">
            <wp:simplePos x="0" y="0"/>
            <wp:positionH relativeFrom="column">
              <wp:posOffset>699135</wp:posOffset>
            </wp:positionH>
            <wp:positionV relativeFrom="paragraph">
              <wp:posOffset>3810</wp:posOffset>
            </wp:positionV>
            <wp:extent cx="4886325" cy="7753350"/>
            <wp:effectExtent l="19050" t="0" r="9525" b="0"/>
            <wp:wrapSquare wrapText="bothSides"/>
            <wp:docPr id="20" name="صورة 9" descr="C:\Documents and Settings\Alnajah\Mes documents\Mes images\img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lnajah\Mes documents\Mes images\img037.jpg"/>
                    <pic:cNvPicPr>
                      <a:picLocks noChangeAspect="1" noChangeArrowheads="1"/>
                    </pic:cNvPicPr>
                  </pic:nvPicPr>
                  <pic:blipFill>
                    <a:blip r:embed="rId25">
                      <a:lum bright="10000"/>
                    </a:blip>
                    <a:srcRect r="53689" b="4793"/>
                    <a:stretch>
                      <a:fillRect/>
                    </a:stretch>
                  </pic:blipFill>
                  <pic:spPr bwMode="auto">
                    <a:xfrm>
                      <a:off x="0" y="0"/>
                      <a:ext cx="4886325" cy="7753350"/>
                    </a:xfrm>
                    <a:prstGeom prst="rect">
                      <a:avLst/>
                    </a:prstGeom>
                    <a:noFill/>
                    <a:ln w="9525">
                      <a:noFill/>
                      <a:miter lim="800000"/>
                      <a:headEnd/>
                      <a:tailEnd/>
                    </a:ln>
                  </pic:spPr>
                </pic:pic>
              </a:graphicData>
            </a:graphic>
          </wp:anchor>
        </w:drawing>
      </w: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محمد الهادي الحسني. احتلال الجزائر من خلال نصوص معاصرة. الجزائر برواية شاهد عيان تقرير الحاج أفندي. الجزائر: عالم الأفكار. 2006. ص ص (51- 63).</w:t>
      </w: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lastRenderedPageBreak/>
        <w:t>ملحق رقم: 12.</w:t>
      </w: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معاهدة الاستسلام</w:t>
      </w:r>
    </w:p>
    <w:p w:rsidR="00B9371A" w:rsidRPr="00B55180" w:rsidRDefault="00B9371A" w:rsidP="00B9371A">
      <w:pPr>
        <w:pStyle w:val="Sansinterligne"/>
        <w:numPr>
          <w:ilvl w:val="0"/>
          <w:numId w:val="7"/>
        </w:numPr>
        <w:spacing w:line="276" w:lineRule="auto"/>
        <w:ind w:left="1557" w:right="1418"/>
        <w:jc w:val="both"/>
        <w:rPr>
          <w:rFonts w:asciiTheme="majorBidi" w:hAnsiTheme="majorBidi" w:cs="Traditional Arabic"/>
          <w:sz w:val="28"/>
          <w:szCs w:val="28"/>
          <w:lang w:bidi="ar-DZ"/>
        </w:rPr>
      </w:pPr>
      <w:r w:rsidRPr="00B55180">
        <w:rPr>
          <w:rFonts w:asciiTheme="majorBidi" w:hAnsiTheme="majorBidi" w:cs="Traditional Arabic" w:hint="cs"/>
          <w:sz w:val="28"/>
          <w:szCs w:val="28"/>
          <w:rtl/>
          <w:lang w:bidi="ar-DZ"/>
        </w:rPr>
        <w:t>يسلم حصن القصبة و جميع الحصون الأخرى التابعة للجزائر و كذلك ميناء هذه المدينة إلى الجيوش الفرنسية، هذا الصباح على الساعة العاشرة (حسب توقيت فرنسا).</w:t>
      </w:r>
    </w:p>
    <w:p w:rsidR="00B9371A" w:rsidRPr="00B55180" w:rsidRDefault="00B9371A" w:rsidP="00B9371A">
      <w:pPr>
        <w:pStyle w:val="Sansinterligne"/>
        <w:numPr>
          <w:ilvl w:val="0"/>
          <w:numId w:val="7"/>
        </w:numPr>
        <w:spacing w:line="276" w:lineRule="auto"/>
        <w:ind w:left="1557" w:right="1418"/>
        <w:jc w:val="both"/>
        <w:rPr>
          <w:rFonts w:asciiTheme="majorBidi" w:hAnsiTheme="majorBidi" w:cs="Traditional Arabic"/>
          <w:sz w:val="28"/>
          <w:szCs w:val="28"/>
          <w:lang w:bidi="ar-DZ"/>
        </w:rPr>
      </w:pPr>
      <w:r w:rsidRPr="00B55180">
        <w:rPr>
          <w:rFonts w:asciiTheme="majorBidi" w:hAnsiTheme="majorBidi" w:cs="Traditional Arabic" w:hint="cs"/>
          <w:sz w:val="28"/>
          <w:szCs w:val="28"/>
          <w:rtl/>
          <w:lang w:bidi="ar-DZ"/>
        </w:rPr>
        <w:t>يتعهد قائد جنرالات الجيش الفرنسي بأنه يترك لسمو داي الجزائر حريته و كذلك جميع ثرواته الشخصية.</w:t>
      </w:r>
    </w:p>
    <w:p w:rsidR="00B9371A" w:rsidRPr="00B55180" w:rsidRDefault="00B9371A" w:rsidP="00B9371A">
      <w:pPr>
        <w:pStyle w:val="Sansinterligne"/>
        <w:numPr>
          <w:ilvl w:val="0"/>
          <w:numId w:val="7"/>
        </w:numPr>
        <w:spacing w:line="276" w:lineRule="auto"/>
        <w:ind w:left="1557" w:right="1418"/>
        <w:jc w:val="both"/>
        <w:rPr>
          <w:rFonts w:asciiTheme="majorBidi" w:hAnsiTheme="majorBidi" w:cs="Traditional Arabic"/>
          <w:sz w:val="28"/>
          <w:szCs w:val="28"/>
          <w:lang w:bidi="ar-DZ"/>
        </w:rPr>
      </w:pPr>
      <w:r w:rsidRPr="00B55180">
        <w:rPr>
          <w:rFonts w:asciiTheme="majorBidi" w:hAnsiTheme="majorBidi" w:cs="Traditional Arabic" w:hint="cs"/>
          <w:sz w:val="28"/>
          <w:szCs w:val="28"/>
          <w:rtl/>
          <w:lang w:bidi="ar-DZ"/>
        </w:rPr>
        <w:t>الداي حر في الانسحاب مع أسرته و ثرواته الخاصة إلى المكان الذي يحدده، و سيكون هو و كامل أفراد أسرته تحت حماية قائد جنرالات الجيش الفرنسي، و ذلك طيلة المدة التي يبقها في الجزائر، و ستقوم فرقة من الحرس بالسهر على أمنه و أمن أسرته.</w:t>
      </w:r>
    </w:p>
    <w:p w:rsidR="00B9371A" w:rsidRPr="00B55180" w:rsidRDefault="00B9371A" w:rsidP="00B9371A">
      <w:pPr>
        <w:pStyle w:val="Sansinterligne"/>
        <w:numPr>
          <w:ilvl w:val="0"/>
          <w:numId w:val="7"/>
        </w:numPr>
        <w:spacing w:line="276" w:lineRule="auto"/>
        <w:ind w:left="1557" w:right="1418"/>
        <w:jc w:val="both"/>
        <w:rPr>
          <w:rFonts w:asciiTheme="majorBidi" w:hAnsiTheme="majorBidi" w:cs="Traditional Arabic"/>
          <w:sz w:val="28"/>
          <w:szCs w:val="28"/>
          <w:lang w:bidi="ar-DZ"/>
        </w:rPr>
      </w:pPr>
      <w:r w:rsidRPr="00B55180">
        <w:rPr>
          <w:rFonts w:asciiTheme="majorBidi" w:hAnsiTheme="majorBidi" w:cs="Traditional Arabic" w:hint="cs"/>
          <w:sz w:val="28"/>
          <w:szCs w:val="28"/>
          <w:rtl/>
          <w:lang w:bidi="ar-DZ"/>
        </w:rPr>
        <w:t>يضمن قائد جنرالات نفس المزايا و نفس الحماية لجميع جنود الميليشيا.</w:t>
      </w:r>
    </w:p>
    <w:p w:rsidR="00B9371A" w:rsidRPr="00B55180" w:rsidRDefault="00B9371A" w:rsidP="00B9371A">
      <w:pPr>
        <w:pStyle w:val="Sansinterligne"/>
        <w:numPr>
          <w:ilvl w:val="0"/>
          <w:numId w:val="7"/>
        </w:numPr>
        <w:spacing w:line="276" w:lineRule="auto"/>
        <w:ind w:left="1557" w:right="1418"/>
        <w:jc w:val="both"/>
        <w:rPr>
          <w:rFonts w:asciiTheme="majorBidi" w:hAnsiTheme="majorBidi" w:cs="Traditional Arabic"/>
          <w:sz w:val="28"/>
          <w:szCs w:val="28"/>
          <w:rtl/>
          <w:lang w:bidi="ar-DZ"/>
        </w:rPr>
      </w:pPr>
      <w:r w:rsidRPr="00B55180">
        <w:rPr>
          <w:rFonts w:asciiTheme="majorBidi" w:hAnsiTheme="majorBidi" w:cs="Traditional Arabic" w:hint="cs"/>
          <w:sz w:val="28"/>
          <w:szCs w:val="28"/>
          <w:rtl/>
          <w:lang w:bidi="ar-DZ"/>
        </w:rPr>
        <w:t>تبقى ممارسة الديانة المحمدية حرة، كما أنه لن يقع أي اعتداء على حرية السكان من جميع الطبقات و لا على دينهم و أملاكهم و تجارتهم و صناعتهم، و نساؤهم سيحترمن.</w:t>
      </w:r>
    </w:p>
    <w:p w:rsidR="00B9371A" w:rsidRPr="00B55180" w:rsidRDefault="00B9371A" w:rsidP="00B9371A">
      <w:pPr>
        <w:pStyle w:val="Sansinterligne"/>
        <w:spacing w:line="276" w:lineRule="auto"/>
        <w:ind w:left="1132" w:right="1418" w:firstLine="565"/>
        <w:jc w:val="both"/>
        <w:rPr>
          <w:rFonts w:asciiTheme="majorBidi" w:hAnsiTheme="majorBidi" w:cs="Traditional Arabic"/>
          <w:sz w:val="28"/>
          <w:szCs w:val="28"/>
          <w:rtl/>
          <w:lang w:bidi="ar-DZ"/>
        </w:rPr>
      </w:pPr>
      <w:r w:rsidRPr="00B55180">
        <w:rPr>
          <w:rFonts w:asciiTheme="majorBidi" w:hAnsiTheme="majorBidi" w:cs="Traditional Arabic" w:hint="cs"/>
          <w:sz w:val="28"/>
          <w:szCs w:val="28"/>
          <w:rtl/>
          <w:lang w:bidi="ar-DZ"/>
        </w:rPr>
        <w:t>إن قائد الجنرالات يتعهد بشرفه على تنفيذ كل ذلك. و أن تبادل هذه الاتفاقية سيتم قبل الساعة العاشرة من هذا الصباح، و بعد ذلك مباشرة تدخل الجيوش الفرنسية إلى القصبة ثم إلى جميع حصون المدينة    و البحرية.</w:t>
      </w:r>
    </w:p>
    <w:p w:rsidR="00B9371A" w:rsidRPr="00B55180" w:rsidRDefault="00B9371A" w:rsidP="00B9371A">
      <w:pPr>
        <w:pStyle w:val="Sansinterligne"/>
        <w:spacing w:line="276" w:lineRule="auto"/>
        <w:ind w:firstLine="1274"/>
        <w:jc w:val="both"/>
        <w:rPr>
          <w:rFonts w:asciiTheme="majorBidi" w:hAnsiTheme="majorBidi" w:cs="Traditional Arabic"/>
          <w:sz w:val="28"/>
          <w:szCs w:val="28"/>
          <w:rtl/>
          <w:lang w:bidi="ar-DZ"/>
        </w:rPr>
      </w:pPr>
      <w:r w:rsidRPr="00B55180">
        <w:rPr>
          <w:rFonts w:asciiTheme="majorBidi" w:hAnsiTheme="majorBidi" w:cs="Traditional Arabic" w:hint="cs"/>
          <w:sz w:val="28"/>
          <w:szCs w:val="28"/>
          <w:rtl/>
          <w:lang w:bidi="ar-DZ"/>
        </w:rPr>
        <w:t xml:space="preserve">     في المعسكر المخيم أمام الجزائر، يوم 5جوليت سنة ثلاثين و ثمانمائة و ألف.</w:t>
      </w:r>
    </w:p>
    <w:p w:rsidR="00B9371A" w:rsidRPr="00B55180" w:rsidRDefault="00B9371A" w:rsidP="00B9371A">
      <w:pPr>
        <w:pStyle w:val="Sansinterligne"/>
        <w:spacing w:line="276" w:lineRule="auto"/>
        <w:ind w:firstLine="5243"/>
        <w:jc w:val="both"/>
        <w:rPr>
          <w:rFonts w:asciiTheme="majorBidi" w:hAnsiTheme="majorBidi" w:cs="Traditional Arabic"/>
          <w:sz w:val="28"/>
          <w:szCs w:val="28"/>
          <w:rtl/>
          <w:lang w:bidi="ar-DZ"/>
        </w:rPr>
      </w:pPr>
      <w:r w:rsidRPr="00B55180">
        <w:rPr>
          <w:rFonts w:asciiTheme="majorBidi" w:hAnsiTheme="majorBidi" w:cs="Traditional Arabic" w:hint="cs"/>
          <w:sz w:val="28"/>
          <w:szCs w:val="28"/>
          <w:rtl/>
          <w:lang w:bidi="ar-DZ"/>
        </w:rPr>
        <w:t>إمضاء: كونت دوبرمون</w:t>
      </w:r>
    </w:p>
    <w:p w:rsidR="00B9371A" w:rsidRPr="00B55180" w:rsidRDefault="00B9371A" w:rsidP="00B9371A">
      <w:pPr>
        <w:pStyle w:val="Sansinterligne"/>
        <w:spacing w:line="276" w:lineRule="auto"/>
        <w:ind w:firstLine="5243"/>
        <w:jc w:val="both"/>
        <w:rPr>
          <w:rFonts w:asciiTheme="majorBidi" w:hAnsiTheme="majorBidi" w:cs="Traditional Arabic"/>
          <w:sz w:val="28"/>
          <w:szCs w:val="28"/>
          <w:rtl/>
          <w:lang w:bidi="ar-DZ"/>
        </w:rPr>
      </w:pPr>
      <w:r w:rsidRPr="00B55180">
        <w:rPr>
          <w:rFonts w:asciiTheme="majorBidi" w:hAnsiTheme="majorBidi" w:cs="Traditional Arabic" w:hint="cs"/>
          <w:sz w:val="28"/>
          <w:szCs w:val="28"/>
          <w:rtl/>
          <w:lang w:bidi="ar-DZ"/>
        </w:rPr>
        <w:t>خاتم حسين باشا، داي الجزائر</w:t>
      </w:r>
    </w:p>
    <w:p w:rsidR="00B9371A" w:rsidRDefault="00B9371A" w:rsidP="00B9371A">
      <w:pPr>
        <w:pStyle w:val="Sansinterligne"/>
        <w:spacing w:line="276" w:lineRule="auto"/>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حمدان بن عثمان خوجة المرآة. ط2. تقديم و تعريب و تحقيق محمد العربي الزبيري. الجزائر: الشركة الوطنية. 1982. ص ص (203- 204).</w:t>
      </w: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val="fr-FR" w:bidi="ar-DZ"/>
        </w:rPr>
      </w:pPr>
      <w:r>
        <w:rPr>
          <w:rFonts w:asciiTheme="majorBidi" w:hAnsiTheme="majorBidi" w:cs="Simplified Arabic" w:hint="cs"/>
          <w:sz w:val="32"/>
          <w:szCs w:val="32"/>
          <w:rtl/>
          <w:lang w:val="fr-FR" w:bidi="ar-DZ"/>
        </w:rPr>
        <w:t>ملحق رقم: 13.</w:t>
      </w:r>
    </w:p>
    <w:p w:rsidR="00B9371A" w:rsidRDefault="00B9371A" w:rsidP="00B9371A">
      <w:pPr>
        <w:pStyle w:val="Sansinterligne"/>
        <w:spacing w:line="276" w:lineRule="auto"/>
        <w:ind w:firstLine="565"/>
        <w:jc w:val="both"/>
        <w:rPr>
          <w:rFonts w:asciiTheme="majorBidi" w:hAnsiTheme="majorBidi" w:cs="Simplified Arabic"/>
          <w:sz w:val="32"/>
          <w:szCs w:val="32"/>
          <w:rtl/>
          <w:lang w:val="fr-FR" w:bidi="ar-DZ"/>
        </w:rPr>
      </w:pPr>
      <w:r>
        <w:rPr>
          <w:rFonts w:asciiTheme="majorBidi" w:hAnsiTheme="majorBidi" w:cs="Simplified Arabic" w:hint="cs"/>
          <w:sz w:val="32"/>
          <w:szCs w:val="32"/>
          <w:rtl/>
          <w:lang w:val="fr-FR" w:bidi="ar-DZ"/>
        </w:rPr>
        <w:t>معاهدة الاستسلام بالفرنسية.</w:t>
      </w: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Pr="00B55180" w:rsidRDefault="00B9371A" w:rsidP="00B9371A">
      <w:pPr>
        <w:pStyle w:val="Sansinterligne"/>
        <w:bidi w:val="0"/>
        <w:spacing w:line="276" w:lineRule="auto"/>
        <w:jc w:val="center"/>
        <w:rPr>
          <w:rFonts w:asciiTheme="majorBidi" w:hAnsiTheme="majorBidi" w:cs="Simplified Arabic"/>
          <w:sz w:val="20"/>
          <w:szCs w:val="20"/>
          <w:lang w:val="fr-FR" w:bidi="ar-DZ"/>
        </w:rPr>
      </w:pPr>
      <w:r w:rsidRPr="00B55180">
        <w:rPr>
          <w:rFonts w:asciiTheme="majorBidi" w:hAnsiTheme="majorBidi" w:cs="Simplified Arabic"/>
          <w:sz w:val="20"/>
          <w:szCs w:val="20"/>
          <w:lang w:val="fr-FR" w:bidi="ar-DZ"/>
        </w:rPr>
        <w:t>AVEC LA COUR DE FRABCE</w:t>
      </w:r>
    </w:p>
    <w:p w:rsidR="00B9371A" w:rsidRPr="00B55180" w:rsidRDefault="00B9371A" w:rsidP="00B9371A">
      <w:pPr>
        <w:pStyle w:val="Sansinterligne"/>
        <w:bidi w:val="0"/>
        <w:spacing w:line="276" w:lineRule="auto"/>
        <w:ind w:left="1134" w:right="1416" w:firstLine="565"/>
        <w:jc w:val="both"/>
        <w:rPr>
          <w:rFonts w:asciiTheme="majorBidi" w:hAnsiTheme="majorBidi" w:cs="Simplified Arabic"/>
          <w:sz w:val="20"/>
          <w:szCs w:val="20"/>
          <w:lang w:val="fr-FR" w:bidi="ar-DZ"/>
        </w:rPr>
      </w:pPr>
      <w:r w:rsidRPr="00B55180">
        <w:rPr>
          <w:rFonts w:asciiTheme="majorBidi" w:hAnsiTheme="majorBidi" w:cs="Simplified Arabic"/>
          <w:sz w:val="20"/>
          <w:szCs w:val="20"/>
          <w:lang w:val="fr-FR" w:bidi="ar-DZ"/>
        </w:rPr>
        <w:t>Désolation de mon pays, ma défaite et mon exil en ont été la conséquence.</w:t>
      </w:r>
    </w:p>
    <w:p w:rsidR="00B9371A" w:rsidRPr="00B55180" w:rsidRDefault="00B9371A" w:rsidP="00B9371A">
      <w:pPr>
        <w:pStyle w:val="Sansinterligne"/>
        <w:bidi w:val="0"/>
        <w:spacing w:line="276" w:lineRule="auto"/>
        <w:ind w:left="1134" w:right="1416" w:firstLine="565"/>
        <w:jc w:val="both"/>
        <w:rPr>
          <w:rFonts w:asciiTheme="majorBidi" w:hAnsiTheme="majorBidi" w:cs="Simplified Arabic"/>
          <w:sz w:val="20"/>
          <w:szCs w:val="20"/>
          <w:lang w:val="fr-FR" w:bidi="ar-DZ"/>
        </w:rPr>
      </w:pPr>
      <w:r w:rsidRPr="00B55180">
        <w:rPr>
          <w:rFonts w:asciiTheme="majorBidi" w:hAnsiTheme="majorBidi" w:cs="Simplified Arabic"/>
          <w:sz w:val="20"/>
          <w:szCs w:val="20"/>
          <w:lang w:val="fr-FR" w:bidi="ar-DZ"/>
        </w:rPr>
        <w:t>Je pardonne volontiers à la fortune la perte de mon pouvoir, de mes richesses et de mon indépendance, mais je ne saurais me soumettre à l'option injurieuse que mes emportements aient attiré tant de malheurs sur ma partie et sur moi.</w:t>
      </w:r>
    </w:p>
    <w:p w:rsidR="00B9371A" w:rsidRPr="00B55180" w:rsidRDefault="00B9371A" w:rsidP="00B9371A">
      <w:pPr>
        <w:pStyle w:val="Sansinterligne"/>
        <w:bidi w:val="0"/>
        <w:spacing w:line="276" w:lineRule="auto"/>
        <w:ind w:left="1134" w:right="1416" w:firstLine="565"/>
        <w:jc w:val="both"/>
        <w:rPr>
          <w:rFonts w:asciiTheme="majorBidi" w:hAnsiTheme="majorBidi" w:cs="Simplified Arabic"/>
          <w:sz w:val="20"/>
          <w:szCs w:val="20"/>
          <w:lang w:val="fr-FR" w:bidi="ar-DZ"/>
        </w:rPr>
      </w:pPr>
      <w:r w:rsidRPr="00B55180">
        <w:rPr>
          <w:rFonts w:asciiTheme="majorBidi" w:hAnsiTheme="majorBidi" w:cs="Simplified Arabic"/>
          <w:sz w:val="20"/>
          <w:szCs w:val="20"/>
          <w:lang w:val="fr-FR" w:bidi="ar-DZ"/>
        </w:rPr>
        <w:t xml:space="preserve">Si je voyais sur le trône de France ce même Roi qui a employé toute sa force pour renverser le mien, j'étoufferais mes chagrins au fond de mo, cœur. Je ne croirais pas que ma justification put se faire jour à travers </w:t>
      </w:r>
      <w:proofErr w:type="gramStart"/>
      <w:r w:rsidRPr="00B55180">
        <w:rPr>
          <w:rFonts w:asciiTheme="majorBidi" w:hAnsiTheme="majorBidi" w:cs="Simplified Arabic"/>
          <w:sz w:val="20"/>
          <w:szCs w:val="20"/>
          <w:lang w:val="fr-FR" w:bidi="ar-DZ"/>
        </w:rPr>
        <w:t>les prévention</w:t>
      </w:r>
      <w:proofErr w:type="gramEnd"/>
      <w:r w:rsidRPr="00B55180">
        <w:rPr>
          <w:rFonts w:asciiTheme="majorBidi" w:hAnsiTheme="majorBidi" w:cs="Simplified Arabic"/>
          <w:sz w:val="20"/>
          <w:szCs w:val="20"/>
          <w:lang w:val="fr-FR" w:bidi="ar-DZ"/>
        </w:rPr>
        <w:t xml:space="preserve"> de ses Ministres. Mais il a voulu que je fuse l'avant-coureur de sa chute. Et maintenant je puis </w:t>
      </w:r>
      <w:proofErr w:type="gramStart"/>
      <w:r w:rsidRPr="00B55180">
        <w:rPr>
          <w:rFonts w:asciiTheme="majorBidi" w:hAnsiTheme="majorBidi" w:cs="Simplified Arabic"/>
          <w:sz w:val="20"/>
          <w:szCs w:val="20"/>
          <w:lang w:val="fr-FR" w:bidi="ar-DZ"/>
        </w:rPr>
        <w:t>plaider</w:t>
      </w:r>
      <w:proofErr w:type="gramEnd"/>
      <w:r w:rsidRPr="00B55180">
        <w:rPr>
          <w:rFonts w:asciiTheme="majorBidi" w:hAnsiTheme="majorBidi" w:cs="Simplified Arabic"/>
          <w:sz w:val="20"/>
          <w:szCs w:val="20"/>
          <w:lang w:val="fr-FR" w:bidi="ar-DZ"/>
        </w:rPr>
        <w:t xml:space="preserve"> la cause de mon innocence sana irriter les autres de mo, infortune.</w:t>
      </w:r>
    </w:p>
    <w:p w:rsidR="00B9371A" w:rsidRPr="00B55180" w:rsidRDefault="00B9371A" w:rsidP="00B9371A">
      <w:pPr>
        <w:pStyle w:val="Sansinterligne"/>
        <w:bidi w:val="0"/>
        <w:spacing w:line="276" w:lineRule="auto"/>
        <w:ind w:left="1134" w:right="1416" w:firstLine="565"/>
        <w:jc w:val="both"/>
        <w:rPr>
          <w:rFonts w:asciiTheme="majorBidi" w:hAnsiTheme="majorBidi" w:cs="Simplified Arabic"/>
          <w:sz w:val="20"/>
          <w:szCs w:val="20"/>
          <w:lang w:val="fr-FR" w:bidi="ar-DZ"/>
        </w:rPr>
      </w:pPr>
      <w:r w:rsidRPr="00B55180">
        <w:rPr>
          <w:rFonts w:asciiTheme="majorBidi" w:hAnsiTheme="majorBidi" w:cs="Simplified Arabic"/>
          <w:sz w:val="20"/>
          <w:szCs w:val="20"/>
          <w:lang w:val="fr-FR" w:bidi="ar-DZ"/>
        </w:rPr>
        <w:t xml:space="preserve">Votre Majesté trouvera dans le mémoire ci-joint le récit fidele des intrigues qui ont allumé la discorde contre moi et Carles X, et qui enfin ont amené cette calamiteuse dont j'ai été la victime. Votre justice sera bien surprise de voir que des marauds algériens, qui avaient été mis d'accord par un avocat de Paries et qui jouissaient de la confiance de M. Deval, consul de France, et de ses protecteurs, aient été portée de soustraire malgré moi à quelques-uns de mes sujets une propriété de plusieurs millions. Je n'ai pas pu me résoudre à dissimuler un tort aussi grave; ma sensibilité à cet outrage a été </w:t>
      </w:r>
      <w:proofErr w:type="gramStart"/>
      <w:r w:rsidRPr="00B55180">
        <w:rPr>
          <w:rFonts w:asciiTheme="majorBidi" w:hAnsiTheme="majorBidi" w:cs="Simplified Arabic"/>
          <w:sz w:val="20"/>
          <w:szCs w:val="20"/>
          <w:lang w:val="fr-FR" w:bidi="ar-DZ"/>
        </w:rPr>
        <w:t>regarder</w:t>
      </w:r>
      <w:proofErr w:type="gramEnd"/>
      <w:r w:rsidRPr="00B55180">
        <w:rPr>
          <w:rFonts w:asciiTheme="majorBidi" w:hAnsiTheme="majorBidi" w:cs="Simplified Arabic"/>
          <w:sz w:val="20"/>
          <w:szCs w:val="20"/>
          <w:lang w:val="fr-FR" w:bidi="ar-DZ"/>
        </w:rPr>
        <w:t xml:space="preserve"> par la cour de France comme un crime impardonnable, et elle a fait tomber sur moi et sur mon pays la peine du vol que j'avais souffert et qu'elle devait réparer. Je ne sais pas si les choses sont</w:t>
      </w:r>
    </w:p>
    <w:p w:rsidR="00B9371A" w:rsidRDefault="00B9371A" w:rsidP="00B9371A">
      <w:pPr>
        <w:pStyle w:val="Sansinterligne"/>
        <w:bidi w:val="0"/>
        <w:spacing w:line="276" w:lineRule="auto"/>
        <w:ind w:firstLine="565"/>
        <w:jc w:val="both"/>
        <w:rPr>
          <w:rFonts w:asciiTheme="majorBidi" w:hAnsiTheme="majorBidi" w:cs="Simplified Arabic"/>
          <w:sz w:val="32"/>
          <w:szCs w:val="32"/>
          <w:lang w:val="fr-FR" w:bidi="ar-DZ"/>
        </w:rPr>
      </w:pPr>
    </w:p>
    <w:p w:rsidR="00B9371A" w:rsidRDefault="00B9371A" w:rsidP="00B9371A">
      <w:pPr>
        <w:pStyle w:val="Sansinterligne"/>
        <w:bidi w:val="0"/>
        <w:spacing w:line="276" w:lineRule="auto"/>
        <w:ind w:firstLine="567"/>
        <w:jc w:val="both"/>
        <w:rPr>
          <w:rFonts w:asciiTheme="majorBidi" w:hAnsiTheme="majorBidi" w:cs="Simplified Arabic"/>
          <w:sz w:val="32"/>
          <w:szCs w:val="32"/>
          <w:lang w:val="fr-FR" w:bidi="ar-DZ"/>
        </w:rPr>
      </w:pPr>
      <w:r>
        <w:rPr>
          <w:rFonts w:asciiTheme="majorBidi" w:hAnsiTheme="majorBidi" w:cs="Simplified Arabic"/>
          <w:sz w:val="32"/>
          <w:szCs w:val="32"/>
          <w:lang w:val="fr-FR" w:bidi="ar-DZ"/>
        </w:rPr>
        <w:t>Rygéne plantet. Correspondance des Deys d'Alger avec la cour de France 1579-1833. Tunis: éditions Bouslama. 1981.</w:t>
      </w: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r>
        <w:rPr>
          <w:rFonts w:asciiTheme="majorBidi" w:hAnsiTheme="majorBidi" w:cs="Simplified Arabic" w:hint="cs"/>
          <w:noProof/>
          <w:sz w:val="32"/>
          <w:szCs w:val="32"/>
          <w:rtl/>
        </w:rPr>
        <w:lastRenderedPageBreak/>
        <w:drawing>
          <wp:anchor distT="0" distB="0" distL="114300" distR="114300" simplePos="0" relativeHeight="251694080" behindDoc="0" locked="0" layoutInCell="1" allowOverlap="1">
            <wp:simplePos x="0" y="0"/>
            <wp:positionH relativeFrom="column">
              <wp:posOffset>266065</wp:posOffset>
            </wp:positionH>
            <wp:positionV relativeFrom="paragraph">
              <wp:posOffset>842645</wp:posOffset>
            </wp:positionV>
            <wp:extent cx="5605145" cy="7325360"/>
            <wp:effectExtent l="19050" t="0" r="0" b="0"/>
            <wp:wrapSquare wrapText="bothSides"/>
            <wp:docPr id="22" name="صورة 1" descr="C:\Documents and Settings\Alnajah\Mes documents\Mes images\img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lnajah\Mes documents\Mes images\img023.jpg"/>
                    <pic:cNvPicPr>
                      <a:picLocks noChangeAspect="1" noChangeArrowheads="1"/>
                    </pic:cNvPicPr>
                  </pic:nvPicPr>
                  <pic:blipFill>
                    <a:blip r:embed="rId26"/>
                    <a:srcRect/>
                    <a:stretch>
                      <a:fillRect/>
                    </a:stretch>
                  </pic:blipFill>
                  <pic:spPr bwMode="auto">
                    <a:xfrm>
                      <a:off x="0" y="0"/>
                      <a:ext cx="5605145" cy="7325360"/>
                    </a:xfrm>
                    <a:prstGeom prst="rect">
                      <a:avLst/>
                    </a:prstGeom>
                    <a:noFill/>
                    <a:ln w="9525">
                      <a:noFill/>
                      <a:miter lim="800000"/>
                      <a:headEnd/>
                      <a:tailEnd/>
                    </a:ln>
                  </pic:spPr>
                </pic:pic>
              </a:graphicData>
            </a:graphic>
          </wp:anchor>
        </w:drawing>
      </w:r>
      <w:r>
        <w:rPr>
          <w:rFonts w:asciiTheme="majorBidi" w:hAnsiTheme="majorBidi" w:cs="Simplified Arabic" w:hint="cs"/>
          <w:sz w:val="32"/>
          <w:szCs w:val="32"/>
          <w:rtl/>
          <w:lang w:bidi="ar-DZ"/>
        </w:rPr>
        <w:t xml:space="preserve">الملحق رقم: 14. </w:t>
      </w: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المنشور الفرنسي الأصلي الذي وزع على الجزائريين</w:t>
      </w: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أحمد توفيق المدني. مذكرات الحاج أحمد الشريف الزهار نقيب أشراف الجزائر (1759- 1830). الجزائر: ذخائر المغرب العربي. 1947. ص 177.</w:t>
      </w: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lastRenderedPageBreak/>
        <w:t>الملحق رقم:15.</w:t>
      </w: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بالفرنسية</w:t>
      </w:r>
    </w:p>
    <w:p w:rsidR="00B9371A" w:rsidRDefault="00B9371A" w:rsidP="00B9371A">
      <w:pPr>
        <w:pStyle w:val="Sansinterligne"/>
        <w:spacing w:line="276" w:lineRule="auto"/>
        <w:ind w:firstLine="1274"/>
        <w:jc w:val="both"/>
        <w:rPr>
          <w:rFonts w:asciiTheme="majorBidi" w:hAnsiTheme="majorBidi" w:cs="Traditional Arabic"/>
          <w:sz w:val="28"/>
          <w:szCs w:val="28"/>
          <w:rtl/>
          <w:lang w:bidi="ar-DZ"/>
        </w:rPr>
      </w:pPr>
    </w:p>
    <w:p w:rsidR="00B9371A" w:rsidRPr="005F7C14" w:rsidRDefault="00B9371A" w:rsidP="00B9371A">
      <w:pPr>
        <w:pStyle w:val="Sansinterligne"/>
        <w:spacing w:line="276" w:lineRule="auto"/>
        <w:ind w:left="1132" w:right="1134" w:firstLine="567"/>
        <w:jc w:val="both"/>
        <w:rPr>
          <w:rFonts w:asciiTheme="majorBidi" w:hAnsiTheme="majorBidi" w:cs="Traditional Arabic"/>
          <w:sz w:val="28"/>
          <w:szCs w:val="28"/>
          <w:rtl/>
          <w:lang w:bidi="ar-DZ"/>
        </w:rPr>
      </w:pPr>
      <w:r>
        <w:rPr>
          <w:rFonts w:asciiTheme="majorBidi" w:hAnsiTheme="majorBidi" w:cs="Traditional Arabic" w:hint="cs"/>
          <w:sz w:val="28"/>
          <w:szCs w:val="28"/>
          <w:rtl/>
          <w:lang w:bidi="ar-DZ"/>
        </w:rPr>
        <w:t>يا أيها سادتي القضاة و الأشراف و العلماء و أكابر المشايخ و الاختيارية أقبلوا مني أكمل السلام و اشمل على أشراف قلبي بمزيد العز و الإكرام أما بعد اعلموا هداكم الله إلى الرشد         و الصواب سعادة سلطان فرانسه مخدومي و عزة جنابه الأعلى عز نصره قد أنعم علي بتوليته أياي منصب سار عسكر و يا أعز أصدقائنا و محبينا سكان الجزائر و من ينتمي إليكم من شعب المغاربة أن الباشا حاكمكم من حيث أنه تجرأ على بهدلة بيرق فرانسه المستحق كل الاعتبار و إقدام على هاته فقد سبب بجهله هذا كل ما هو عتيد أن يحل بكم الكوارث و المضرات لكونه دعى عليكم الحرب من قبلنا فإن عزة اقتدار سلطان فرانسه دام ملكه نزع الله من قبله و رأفته المعروفة المشهورة فلا بد أن هذا الباشا حاكمكم من قلة بصيرته و عماوة قلبه قد جذب على نفسه الانتقام المهول    و قد دنا منه القدر المقدر عليه و هن قريب يحل به ما استحقه من العذاب المهين أما أنتم يا شعب المغاربة اعلموا أو تأكدوا يقينا أني لست آتيا لأجل محاربتكم فعليكم أن لا تزالوا آمنين مطمئنين   في أماكنكم و كل ما لكم من الصنائع و الحرف براحة سر ثم إني أحقق لكم أنه ليس فينا من يريد يضركم لا في مالكم و لا في أعيالكم و مما أضمن لكم أن بلادكم و أراضيكم و بساتينكم        و حوانيتكم و كل ما هو لكم صغير كان أو كبير يبقى على ما هو عليه و لا يتعرض لشيء من ذلك جميعه أحد من قومنا بل يكون في أيديكم دائما فامنوا بصدقي كلامي ثم إننا نضمن لكم أيضا و نعدكم وعدا موكدا غير متغير و لا متأول أن جوامعكم و مساجدكم لا تزال معهودة معمورة على ما هي ا</w:t>
      </w:r>
      <w:r w:rsidRPr="005F7C14">
        <w:rPr>
          <w:rFonts w:asciiTheme="majorBidi" w:hAnsiTheme="majorBidi" w:cs="Traditional Arabic" w:hint="cs"/>
          <w:sz w:val="28"/>
          <w:szCs w:val="28"/>
          <w:rtl/>
          <w:lang w:bidi="ar-DZ"/>
        </w:rPr>
        <w:t xml:space="preserve">لآن عليه </w:t>
      </w:r>
      <w:r>
        <w:rPr>
          <w:rFonts w:asciiTheme="majorBidi" w:hAnsiTheme="majorBidi" w:cs="Traditional Arabic" w:hint="cs"/>
          <w:sz w:val="28"/>
          <w:szCs w:val="28"/>
          <w:rtl/>
          <w:lang w:bidi="ar-DZ"/>
        </w:rPr>
        <w:t xml:space="preserve">و أكثر أنه لا يتعرض لكم أحد في أمور دينكم و عبادتكم فإن حصورنا عندكم ليس هو لأجل محاربتكم و أنما قصدنا محاربة باشتكم بدأو أظهر علينا العدواة     و البغضاء و مما لا يخفى عليكم غاية تحكمه و قبح طبعه المشؤم و لا ينبغي لنا أن نطلعكم على أخلاقه الذميمة و أعماله الرذيلة فإنه واضح لديكم لأنه لا يسعى إلا على خراب بلادكم و ذثارها و تضيع أموالكم و أنفسكم و من المعلوم أنه إنما يزيد أن يجعلكم من الفقراء المنحوسين المبهدلين الخاسرين أكثر من المسخط عليهم فمن أعجب الأمور كيف يغبى عنكم أن باشتكم لا يقصد الخير إلا لذاته و الدليل كون أحسن العمارات و الأراضي و الخيل و السلاح و اللبس و الحلي و ما أشبه ذلك كله من شأنه وحده فيا أيها أحبابنا سكان المغرب أنه عز و جل ما سمح بأن يصدر من باشتكم الظالم ما فعله من أعمال الخبث و الردى إلا أنعاما منه سبحانه و تعالى عليكم حتى تحصلوا بهلاكه و بزوال سلطنته على كل خير ز يفرج عنكم ما أنتم فيه من الغم و الشدة و اذ و الحال هذه أسرعوا  و اغتنموا الفرصة و لا تعمى أبصاركم عما أشرفه الله عليكم من نور اليسر         </w:t>
      </w:r>
      <w:r>
        <w:rPr>
          <w:rFonts w:asciiTheme="majorBidi" w:hAnsiTheme="majorBidi" w:cs="Traditional Arabic" w:hint="cs"/>
          <w:sz w:val="28"/>
          <w:szCs w:val="28"/>
          <w:rtl/>
          <w:lang w:bidi="ar-DZ"/>
        </w:rPr>
        <w:lastRenderedPageBreak/>
        <w:t>و الخلاص و لا تغفلوا عما فيه مصلحتكم بل استيقظوا لكي تتركوا باشتكم هذا و تتبعوا شورنا الذي يؤول إلى خيركم و صلاحكم و تحققوا أنه تعالى لا يبغي قط ضرر خليقته بل يريد أن كل واحد من براياه يجوز ما يخصه من وافر نعمه التي سبغها على سكان أرضه يا أيها أهل السلام إن كلامنا هذا صادر عن الحب الكامل و انه مشتمل على الصلح و المودة و أنتم إذا شيعتكم مراسليكم إلى أوربا حينئذ نتكلم و إياهم و المرجو من الله تعالى أن محادثتنا مع بعضنا بعض تؤول إلى ما فيه منافعكم و صلاحكم و عشمنا بالله أنكم بعد ما تحققتم أن مقاصدنا و غايتنا الفريدة ليست هي سوى خيركم و منفعتكم تشيعوا لنا صحبة مراسليكم كل ما يحتاج إليه عسكرنا المنصور من الذخائر ما بين طحين و سمن و زيت و عجول و غنم و خيل و شعير و ما يشبه       و حين وصلت مرسلاتكم هذه إلينا فحالا ندفع الثمن فلوسا نقدية على ما تريدون و أكثر هذا و أما أن كان منكم معاذ الله خلاف ذلك حتى تختاروا محاربتنا و مقاومتنا اعلموا أن كل ما يصيبكم من المكروه و الشر إنما يكون سببه من جهتكم فلا تلوموا إلا أنفسكم فأيقنوا أنه ضد إرادتنا فليكون عندكم محققا أنا عساكرنا المنصورة تحيط بكم بأبسر مرام و دون تعب و أن الله يسلطها عليكم فإنه تعالى كما أنه يأمر من يجعل لهم النصر و الظفر بالرحمة و المسامحة على الضعفاء المظلومين فكذلك يحكم بأشد العذاب على المفسدين في الأرض العائثين على البلاد و العباد فلا بد أنكم أن تعرضتم لنا بالعداوة و الشر هلكتكم عن آخركم هذا أيها السادة ما بدا لي أن أكلمكم به فهو نصيحة مني إليكم و أيقنوا يقينا مؤكدا أن كلام سلطاننا المنصور المحفوظ من الله تعالى غير مسكن تعبيره لأنه مقدر و المقدر لا بد أن يكون و السلام على من سمع و أطاع.</w:t>
      </w: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عبد الحميد زوزو. نصوص و وثائق في تاريخ الجزائر المعاصر 1836- 1900. د.م: ديوان المطبوعات الجامعية. 2008. (د.ص).</w:t>
      </w: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6"/>
          <w:szCs w:val="36"/>
          <w:rtl/>
          <w:lang w:bidi="ar-DZ"/>
        </w:rPr>
      </w:pPr>
    </w:p>
    <w:p w:rsidR="00B9371A" w:rsidRDefault="00B9371A" w:rsidP="00B9371A">
      <w:pPr>
        <w:pStyle w:val="Sansinterligne"/>
        <w:spacing w:line="276" w:lineRule="auto"/>
        <w:ind w:firstLine="565"/>
        <w:jc w:val="both"/>
        <w:rPr>
          <w:rFonts w:asciiTheme="majorBidi" w:hAnsiTheme="majorBidi" w:cs="Simplified Arabic"/>
          <w:sz w:val="36"/>
          <w:szCs w:val="36"/>
          <w:rtl/>
          <w:lang w:bidi="ar-DZ"/>
        </w:rPr>
      </w:pPr>
    </w:p>
    <w:p w:rsidR="00B9371A" w:rsidRDefault="00B9371A" w:rsidP="00B9371A">
      <w:pPr>
        <w:pStyle w:val="Sansinterligne"/>
        <w:spacing w:line="276" w:lineRule="auto"/>
        <w:ind w:firstLine="565"/>
        <w:jc w:val="both"/>
        <w:rPr>
          <w:rFonts w:asciiTheme="majorBidi" w:hAnsiTheme="majorBidi" w:cs="Simplified Arabic"/>
          <w:sz w:val="36"/>
          <w:szCs w:val="36"/>
          <w:rtl/>
          <w:lang w:bidi="ar-DZ"/>
        </w:rPr>
      </w:pPr>
    </w:p>
    <w:p w:rsidR="00B9371A" w:rsidRDefault="00B9371A" w:rsidP="00B9371A">
      <w:pPr>
        <w:pStyle w:val="Sansinterligne"/>
        <w:spacing w:line="276" w:lineRule="auto"/>
        <w:ind w:firstLine="565"/>
        <w:jc w:val="both"/>
        <w:rPr>
          <w:rFonts w:asciiTheme="majorBidi" w:hAnsiTheme="majorBidi" w:cs="Simplified Arabic"/>
          <w:sz w:val="36"/>
          <w:szCs w:val="36"/>
          <w:rtl/>
          <w:lang w:bidi="ar-DZ"/>
        </w:rPr>
      </w:pPr>
    </w:p>
    <w:p w:rsidR="00B9371A" w:rsidRDefault="00B9371A" w:rsidP="00B9371A">
      <w:pPr>
        <w:pStyle w:val="Sansinterligne"/>
        <w:spacing w:line="276" w:lineRule="auto"/>
        <w:ind w:firstLine="565"/>
        <w:jc w:val="both"/>
        <w:rPr>
          <w:rFonts w:asciiTheme="majorBidi" w:hAnsiTheme="majorBidi" w:cs="Simplified Arabic"/>
          <w:sz w:val="36"/>
          <w:szCs w:val="36"/>
          <w:rtl/>
          <w:lang w:bidi="ar-DZ"/>
        </w:rPr>
      </w:pPr>
    </w:p>
    <w:p w:rsidR="00B9371A" w:rsidRDefault="00B9371A" w:rsidP="00B9371A">
      <w:pPr>
        <w:pStyle w:val="Sansinterligne"/>
        <w:spacing w:line="276" w:lineRule="auto"/>
        <w:ind w:firstLine="565"/>
        <w:jc w:val="both"/>
        <w:rPr>
          <w:rFonts w:asciiTheme="majorBidi" w:hAnsiTheme="majorBidi" w:cs="Simplified Arabic"/>
          <w:sz w:val="36"/>
          <w:szCs w:val="36"/>
          <w:rtl/>
          <w:lang w:bidi="ar-DZ"/>
        </w:rPr>
      </w:pPr>
    </w:p>
    <w:p w:rsidR="00B9371A" w:rsidRDefault="00B9371A" w:rsidP="00B9371A">
      <w:pPr>
        <w:pStyle w:val="Sansinterligne"/>
        <w:spacing w:line="276" w:lineRule="auto"/>
        <w:ind w:firstLine="565"/>
        <w:jc w:val="both"/>
        <w:rPr>
          <w:rFonts w:asciiTheme="majorBidi" w:hAnsiTheme="majorBidi" w:cs="Simplified Arabic"/>
          <w:sz w:val="36"/>
          <w:szCs w:val="36"/>
          <w:rtl/>
          <w:lang w:bidi="ar-DZ"/>
        </w:rPr>
      </w:pPr>
    </w:p>
    <w:p w:rsidR="00B9371A" w:rsidRPr="00B9371A" w:rsidRDefault="00B9371A" w:rsidP="00B9371A">
      <w:pPr>
        <w:pStyle w:val="Sansinterligne"/>
        <w:spacing w:line="276" w:lineRule="auto"/>
        <w:jc w:val="center"/>
        <w:rPr>
          <w:rFonts w:asciiTheme="majorBidi" w:hAnsiTheme="majorBidi" w:cs="Simplified Arabic"/>
          <w:b/>
          <w:bCs/>
          <w:sz w:val="96"/>
          <w:szCs w:val="96"/>
          <w:rtl/>
          <w:lang w:bidi="ar-DZ"/>
        </w:rPr>
      </w:pPr>
      <w:r w:rsidRPr="00B9371A">
        <w:rPr>
          <w:rFonts w:asciiTheme="majorBidi" w:hAnsiTheme="majorBidi" w:cs="Simplified Arabic" w:hint="cs"/>
          <w:b/>
          <w:bCs/>
          <w:sz w:val="96"/>
          <w:szCs w:val="96"/>
          <w:rtl/>
          <w:lang w:bidi="ar-DZ"/>
        </w:rPr>
        <w:t>ق</w:t>
      </w:r>
      <w:r>
        <w:rPr>
          <w:rFonts w:asciiTheme="majorBidi" w:hAnsiTheme="majorBidi" w:cs="Simplified Arabic" w:hint="cs"/>
          <w:b/>
          <w:bCs/>
          <w:sz w:val="96"/>
          <w:szCs w:val="96"/>
          <w:rtl/>
          <w:lang w:bidi="ar-DZ"/>
        </w:rPr>
        <w:t>ـ</w:t>
      </w:r>
      <w:r w:rsidRPr="00B9371A">
        <w:rPr>
          <w:rFonts w:asciiTheme="majorBidi" w:hAnsiTheme="majorBidi" w:cs="Simplified Arabic" w:hint="cs"/>
          <w:b/>
          <w:bCs/>
          <w:sz w:val="96"/>
          <w:szCs w:val="96"/>
          <w:rtl/>
          <w:lang w:bidi="ar-DZ"/>
        </w:rPr>
        <w:t>ائم</w:t>
      </w:r>
      <w:r>
        <w:rPr>
          <w:rFonts w:asciiTheme="majorBidi" w:hAnsiTheme="majorBidi" w:cs="Simplified Arabic" w:hint="cs"/>
          <w:b/>
          <w:bCs/>
          <w:sz w:val="96"/>
          <w:szCs w:val="96"/>
          <w:rtl/>
          <w:lang w:bidi="ar-DZ"/>
        </w:rPr>
        <w:t>ـ</w:t>
      </w:r>
      <w:r w:rsidRPr="00B9371A">
        <w:rPr>
          <w:rFonts w:asciiTheme="majorBidi" w:hAnsiTheme="majorBidi" w:cs="Simplified Arabic" w:hint="cs"/>
          <w:b/>
          <w:bCs/>
          <w:sz w:val="96"/>
          <w:szCs w:val="96"/>
          <w:rtl/>
          <w:lang w:bidi="ar-DZ"/>
        </w:rPr>
        <w:t>ة المص</w:t>
      </w:r>
      <w:r>
        <w:rPr>
          <w:rFonts w:asciiTheme="majorBidi" w:hAnsiTheme="majorBidi" w:cs="Simplified Arabic" w:hint="cs"/>
          <w:b/>
          <w:bCs/>
          <w:sz w:val="96"/>
          <w:szCs w:val="96"/>
          <w:rtl/>
          <w:lang w:bidi="ar-DZ"/>
        </w:rPr>
        <w:t>ــ</w:t>
      </w:r>
      <w:r w:rsidRPr="00B9371A">
        <w:rPr>
          <w:rFonts w:asciiTheme="majorBidi" w:hAnsiTheme="majorBidi" w:cs="Simplified Arabic" w:hint="cs"/>
          <w:b/>
          <w:bCs/>
          <w:sz w:val="96"/>
          <w:szCs w:val="96"/>
          <w:rtl/>
          <w:lang w:bidi="ar-DZ"/>
        </w:rPr>
        <w:t xml:space="preserve">ادر </w:t>
      </w:r>
      <w:r>
        <w:rPr>
          <w:rFonts w:asciiTheme="majorBidi" w:hAnsiTheme="majorBidi" w:cs="Simplified Arabic" w:hint="cs"/>
          <w:b/>
          <w:bCs/>
          <w:sz w:val="96"/>
          <w:szCs w:val="96"/>
          <w:rtl/>
          <w:lang w:bidi="ar-DZ"/>
        </w:rPr>
        <w:t xml:space="preserve">       </w:t>
      </w:r>
      <w:r w:rsidRPr="00B9371A">
        <w:rPr>
          <w:rFonts w:asciiTheme="majorBidi" w:hAnsiTheme="majorBidi" w:cs="Simplified Arabic" w:hint="cs"/>
          <w:b/>
          <w:bCs/>
          <w:sz w:val="96"/>
          <w:szCs w:val="96"/>
          <w:rtl/>
          <w:lang w:bidi="ar-DZ"/>
        </w:rPr>
        <w:t>و المراج</w:t>
      </w:r>
      <w:r>
        <w:rPr>
          <w:rFonts w:asciiTheme="majorBidi" w:hAnsiTheme="majorBidi" w:cs="Simplified Arabic" w:hint="cs"/>
          <w:b/>
          <w:bCs/>
          <w:sz w:val="96"/>
          <w:szCs w:val="96"/>
          <w:rtl/>
          <w:lang w:bidi="ar-DZ"/>
        </w:rPr>
        <w:t>ــ</w:t>
      </w:r>
      <w:r w:rsidRPr="00B9371A">
        <w:rPr>
          <w:rFonts w:asciiTheme="majorBidi" w:hAnsiTheme="majorBidi" w:cs="Simplified Arabic" w:hint="cs"/>
          <w:b/>
          <w:bCs/>
          <w:sz w:val="96"/>
          <w:szCs w:val="96"/>
          <w:rtl/>
          <w:lang w:bidi="ar-DZ"/>
        </w:rPr>
        <w:t>ع</w:t>
      </w:r>
    </w:p>
    <w:p w:rsidR="00B9371A" w:rsidRDefault="00B9371A" w:rsidP="00B9371A">
      <w:pPr>
        <w:pStyle w:val="Sansinterligne"/>
        <w:spacing w:line="276" w:lineRule="auto"/>
        <w:ind w:firstLine="565"/>
        <w:jc w:val="both"/>
        <w:rPr>
          <w:rFonts w:asciiTheme="majorBidi" w:hAnsiTheme="majorBidi" w:cs="Simplified Arabic"/>
          <w:sz w:val="36"/>
          <w:szCs w:val="36"/>
          <w:rtl/>
          <w:lang w:bidi="ar-DZ"/>
        </w:rPr>
      </w:pPr>
    </w:p>
    <w:p w:rsidR="00B9371A" w:rsidRDefault="00B9371A" w:rsidP="00B9371A">
      <w:pPr>
        <w:pStyle w:val="Sansinterligne"/>
        <w:spacing w:line="276" w:lineRule="auto"/>
        <w:ind w:firstLine="565"/>
        <w:jc w:val="both"/>
        <w:rPr>
          <w:rFonts w:asciiTheme="majorBidi" w:hAnsiTheme="majorBidi" w:cs="Simplified Arabic"/>
          <w:sz w:val="36"/>
          <w:szCs w:val="36"/>
          <w:rtl/>
          <w:lang w:bidi="ar-DZ"/>
        </w:rPr>
      </w:pPr>
    </w:p>
    <w:p w:rsidR="00B9371A" w:rsidRDefault="00B9371A" w:rsidP="00B9371A">
      <w:pPr>
        <w:pStyle w:val="Sansinterligne"/>
        <w:spacing w:line="276" w:lineRule="auto"/>
        <w:ind w:firstLine="565"/>
        <w:jc w:val="both"/>
        <w:rPr>
          <w:rFonts w:asciiTheme="majorBidi" w:hAnsiTheme="majorBidi" w:cs="Simplified Arabic"/>
          <w:sz w:val="36"/>
          <w:szCs w:val="36"/>
          <w:rtl/>
          <w:lang w:bidi="ar-DZ"/>
        </w:rPr>
      </w:pPr>
    </w:p>
    <w:p w:rsidR="00B9371A" w:rsidRDefault="00B9371A" w:rsidP="00B9371A">
      <w:pPr>
        <w:pStyle w:val="Sansinterligne"/>
        <w:spacing w:line="276" w:lineRule="auto"/>
        <w:ind w:firstLine="565"/>
        <w:jc w:val="both"/>
        <w:rPr>
          <w:rFonts w:asciiTheme="majorBidi" w:hAnsiTheme="majorBidi" w:cs="Simplified Arabic"/>
          <w:sz w:val="36"/>
          <w:szCs w:val="36"/>
          <w:rtl/>
          <w:lang w:bidi="ar-DZ"/>
        </w:rPr>
      </w:pPr>
    </w:p>
    <w:p w:rsidR="00B9371A" w:rsidRDefault="00B9371A" w:rsidP="00B9371A">
      <w:pPr>
        <w:pStyle w:val="Sansinterligne"/>
        <w:spacing w:line="276" w:lineRule="auto"/>
        <w:ind w:firstLine="565"/>
        <w:jc w:val="both"/>
        <w:rPr>
          <w:rFonts w:asciiTheme="majorBidi" w:hAnsiTheme="majorBidi" w:cs="Simplified Arabic"/>
          <w:sz w:val="36"/>
          <w:szCs w:val="36"/>
          <w:rtl/>
          <w:lang w:bidi="ar-DZ"/>
        </w:rPr>
      </w:pPr>
    </w:p>
    <w:p w:rsidR="00B9371A" w:rsidRDefault="00B9371A" w:rsidP="00B9371A">
      <w:pPr>
        <w:pStyle w:val="Sansinterligne"/>
        <w:spacing w:line="276" w:lineRule="auto"/>
        <w:ind w:firstLine="565"/>
        <w:jc w:val="both"/>
        <w:rPr>
          <w:rFonts w:asciiTheme="majorBidi" w:hAnsiTheme="majorBidi" w:cs="Simplified Arabic"/>
          <w:sz w:val="36"/>
          <w:szCs w:val="36"/>
          <w:rtl/>
          <w:lang w:bidi="ar-DZ"/>
        </w:rPr>
      </w:pPr>
    </w:p>
    <w:p w:rsidR="00B9371A" w:rsidRDefault="00B9371A" w:rsidP="00B9371A">
      <w:pPr>
        <w:pStyle w:val="Sansinterligne"/>
        <w:spacing w:line="276" w:lineRule="auto"/>
        <w:ind w:firstLine="565"/>
        <w:jc w:val="both"/>
        <w:rPr>
          <w:rFonts w:asciiTheme="majorBidi" w:hAnsiTheme="majorBidi" w:cs="Simplified Arabic"/>
          <w:sz w:val="36"/>
          <w:szCs w:val="36"/>
          <w:rtl/>
          <w:lang w:bidi="ar-DZ"/>
        </w:rPr>
      </w:pPr>
    </w:p>
    <w:p w:rsidR="00B9371A" w:rsidRDefault="00B9371A" w:rsidP="00B9371A">
      <w:pPr>
        <w:pStyle w:val="Sansinterligne"/>
        <w:spacing w:line="276" w:lineRule="auto"/>
        <w:ind w:firstLine="565"/>
        <w:jc w:val="both"/>
        <w:rPr>
          <w:rFonts w:asciiTheme="majorBidi" w:hAnsiTheme="majorBidi" w:cs="Simplified Arabic"/>
          <w:sz w:val="36"/>
          <w:szCs w:val="36"/>
          <w:rtl/>
          <w:lang w:bidi="ar-DZ"/>
        </w:rPr>
      </w:pPr>
    </w:p>
    <w:p w:rsidR="00B9371A" w:rsidRPr="00B54B66" w:rsidRDefault="00B9371A" w:rsidP="00B9371A">
      <w:pPr>
        <w:pStyle w:val="Sansinterligne"/>
        <w:spacing w:line="276" w:lineRule="auto"/>
        <w:ind w:firstLine="565"/>
        <w:jc w:val="both"/>
        <w:rPr>
          <w:rFonts w:asciiTheme="majorBidi" w:hAnsiTheme="majorBidi" w:cs="Simplified Arabic"/>
          <w:sz w:val="36"/>
          <w:szCs w:val="36"/>
          <w:rtl/>
          <w:lang w:bidi="ar-DZ"/>
        </w:rPr>
      </w:pPr>
      <w:r>
        <w:rPr>
          <w:rFonts w:asciiTheme="majorBidi" w:hAnsiTheme="majorBidi" w:cs="Simplified Arabic" w:hint="cs"/>
          <w:sz w:val="36"/>
          <w:szCs w:val="36"/>
          <w:rtl/>
          <w:lang w:bidi="ar-DZ"/>
        </w:rPr>
        <w:lastRenderedPageBreak/>
        <w:t>قائمة المصادر و المراجع:</w:t>
      </w: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 xml:space="preserve">1- المصادر </w:t>
      </w:r>
    </w:p>
    <w:p w:rsidR="00B9371A" w:rsidRDefault="00B9371A" w:rsidP="00B9371A">
      <w:pPr>
        <w:pStyle w:val="Sansinterligne"/>
        <w:numPr>
          <w:ilvl w:val="0"/>
          <w:numId w:val="11"/>
        </w:numPr>
        <w:spacing w:line="276" w:lineRule="auto"/>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العربية:</w:t>
      </w:r>
    </w:p>
    <w:p w:rsidR="00B9371A" w:rsidRDefault="00B9371A" w:rsidP="00B9371A">
      <w:pPr>
        <w:pStyle w:val="Sansinterligne"/>
        <w:numPr>
          <w:ilvl w:val="0"/>
          <w:numId w:val="8"/>
        </w:numPr>
        <w:spacing w:line="276" w:lineRule="auto"/>
        <w:jc w:val="both"/>
        <w:rPr>
          <w:rFonts w:asciiTheme="majorBidi" w:hAnsiTheme="majorBidi" w:cs="Simplified Arabic"/>
          <w:sz w:val="32"/>
          <w:szCs w:val="32"/>
          <w:lang w:bidi="ar-DZ"/>
        </w:rPr>
      </w:pPr>
      <w:r>
        <w:rPr>
          <w:rFonts w:asciiTheme="majorBidi" w:hAnsiTheme="majorBidi" w:cs="Simplified Arabic" w:hint="cs"/>
          <w:sz w:val="32"/>
          <w:szCs w:val="32"/>
          <w:rtl/>
          <w:lang w:bidi="ar-DZ"/>
        </w:rPr>
        <w:t>بفايفر سيمون. مذكرات أو لمحة تاريخية عن الجزائر. تر أبو العيد دودو. الجزائر: الشركة الوطنية. 1974.</w:t>
      </w:r>
    </w:p>
    <w:p w:rsidR="00B9371A" w:rsidRDefault="00B9371A" w:rsidP="00B9371A">
      <w:pPr>
        <w:pStyle w:val="Sansinterligne"/>
        <w:numPr>
          <w:ilvl w:val="0"/>
          <w:numId w:val="8"/>
        </w:numPr>
        <w:spacing w:line="276" w:lineRule="auto"/>
        <w:jc w:val="both"/>
        <w:rPr>
          <w:rFonts w:asciiTheme="majorBidi" w:hAnsiTheme="majorBidi" w:cs="Simplified Arabic"/>
          <w:sz w:val="32"/>
          <w:szCs w:val="32"/>
          <w:lang w:bidi="ar-DZ"/>
        </w:rPr>
      </w:pPr>
      <w:r>
        <w:rPr>
          <w:rFonts w:asciiTheme="majorBidi" w:hAnsiTheme="majorBidi" w:cs="Simplified Arabic" w:hint="cs"/>
          <w:sz w:val="32"/>
          <w:szCs w:val="32"/>
          <w:rtl/>
          <w:lang w:bidi="ar-DZ"/>
        </w:rPr>
        <w:t>(ــ ، ــ). مذكرات جزائرية عشية الاحتلال. تر أبو العيد دودو. الجزائر: دار هومة. 2004.</w:t>
      </w:r>
    </w:p>
    <w:p w:rsidR="00B9371A" w:rsidRPr="001E5660" w:rsidRDefault="00B9371A" w:rsidP="00B9371A">
      <w:pPr>
        <w:pStyle w:val="Sansinterligne"/>
        <w:numPr>
          <w:ilvl w:val="0"/>
          <w:numId w:val="8"/>
        </w:numPr>
        <w:spacing w:line="276" w:lineRule="auto"/>
        <w:jc w:val="both"/>
        <w:rPr>
          <w:rFonts w:asciiTheme="majorBidi" w:hAnsiTheme="majorBidi" w:cs="Simplified Arabic"/>
          <w:sz w:val="32"/>
          <w:szCs w:val="32"/>
          <w:lang w:bidi="ar-DZ"/>
        </w:rPr>
      </w:pPr>
      <w:r w:rsidRPr="001E5660">
        <w:rPr>
          <w:rFonts w:asciiTheme="majorBidi" w:hAnsiTheme="majorBidi" w:cs="Simplified Arabic" w:hint="cs"/>
          <w:sz w:val="32"/>
          <w:szCs w:val="32"/>
          <w:rtl/>
          <w:lang w:bidi="ar-DZ"/>
        </w:rPr>
        <w:t>خوجة حمدان بن عثمان. المرآة.</w:t>
      </w:r>
      <w:r>
        <w:rPr>
          <w:rFonts w:asciiTheme="majorBidi" w:hAnsiTheme="majorBidi" w:cs="Simplified Arabic" w:hint="cs"/>
          <w:sz w:val="32"/>
          <w:szCs w:val="32"/>
          <w:rtl/>
          <w:lang w:bidi="ar-DZ"/>
        </w:rPr>
        <w:t xml:space="preserve"> ط2.</w:t>
      </w:r>
      <w:r w:rsidRPr="001E5660">
        <w:rPr>
          <w:rFonts w:asciiTheme="majorBidi" w:hAnsiTheme="majorBidi" w:cs="Simplified Arabic" w:hint="cs"/>
          <w:sz w:val="32"/>
          <w:szCs w:val="32"/>
          <w:rtl/>
          <w:lang w:bidi="ar-DZ"/>
        </w:rPr>
        <w:t xml:space="preserve"> تعر محمد العربي الزبيري.ط2. الجزا</w:t>
      </w:r>
      <w:r>
        <w:rPr>
          <w:rFonts w:asciiTheme="majorBidi" w:hAnsiTheme="majorBidi" w:cs="Simplified Arabic" w:hint="cs"/>
          <w:sz w:val="32"/>
          <w:szCs w:val="32"/>
          <w:rtl/>
          <w:lang w:bidi="ar-DZ"/>
        </w:rPr>
        <w:t>ئر: الشركة الوطنية. 1982.</w:t>
      </w:r>
    </w:p>
    <w:p w:rsidR="00B9371A" w:rsidRDefault="00B9371A" w:rsidP="00B9371A">
      <w:pPr>
        <w:pStyle w:val="Sansinterligne"/>
        <w:numPr>
          <w:ilvl w:val="0"/>
          <w:numId w:val="8"/>
        </w:numPr>
        <w:spacing w:line="276" w:lineRule="auto"/>
        <w:jc w:val="both"/>
        <w:rPr>
          <w:rFonts w:asciiTheme="majorBidi" w:hAnsiTheme="majorBidi" w:cs="Simplified Arabic"/>
          <w:sz w:val="32"/>
          <w:szCs w:val="32"/>
          <w:lang w:bidi="ar-DZ"/>
        </w:rPr>
      </w:pPr>
      <w:r w:rsidRPr="001E5660">
        <w:rPr>
          <w:rFonts w:asciiTheme="majorBidi" w:hAnsiTheme="majorBidi" w:cs="Simplified Arabic" w:hint="cs"/>
          <w:sz w:val="32"/>
          <w:szCs w:val="32"/>
          <w:rtl/>
          <w:lang w:bidi="ar-DZ"/>
        </w:rPr>
        <w:t xml:space="preserve">سبنسر وليم ، </w:t>
      </w:r>
      <w:r>
        <w:rPr>
          <w:rFonts w:asciiTheme="majorBidi" w:hAnsiTheme="majorBidi" w:cs="Simplified Arabic" w:hint="cs"/>
          <w:sz w:val="32"/>
          <w:szCs w:val="32"/>
          <w:rtl/>
          <w:lang w:bidi="ar-DZ"/>
        </w:rPr>
        <w:t>الجزائر في عهد رياس البحر. تر</w:t>
      </w:r>
      <w:r w:rsidRPr="001E5660">
        <w:rPr>
          <w:rFonts w:asciiTheme="majorBidi" w:hAnsiTheme="majorBidi" w:cs="Simplified Arabic" w:hint="cs"/>
          <w:sz w:val="32"/>
          <w:szCs w:val="32"/>
          <w:rtl/>
          <w:lang w:bidi="ar-DZ"/>
        </w:rPr>
        <w:t xml:space="preserve"> عبد القادر زباي</w:t>
      </w:r>
      <w:r>
        <w:rPr>
          <w:rFonts w:asciiTheme="majorBidi" w:hAnsiTheme="majorBidi" w:cs="Simplified Arabic" w:hint="cs"/>
          <w:sz w:val="32"/>
          <w:szCs w:val="32"/>
          <w:rtl/>
          <w:lang w:bidi="ar-DZ"/>
        </w:rPr>
        <w:t>دية. الجزائر: دار القصبة. 2006.</w:t>
      </w:r>
    </w:p>
    <w:p w:rsidR="00B9371A" w:rsidRDefault="00B9371A" w:rsidP="00B9371A">
      <w:pPr>
        <w:pStyle w:val="Sansinterligne"/>
        <w:numPr>
          <w:ilvl w:val="0"/>
          <w:numId w:val="8"/>
        </w:numPr>
        <w:spacing w:line="276" w:lineRule="auto"/>
        <w:jc w:val="both"/>
        <w:rPr>
          <w:rFonts w:asciiTheme="majorBidi" w:hAnsiTheme="majorBidi" w:cs="Simplified Arabic"/>
          <w:sz w:val="32"/>
          <w:szCs w:val="32"/>
          <w:lang w:bidi="ar-DZ"/>
        </w:rPr>
      </w:pPr>
      <w:r w:rsidRPr="001E5660">
        <w:rPr>
          <w:rFonts w:asciiTheme="majorBidi" w:hAnsiTheme="majorBidi" w:cs="Simplified Arabic" w:hint="cs"/>
          <w:sz w:val="32"/>
          <w:szCs w:val="32"/>
          <w:rtl/>
          <w:lang w:bidi="ar-DZ"/>
        </w:rPr>
        <w:t xml:space="preserve">شلر وليام ، مذكرات وليام شلر قنصل أمريكا في الجزائر (1816 </w:t>
      </w:r>
      <w:r w:rsidRPr="001E5660">
        <w:rPr>
          <w:rFonts w:asciiTheme="majorBidi" w:hAnsiTheme="majorBidi" w:cs="Simplified Arabic"/>
          <w:sz w:val="32"/>
          <w:szCs w:val="32"/>
          <w:rtl/>
          <w:lang w:bidi="ar-DZ"/>
        </w:rPr>
        <w:t>–</w:t>
      </w:r>
      <w:r w:rsidRPr="001E5660">
        <w:rPr>
          <w:rFonts w:asciiTheme="majorBidi" w:hAnsiTheme="majorBidi" w:cs="Simplified Arabic" w:hint="cs"/>
          <w:sz w:val="32"/>
          <w:szCs w:val="32"/>
          <w:rtl/>
          <w:lang w:bidi="ar-DZ"/>
        </w:rPr>
        <w:t xml:space="preserve"> 1824)، تعر</w:t>
      </w:r>
      <w:r w:rsidR="00AF4B2F">
        <w:rPr>
          <w:rFonts w:asciiTheme="majorBidi" w:hAnsiTheme="majorBidi" w:cs="Simplified Arabic" w:hint="cs"/>
          <w:sz w:val="32"/>
          <w:szCs w:val="32"/>
          <w:rtl/>
          <w:lang w:bidi="ar-DZ"/>
        </w:rPr>
        <w:t>يب</w:t>
      </w:r>
      <w:r w:rsidRPr="001E5660">
        <w:rPr>
          <w:rFonts w:asciiTheme="majorBidi" w:hAnsiTheme="majorBidi" w:cs="Simplified Arabic" w:hint="cs"/>
          <w:sz w:val="32"/>
          <w:szCs w:val="32"/>
          <w:rtl/>
          <w:lang w:bidi="ar-DZ"/>
        </w:rPr>
        <w:t xml:space="preserve"> إسماعيل العربي، الجزائر: الشركة الوطنية. 1982.</w:t>
      </w:r>
    </w:p>
    <w:p w:rsidR="00B9371A" w:rsidRDefault="00B9371A" w:rsidP="00B9371A">
      <w:pPr>
        <w:pStyle w:val="Sansinterligne"/>
        <w:numPr>
          <w:ilvl w:val="0"/>
          <w:numId w:val="8"/>
        </w:numPr>
        <w:spacing w:line="276" w:lineRule="auto"/>
        <w:jc w:val="both"/>
        <w:rPr>
          <w:rFonts w:asciiTheme="majorBidi" w:hAnsiTheme="majorBidi" w:cs="Simplified Arabic"/>
          <w:sz w:val="32"/>
          <w:szCs w:val="32"/>
          <w:lang w:bidi="ar-DZ"/>
        </w:rPr>
      </w:pPr>
      <w:r w:rsidRPr="00092993">
        <w:rPr>
          <w:rFonts w:asciiTheme="majorBidi" w:hAnsiTheme="majorBidi" w:cs="Simplified Arabic" w:hint="cs"/>
          <w:sz w:val="32"/>
          <w:szCs w:val="32"/>
          <w:rtl/>
          <w:lang w:bidi="ar-DZ"/>
        </w:rPr>
        <w:t>فكوبيكار زدرا</w:t>
      </w:r>
      <w:r>
        <w:rPr>
          <w:rFonts w:asciiTheme="majorBidi" w:hAnsiTheme="majorBidi" w:cs="Simplified Arabic" w:hint="cs"/>
          <w:sz w:val="32"/>
          <w:szCs w:val="32"/>
          <w:rtl/>
          <w:lang w:bidi="ar-DZ"/>
        </w:rPr>
        <w:t>.</w:t>
      </w:r>
      <w:r w:rsidRPr="00092993">
        <w:rPr>
          <w:rFonts w:asciiTheme="majorBidi" w:hAnsiTheme="majorBidi" w:cs="Simplified Arabic" w:hint="cs"/>
          <w:sz w:val="32"/>
          <w:szCs w:val="32"/>
          <w:rtl/>
          <w:lang w:bidi="ar-DZ"/>
        </w:rPr>
        <w:t xml:space="preserve"> شهاد</w:t>
      </w:r>
      <w:r>
        <w:rPr>
          <w:rFonts w:asciiTheme="majorBidi" w:hAnsiTheme="majorBidi" w:cs="Simplified Arabic" w:hint="cs"/>
          <w:sz w:val="32"/>
          <w:szCs w:val="32"/>
          <w:rtl/>
          <w:lang w:bidi="ar-DZ"/>
        </w:rPr>
        <w:t>ة صحافي يوغسلافي عن حرب الجزائر. تر فتحي سعيدي، الجزائر: دار هومة.</w:t>
      </w:r>
      <w:r w:rsidRPr="00092993">
        <w:rPr>
          <w:rFonts w:asciiTheme="majorBidi" w:hAnsiTheme="majorBidi" w:cs="Simplified Arabic" w:hint="cs"/>
          <w:sz w:val="32"/>
          <w:szCs w:val="32"/>
          <w:rtl/>
          <w:lang w:bidi="ar-DZ"/>
        </w:rPr>
        <w:t xml:space="preserve"> 2011</w:t>
      </w:r>
      <w:r>
        <w:rPr>
          <w:rFonts w:asciiTheme="majorBidi" w:hAnsiTheme="majorBidi" w:cs="Simplified Arabic" w:hint="cs"/>
          <w:sz w:val="32"/>
          <w:szCs w:val="32"/>
          <w:rtl/>
          <w:lang w:bidi="ar-DZ"/>
        </w:rPr>
        <w:t>.</w:t>
      </w:r>
    </w:p>
    <w:p w:rsidR="00B9371A" w:rsidRDefault="00B9371A" w:rsidP="00B9371A">
      <w:pPr>
        <w:pStyle w:val="Sansinterligne"/>
        <w:numPr>
          <w:ilvl w:val="0"/>
          <w:numId w:val="8"/>
        </w:numPr>
        <w:spacing w:line="276" w:lineRule="auto"/>
        <w:jc w:val="both"/>
        <w:rPr>
          <w:rFonts w:asciiTheme="majorBidi" w:hAnsiTheme="majorBidi" w:cs="Simplified Arabic"/>
          <w:sz w:val="32"/>
          <w:szCs w:val="32"/>
          <w:lang w:bidi="ar-DZ"/>
        </w:rPr>
      </w:pPr>
      <w:r w:rsidRPr="001E5660">
        <w:rPr>
          <w:rFonts w:asciiTheme="majorBidi" w:hAnsiTheme="majorBidi" w:cs="Simplified Arabic" w:hint="cs"/>
          <w:sz w:val="32"/>
          <w:szCs w:val="32"/>
          <w:rtl/>
          <w:lang w:bidi="ar-DZ"/>
        </w:rPr>
        <w:t>فلنري لوسات</w:t>
      </w:r>
      <w:r>
        <w:rPr>
          <w:rFonts w:asciiTheme="majorBidi" w:hAnsiTheme="majorBidi" w:cs="Simplified Arabic" w:hint="cs"/>
          <w:sz w:val="32"/>
          <w:szCs w:val="32"/>
          <w:rtl/>
          <w:lang w:bidi="ar-DZ"/>
        </w:rPr>
        <w:t>.</w:t>
      </w:r>
      <w:r w:rsidRPr="001E5660">
        <w:rPr>
          <w:rFonts w:asciiTheme="majorBidi" w:hAnsiTheme="majorBidi" w:cs="Simplified Arabic" w:hint="cs"/>
          <w:sz w:val="32"/>
          <w:szCs w:val="32"/>
          <w:rtl/>
          <w:lang w:bidi="ar-DZ"/>
        </w:rPr>
        <w:t xml:space="preserve"> المغرب العربي قبل احتلال الجزائر (1790-1830). تونس: سراس. 1994.</w:t>
      </w:r>
    </w:p>
    <w:p w:rsidR="00B9371A" w:rsidRDefault="00476FD4" w:rsidP="00B9371A">
      <w:pPr>
        <w:pStyle w:val="Sansinterligne"/>
        <w:numPr>
          <w:ilvl w:val="0"/>
          <w:numId w:val="8"/>
        </w:numPr>
        <w:spacing w:line="276" w:lineRule="auto"/>
        <w:jc w:val="both"/>
        <w:rPr>
          <w:rFonts w:asciiTheme="majorBidi" w:hAnsiTheme="majorBidi" w:cs="Simplified Arabic"/>
          <w:sz w:val="32"/>
          <w:szCs w:val="32"/>
          <w:lang w:bidi="ar-DZ"/>
        </w:rPr>
      </w:pPr>
      <w:r>
        <w:rPr>
          <w:rFonts w:asciiTheme="majorBidi" w:hAnsiTheme="majorBidi" w:cs="Simplified Arabic" w:hint="cs"/>
          <w:sz w:val="32"/>
          <w:szCs w:val="32"/>
          <w:rtl/>
          <w:lang w:bidi="ar-DZ"/>
        </w:rPr>
        <w:t>كوزان أرجمند</w:t>
      </w:r>
      <w:r w:rsidR="00B9371A">
        <w:rPr>
          <w:rFonts w:asciiTheme="majorBidi" w:hAnsiTheme="majorBidi" w:cs="Simplified Arabic" w:hint="cs"/>
          <w:sz w:val="32"/>
          <w:szCs w:val="32"/>
          <w:rtl/>
          <w:lang w:bidi="ar-DZ"/>
        </w:rPr>
        <w:t>.</w:t>
      </w:r>
      <w:r w:rsidR="00B9371A" w:rsidRPr="001E5660">
        <w:rPr>
          <w:rFonts w:asciiTheme="majorBidi" w:hAnsiTheme="majorBidi" w:cs="Simplified Arabic" w:hint="cs"/>
          <w:sz w:val="32"/>
          <w:szCs w:val="32"/>
          <w:rtl/>
          <w:lang w:bidi="ar-DZ"/>
        </w:rPr>
        <w:t xml:space="preserve"> السياسة العثمانية اتجاه الاحت</w:t>
      </w:r>
      <w:r w:rsidR="00B9371A">
        <w:rPr>
          <w:rFonts w:asciiTheme="majorBidi" w:hAnsiTheme="majorBidi" w:cs="Simplified Arabic" w:hint="cs"/>
          <w:sz w:val="32"/>
          <w:szCs w:val="32"/>
          <w:rtl/>
          <w:lang w:bidi="ar-DZ"/>
        </w:rPr>
        <w:t>لال الفرنسي للجزائر (1827-1847). ط2. تر عبد الجليل التميمي.</w:t>
      </w:r>
      <w:r w:rsidR="00B9371A" w:rsidRPr="001E5660">
        <w:rPr>
          <w:rFonts w:asciiTheme="majorBidi" w:hAnsiTheme="majorBidi" w:cs="Simplified Arabic" w:hint="cs"/>
          <w:sz w:val="32"/>
          <w:szCs w:val="32"/>
          <w:rtl/>
          <w:lang w:bidi="ar-DZ"/>
        </w:rPr>
        <w:t xml:space="preserve"> تونس:</w:t>
      </w:r>
      <w:r w:rsidR="009D6E3A">
        <w:rPr>
          <w:rFonts w:asciiTheme="majorBidi" w:hAnsiTheme="majorBidi" w:cs="Simplified Arabic" w:hint="cs"/>
          <w:sz w:val="32"/>
          <w:szCs w:val="32"/>
          <w:rtl/>
          <w:lang w:bidi="ar-DZ"/>
        </w:rPr>
        <w:t>(</w:t>
      </w:r>
      <w:r w:rsidR="00B9371A" w:rsidRPr="001E5660">
        <w:rPr>
          <w:rFonts w:asciiTheme="majorBidi" w:hAnsiTheme="majorBidi" w:cs="Simplified Arabic" w:hint="cs"/>
          <w:sz w:val="32"/>
          <w:szCs w:val="32"/>
          <w:rtl/>
          <w:lang w:bidi="ar-DZ"/>
        </w:rPr>
        <w:t xml:space="preserve"> </w:t>
      </w:r>
      <w:r w:rsidR="009D6E3A">
        <w:rPr>
          <w:rFonts w:asciiTheme="majorBidi" w:hAnsiTheme="majorBidi" w:cs="Simplified Arabic" w:hint="cs"/>
          <w:sz w:val="32"/>
          <w:szCs w:val="32"/>
          <w:rtl/>
          <w:lang w:bidi="ar-DZ"/>
        </w:rPr>
        <w:t>د س ط)</w:t>
      </w:r>
      <w:r w:rsidR="00B9371A" w:rsidRPr="001E5660">
        <w:rPr>
          <w:rFonts w:asciiTheme="majorBidi" w:hAnsiTheme="majorBidi" w:cs="Simplified Arabic" w:hint="cs"/>
          <w:sz w:val="32"/>
          <w:szCs w:val="32"/>
          <w:rtl/>
          <w:lang w:bidi="ar-DZ"/>
        </w:rPr>
        <w:t>.1994.</w:t>
      </w:r>
    </w:p>
    <w:p w:rsidR="00B9371A" w:rsidRDefault="00B9371A" w:rsidP="00B9371A">
      <w:pPr>
        <w:pStyle w:val="Sansinterligne"/>
        <w:numPr>
          <w:ilvl w:val="0"/>
          <w:numId w:val="8"/>
        </w:numPr>
        <w:spacing w:line="276" w:lineRule="auto"/>
        <w:jc w:val="both"/>
        <w:rPr>
          <w:rFonts w:asciiTheme="majorBidi" w:hAnsiTheme="majorBidi" w:cs="Simplified Arabic"/>
          <w:sz w:val="32"/>
          <w:szCs w:val="32"/>
          <w:lang w:bidi="ar-DZ"/>
        </w:rPr>
      </w:pPr>
      <w:r>
        <w:rPr>
          <w:rFonts w:asciiTheme="majorBidi" w:hAnsiTheme="majorBidi" w:cs="Simplified Arabic" w:hint="cs"/>
          <w:sz w:val="32"/>
          <w:szCs w:val="32"/>
          <w:rtl/>
          <w:lang w:bidi="ar-DZ"/>
        </w:rPr>
        <w:t>المدني أحمد توفيق. مذكرات الحاج أحمد الشريف الزهار نقيب أشراف الجزائر (1759- 1830م). الجزائر: ذخائر المغرب العربي. 1974.</w:t>
      </w:r>
    </w:p>
    <w:p w:rsidR="00B9371A" w:rsidRPr="001E5660" w:rsidRDefault="00B9371A" w:rsidP="00B9371A">
      <w:pPr>
        <w:pStyle w:val="Sansinterligne"/>
        <w:numPr>
          <w:ilvl w:val="0"/>
          <w:numId w:val="8"/>
        </w:numPr>
        <w:spacing w:line="276" w:lineRule="auto"/>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وولف جون. الجزائر و أوربا. تر أبو القاسم سعد الله. الجزائر: المؤسسة الوطنية للكتاب. 1986.</w:t>
      </w: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numPr>
          <w:ilvl w:val="0"/>
          <w:numId w:val="11"/>
        </w:numPr>
        <w:spacing w:line="276" w:lineRule="auto"/>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الأجنبية:</w:t>
      </w:r>
    </w:p>
    <w:p w:rsidR="00B9371A" w:rsidRDefault="00B9371A" w:rsidP="00B9371A">
      <w:pPr>
        <w:pStyle w:val="Sansinterligne"/>
        <w:numPr>
          <w:ilvl w:val="0"/>
          <w:numId w:val="9"/>
        </w:numPr>
        <w:bidi w:val="0"/>
        <w:spacing w:line="276" w:lineRule="auto"/>
        <w:jc w:val="both"/>
        <w:rPr>
          <w:rFonts w:asciiTheme="majorBidi" w:hAnsiTheme="majorBidi" w:cstheme="majorBidi"/>
          <w:sz w:val="32"/>
          <w:szCs w:val="32"/>
          <w:lang w:val="fr-FR" w:bidi="ar-DZ"/>
        </w:rPr>
      </w:pPr>
      <w:r w:rsidRPr="00D551A2">
        <w:rPr>
          <w:rFonts w:asciiTheme="majorBidi" w:hAnsiTheme="majorBidi" w:cstheme="majorBidi"/>
          <w:sz w:val="32"/>
          <w:szCs w:val="32"/>
          <w:lang w:val="fr-FR" w:bidi="ar-DZ"/>
        </w:rPr>
        <w:t xml:space="preserve">André julien Charles. Histoire de l'Algérie contemporaine. </w:t>
      </w:r>
      <w:r>
        <w:rPr>
          <w:rFonts w:asciiTheme="majorBidi" w:hAnsiTheme="majorBidi" w:cstheme="majorBidi"/>
          <w:sz w:val="32"/>
          <w:szCs w:val="32"/>
          <w:lang w:val="fr-FR" w:bidi="ar-DZ"/>
        </w:rPr>
        <w:t>1827-1871. Paris</w:t>
      </w:r>
      <w:r w:rsidRPr="00D551A2">
        <w:rPr>
          <w:rFonts w:asciiTheme="majorBidi" w:hAnsiTheme="majorBidi" w:cstheme="majorBidi"/>
          <w:sz w:val="32"/>
          <w:szCs w:val="32"/>
          <w:lang w:val="fr-FR" w:bidi="ar-DZ"/>
        </w:rPr>
        <w:t>.</w:t>
      </w:r>
    </w:p>
    <w:p w:rsidR="00B9371A" w:rsidRDefault="00B9371A" w:rsidP="00B9371A">
      <w:pPr>
        <w:pStyle w:val="Sansinterligne"/>
        <w:numPr>
          <w:ilvl w:val="0"/>
          <w:numId w:val="9"/>
        </w:numPr>
        <w:bidi w:val="0"/>
        <w:spacing w:line="276" w:lineRule="auto"/>
        <w:jc w:val="both"/>
        <w:rPr>
          <w:rFonts w:asciiTheme="majorBidi" w:hAnsiTheme="majorBidi" w:cstheme="majorBidi"/>
          <w:sz w:val="32"/>
          <w:szCs w:val="32"/>
          <w:lang w:val="fr-FR" w:bidi="ar-DZ"/>
        </w:rPr>
      </w:pPr>
      <w:r w:rsidRPr="00D551A2">
        <w:rPr>
          <w:rFonts w:asciiTheme="majorBidi" w:hAnsiTheme="majorBidi" w:cstheme="majorBidi"/>
          <w:sz w:val="32"/>
          <w:szCs w:val="32"/>
          <w:lang w:val="fr-FR" w:bidi="ar-DZ"/>
        </w:rPr>
        <w:t xml:space="preserve">devoulx Albert. La marine de la régence </w:t>
      </w:r>
      <w:r>
        <w:rPr>
          <w:rFonts w:asciiTheme="majorBidi" w:hAnsiTheme="majorBidi" w:cstheme="majorBidi"/>
          <w:sz w:val="32"/>
          <w:szCs w:val="32"/>
          <w:lang w:val="fr-FR" w:bidi="ar-DZ"/>
        </w:rPr>
        <w:t>d'Alger. Alger: Bastide. 1869.</w:t>
      </w:r>
    </w:p>
    <w:p w:rsidR="00B9371A" w:rsidRDefault="00B9371A" w:rsidP="00B9371A">
      <w:pPr>
        <w:pStyle w:val="Sansinterligne"/>
        <w:numPr>
          <w:ilvl w:val="0"/>
          <w:numId w:val="9"/>
        </w:numPr>
        <w:bidi w:val="0"/>
        <w:spacing w:line="276" w:lineRule="auto"/>
        <w:jc w:val="both"/>
        <w:rPr>
          <w:rFonts w:asciiTheme="majorBidi" w:hAnsiTheme="majorBidi" w:cs="Simplified Arabic"/>
          <w:sz w:val="32"/>
          <w:szCs w:val="32"/>
          <w:lang w:val="fr-FR" w:bidi="ar-DZ"/>
        </w:rPr>
      </w:pPr>
      <w:r>
        <w:rPr>
          <w:rFonts w:asciiTheme="majorBidi" w:hAnsiTheme="majorBidi" w:cs="Simplified Arabic"/>
          <w:sz w:val="32"/>
          <w:szCs w:val="32"/>
          <w:lang w:val="fr-FR" w:bidi="ar-DZ"/>
        </w:rPr>
        <w:t>Rygéne plantet. Correspondance des Deys d'Alger avec la cour de France 1579-1833. Tunis: éditions Bouslama. 1981.</w:t>
      </w:r>
    </w:p>
    <w:p w:rsidR="00B9371A" w:rsidRPr="00C96ACC" w:rsidRDefault="00B9371A" w:rsidP="00B9371A">
      <w:pPr>
        <w:pStyle w:val="Sansinterligne"/>
        <w:numPr>
          <w:ilvl w:val="0"/>
          <w:numId w:val="9"/>
        </w:numPr>
        <w:bidi w:val="0"/>
        <w:spacing w:line="276" w:lineRule="auto"/>
        <w:jc w:val="both"/>
        <w:rPr>
          <w:rFonts w:asciiTheme="majorBidi" w:hAnsiTheme="majorBidi" w:cstheme="majorBidi"/>
          <w:sz w:val="32"/>
          <w:szCs w:val="32"/>
          <w:lang w:val="fr-FR" w:bidi="ar-DZ"/>
        </w:rPr>
      </w:pPr>
      <w:r w:rsidRPr="00C96ACC">
        <w:rPr>
          <w:rFonts w:asciiTheme="majorBidi" w:hAnsiTheme="majorBidi" w:cs="Simplified Arabic"/>
          <w:sz w:val="32"/>
          <w:szCs w:val="32"/>
          <w:lang w:val="fr-FR" w:bidi="ar-DZ"/>
        </w:rPr>
        <w:t>Nettement Alfred. histoire de la conquête d'Alger. Paris: Jacques le coffre et libraire. 1856</w:t>
      </w: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2- المعاجم و القواميس:</w:t>
      </w:r>
    </w:p>
    <w:p w:rsidR="00B9371A" w:rsidRDefault="00B9371A" w:rsidP="00B9371A">
      <w:pPr>
        <w:pStyle w:val="Sansinterligne"/>
        <w:numPr>
          <w:ilvl w:val="0"/>
          <w:numId w:val="12"/>
        </w:numPr>
        <w:spacing w:line="276" w:lineRule="auto"/>
        <w:jc w:val="both"/>
        <w:rPr>
          <w:rFonts w:asciiTheme="majorBidi" w:hAnsiTheme="majorBidi" w:cs="Simplified Arabic"/>
          <w:sz w:val="32"/>
          <w:szCs w:val="32"/>
          <w:lang w:bidi="ar-DZ"/>
        </w:rPr>
      </w:pPr>
      <w:r>
        <w:rPr>
          <w:rFonts w:asciiTheme="majorBidi" w:hAnsiTheme="majorBidi" w:cs="Simplified Arabic" w:hint="cs"/>
          <w:sz w:val="32"/>
          <w:szCs w:val="32"/>
          <w:rtl/>
          <w:lang w:bidi="ar-DZ"/>
        </w:rPr>
        <w:t>المنجد الأبجدي. ط4. لبنان: دار المشرق. 1986.</w:t>
      </w:r>
    </w:p>
    <w:p w:rsidR="00B9371A" w:rsidRDefault="00B9371A" w:rsidP="00B9371A">
      <w:pPr>
        <w:pStyle w:val="Sansinterligne"/>
        <w:numPr>
          <w:ilvl w:val="0"/>
          <w:numId w:val="12"/>
        </w:numPr>
        <w:spacing w:line="276" w:lineRule="auto"/>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سهيل حسيب سماحة. معجمي الحي. لبنان: مكتبة سمير. 1984.</w:t>
      </w: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3- المراجع:</w:t>
      </w:r>
    </w:p>
    <w:p w:rsidR="00B9371A" w:rsidRDefault="00B9371A" w:rsidP="00B9371A">
      <w:pPr>
        <w:pStyle w:val="Sansinterligne"/>
        <w:numPr>
          <w:ilvl w:val="0"/>
          <w:numId w:val="10"/>
        </w:numPr>
        <w:spacing w:line="276" w:lineRule="auto"/>
        <w:jc w:val="both"/>
        <w:rPr>
          <w:rFonts w:asciiTheme="majorBidi" w:hAnsiTheme="majorBidi" w:cs="Simplified Arabic"/>
          <w:sz w:val="32"/>
          <w:szCs w:val="32"/>
          <w:lang w:bidi="ar-DZ"/>
        </w:rPr>
      </w:pPr>
      <w:r>
        <w:rPr>
          <w:rFonts w:asciiTheme="majorBidi" w:hAnsiTheme="majorBidi" w:cs="Simplified Arabic" w:hint="cs"/>
          <w:sz w:val="32"/>
          <w:szCs w:val="32"/>
          <w:rtl/>
          <w:lang w:bidi="ar-DZ"/>
        </w:rPr>
        <w:t>أ</w:t>
      </w:r>
      <w:r w:rsidRPr="00C96ACC">
        <w:rPr>
          <w:rFonts w:asciiTheme="majorBidi" w:hAnsiTheme="majorBidi" w:cs="Simplified Arabic" w:hint="cs"/>
          <w:sz w:val="32"/>
          <w:szCs w:val="32"/>
          <w:rtl/>
          <w:lang w:bidi="ar-DZ"/>
        </w:rPr>
        <w:t xml:space="preserve">سيودان العربي. </w:t>
      </w:r>
      <w:r>
        <w:rPr>
          <w:rFonts w:asciiTheme="majorBidi" w:hAnsiTheme="majorBidi" w:cs="Simplified Arabic" w:hint="cs"/>
          <w:sz w:val="32"/>
          <w:szCs w:val="32"/>
          <w:rtl/>
          <w:lang w:bidi="ar-DZ"/>
        </w:rPr>
        <w:t>مدينة الجزائر تاريخ عاصمة. تر</w:t>
      </w:r>
      <w:r w:rsidRPr="00C96ACC">
        <w:rPr>
          <w:rFonts w:asciiTheme="majorBidi" w:hAnsiTheme="majorBidi" w:cs="Simplified Arabic" w:hint="cs"/>
          <w:sz w:val="32"/>
          <w:szCs w:val="32"/>
          <w:rtl/>
          <w:lang w:bidi="ar-DZ"/>
        </w:rPr>
        <w:t xml:space="preserve"> جناح مسعود. الجزائر: دار القصبة. 20</w:t>
      </w:r>
      <w:r>
        <w:rPr>
          <w:rFonts w:asciiTheme="majorBidi" w:hAnsiTheme="majorBidi" w:cs="Simplified Arabic" w:hint="cs"/>
          <w:sz w:val="32"/>
          <w:szCs w:val="32"/>
          <w:rtl/>
          <w:lang w:bidi="ar-DZ"/>
        </w:rPr>
        <w:t>0</w:t>
      </w:r>
      <w:r w:rsidRPr="00C96ACC">
        <w:rPr>
          <w:rFonts w:asciiTheme="majorBidi" w:hAnsiTheme="majorBidi" w:cs="Simplified Arabic" w:hint="cs"/>
          <w:sz w:val="32"/>
          <w:szCs w:val="32"/>
          <w:rtl/>
          <w:lang w:bidi="ar-DZ"/>
        </w:rPr>
        <w:t>7</w:t>
      </w:r>
      <w:r>
        <w:rPr>
          <w:rFonts w:asciiTheme="majorBidi" w:hAnsiTheme="majorBidi" w:cs="Simplified Arabic" w:hint="cs"/>
          <w:sz w:val="32"/>
          <w:szCs w:val="32"/>
          <w:rtl/>
          <w:lang w:bidi="ar-DZ"/>
        </w:rPr>
        <w:t>.</w:t>
      </w:r>
    </w:p>
    <w:p w:rsidR="00B9371A" w:rsidRDefault="00B9371A" w:rsidP="00B9371A">
      <w:pPr>
        <w:pStyle w:val="Sansinterligne"/>
        <w:numPr>
          <w:ilvl w:val="0"/>
          <w:numId w:val="10"/>
        </w:numPr>
        <w:spacing w:line="276" w:lineRule="auto"/>
        <w:jc w:val="both"/>
        <w:rPr>
          <w:rFonts w:asciiTheme="majorBidi" w:hAnsiTheme="majorBidi" w:cs="Simplified Arabic"/>
          <w:sz w:val="32"/>
          <w:szCs w:val="32"/>
          <w:lang w:bidi="ar-DZ"/>
        </w:rPr>
      </w:pPr>
      <w:r w:rsidRPr="00C96ACC">
        <w:rPr>
          <w:rFonts w:asciiTheme="majorBidi" w:hAnsiTheme="majorBidi" w:cs="Simplified Arabic" w:hint="cs"/>
          <w:sz w:val="32"/>
          <w:szCs w:val="32"/>
          <w:rtl/>
          <w:lang w:bidi="ar-DZ"/>
        </w:rPr>
        <w:t>الأعرج السليماني عبد الله</w:t>
      </w:r>
      <w:r>
        <w:rPr>
          <w:rFonts w:asciiTheme="majorBidi" w:hAnsiTheme="majorBidi" w:cs="Simplified Arabic" w:hint="cs"/>
          <w:sz w:val="32"/>
          <w:szCs w:val="32"/>
          <w:rtl/>
          <w:lang w:bidi="ar-DZ"/>
        </w:rPr>
        <w:t>.</w:t>
      </w:r>
      <w:r w:rsidRPr="00C96ACC">
        <w:rPr>
          <w:rFonts w:asciiTheme="majorBidi" w:hAnsiTheme="majorBidi" w:cs="Simplified Arabic" w:hint="cs"/>
          <w:sz w:val="32"/>
          <w:szCs w:val="32"/>
          <w:rtl/>
          <w:lang w:bidi="ar-DZ"/>
        </w:rPr>
        <w:t xml:space="preserve"> الشماريخ</w:t>
      </w:r>
      <w:r>
        <w:rPr>
          <w:rFonts w:asciiTheme="majorBidi" w:hAnsiTheme="majorBidi" w:cs="Simplified Arabic" w:hint="cs"/>
          <w:sz w:val="32"/>
          <w:szCs w:val="32"/>
          <w:rtl/>
          <w:lang w:bidi="ar-DZ"/>
        </w:rPr>
        <w:t>.</w:t>
      </w:r>
      <w:r w:rsidRPr="00C96ACC">
        <w:rPr>
          <w:rFonts w:asciiTheme="majorBidi" w:hAnsiTheme="majorBidi" w:cs="Simplified Arabic" w:hint="cs"/>
          <w:sz w:val="32"/>
          <w:szCs w:val="32"/>
          <w:rtl/>
          <w:lang w:bidi="ar-DZ"/>
        </w:rPr>
        <w:t xml:space="preserve"> تر حساني المختار. القسم الثاني و جزء من القسم الثالث. تاريخ الجزائر بين قيام الدول الفاطمية و نهاية ثورة الأمير عبد القادر. </w:t>
      </w:r>
      <w:r>
        <w:rPr>
          <w:rFonts w:asciiTheme="majorBidi" w:hAnsiTheme="majorBidi" w:cs="Simplified Arabic" w:hint="cs"/>
          <w:sz w:val="32"/>
          <w:szCs w:val="32"/>
          <w:rtl/>
          <w:lang w:bidi="ar-DZ"/>
        </w:rPr>
        <w:t>(د م ط): المكتبة الوطنية. (د س ط).</w:t>
      </w:r>
    </w:p>
    <w:p w:rsidR="00B9371A" w:rsidRDefault="00B9371A" w:rsidP="00B9371A">
      <w:pPr>
        <w:pStyle w:val="Sansinterligne"/>
        <w:numPr>
          <w:ilvl w:val="0"/>
          <w:numId w:val="10"/>
        </w:numPr>
        <w:spacing w:line="276" w:lineRule="auto"/>
        <w:jc w:val="both"/>
        <w:rPr>
          <w:rFonts w:asciiTheme="majorBidi" w:hAnsiTheme="majorBidi" w:cs="Simplified Arabic"/>
          <w:sz w:val="32"/>
          <w:szCs w:val="32"/>
          <w:lang w:bidi="ar-DZ"/>
        </w:rPr>
      </w:pPr>
      <w:r w:rsidRPr="00C96ACC">
        <w:rPr>
          <w:rFonts w:asciiTheme="majorBidi" w:hAnsiTheme="majorBidi" w:cs="Simplified Arabic" w:hint="cs"/>
          <w:sz w:val="32"/>
          <w:szCs w:val="32"/>
          <w:rtl/>
          <w:lang w:bidi="ar-DZ"/>
        </w:rPr>
        <w:t>بوحوش عمار</w:t>
      </w:r>
      <w:r>
        <w:rPr>
          <w:rFonts w:asciiTheme="majorBidi" w:hAnsiTheme="majorBidi" w:cs="Simplified Arabic" w:hint="cs"/>
          <w:sz w:val="32"/>
          <w:szCs w:val="32"/>
          <w:rtl/>
          <w:lang w:bidi="ar-DZ"/>
        </w:rPr>
        <w:t>.</w:t>
      </w:r>
      <w:r w:rsidRPr="00C96ACC">
        <w:rPr>
          <w:rFonts w:asciiTheme="majorBidi" w:hAnsiTheme="majorBidi" w:cs="Simplified Arabic" w:hint="cs"/>
          <w:sz w:val="32"/>
          <w:szCs w:val="32"/>
          <w:rtl/>
          <w:lang w:bidi="ar-DZ"/>
        </w:rPr>
        <w:t xml:space="preserve"> التاريخ السياسي للجزائر من البداية إلى غاية 1962، بيروت: دار الغرب الإسلامي.</w:t>
      </w:r>
      <w:r>
        <w:rPr>
          <w:rFonts w:asciiTheme="majorBidi" w:hAnsiTheme="majorBidi" w:cs="Simplified Arabic" w:hint="cs"/>
          <w:sz w:val="32"/>
          <w:szCs w:val="32"/>
          <w:rtl/>
          <w:lang w:bidi="ar-DZ"/>
        </w:rPr>
        <w:t xml:space="preserve"> (د س ط).</w:t>
      </w:r>
    </w:p>
    <w:p w:rsidR="00B9371A" w:rsidRPr="00D74DA7" w:rsidRDefault="00B9371A" w:rsidP="00B9371A">
      <w:pPr>
        <w:pStyle w:val="Sansinterligne"/>
        <w:numPr>
          <w:ilvl w:val="0"/>
          <w:numId w:val="10"/>
        </w:numPr>
        <w:spacing w:line="276" w:lineRule="auto"/>
        <w:jc w:val="both"/>
        <w:rPr>
          <w:rFonts w:asciiTheme="majorBidi" w:hAnsiTheme="majorBidi" w:cs="Simplified Arabic"/>
          <w:sz w:val="32"/>
          <w:szCs w:val="32"/>
          <w:lang w:bidi="ar-DZ"/>
        </w:rPr>
      </w:pPr>
      <w:r>
        <w:rPr>
          <w:rFonts w:asciiTheme="majorBidi" w:hAnsiTheme="majorBidi" w:cs="Simplified Arabic" w:hint="cs"/>
          <w:sz w:val="32"/>
          <w:szCs w:val="32"/>
          <w:rtl/>
          <w:lang w:bidi="ar-DZ"/>
        </w:rPr>
        <w:t>براهمي نصر الدين. تاريخ مدينة الجزائر في العهد العثماني. (د م ط): منشورات ثالة. 2010.</w:t>
      </w:r>
    </w:p>
    <w:p w:rsidR="00B9371A" w:rsidRDefault="00B9371A" w:rsidP="00B9371A">
      <w:pPr>
        <w:pStyle w:val="Sansinterligne"/>
        <w:numPr>
          <w:ilvl w:val="0"/>
          <w:numId w:val="10"/>
        </w:numPr>
        <w:spacing w:line="276" w:lineRule="auto"/>
        <w:jc w:val="both"/>
        <w:rPr>
          <w:rFonts w:asciiTheme="majorBidi" w:hAnsiTheme="majorBidi" w:cs="Simplified Arabic"/>
          <w:sz w:val="32"/>
          <w:szCs w:val="32"/>
          <w:lang w:bidi="ar-DZ"/>
        </w:rPr>
      </w:pPr>
      <w:r w:rsidRPr="00B265B4">
        <w:rPr>
          <w:rFonts w:asciiTheme="majorBidi" w:hAnsiTheme="majorBidi" w:cs="Simplified Arabic" w:hint="cs"/>
          <w:sz w:val="32"/>
          <w:szCs w:val="32"/>
          <w:rtl/>
          <w:lang w:bidi="ar-DZ"/>
        </w:rPr>
        <w:t xml:space="preserve">بوضرساية بوعزة. سياسة </w:t>
      </w:r>
      <w:r>
        <w:rPr>
          <w:rFonts w:asciiTheme="majorBidi" w:hAnsiTheme="majorBidi" w:cs="Simplified Arabic" w:hint="cs"/>
          <w:sz w:val="32"/>
          <w:szCs w:val="32"/>
          <w:rtl/>
          <w:lang w:bidi="ar-DZ"/>
        </w:rPr>
        <w:t xml:space="preserve">فرنسا البربرية في الجزائر 1830 </w:t>
      </w:r>
      <w:r w:rsidRPr="00B265B4">
        <w:rPr>
          <w:rFonts w:asciiTheme="majorBidi" w:hAnsiTheme="majorBidi" w:cs="Simplified Arabic" w:hint="cs"/>
          <w:sz w:val="32"/>
          <w:szCs w:val="32"/>
          <w:rtl/>
          <w:lang w:bidi="ar-DZ"/>
        </w:rPr>
        <w:t>و انعكاساتها على المغرب العربي. الجزائر: دار الحكمة. 2010.</w:t>
      </w:r>
    </w:p>
    <w:p w:rsidR="00B9371A" w:rsidRDefault="00B9371A" w:rsidP="00B9371A">
      <w:pPr>
        <w:pStyle w:val="Sansinterligne"/>
        <w:numPr>
          <w:ilvl w:val="0"/>
          <w:numId w:val="10"/>
        </w:numPr>
        <w:spacing w:line="276" w:lineRule="auto"/>
        <w:jc w:val="both"/>
        <w:rPr>
          <w:rFonts w:asciiTheme="majorBidi" w:hAnsiTheme="majorBidi" w:cs="Simplified Arabic"/>
          <w:sz w:val="32"/>
          <w:szCs w:val="32"/>
          <w:lang w:bidi="ar-DZ"/>
        </w:rPr>
      </w:pPr>
      <w:r>
        <w:rPr>
          <w:rFonts w:asciiTheme="majorBidi" w:hAnsiTheme="majorBidi" w:cs="Simplified Arabic" w:hint="cs"/>
          <w:sz w:val="32"/>
          <w:szCs w:val="32"/>
          <w:rtl/>
          <w:lang w:bidi="ar-DZ"/>
        </w:rPr>
        <w:lastRenderedPageBreak/>
        <w:t xml:space="preserve">(ــ ، ــ). </w:t>
      </w:r>
      <w:r w:rsidRPr="00B265B4">
        <w:rPr>
          <w:rFonts w:asciiTheme="majorBidi" w:hAnsiTheme="majorBidi" w:cs="Simplified Arabic" w:hint="cs"/>
          <w:sz w:val="32"/>
          <w:szCs w:val="32"/>
          <w:rtl/>
          <w:lang w:bidi="ar-DZ"/>
        </w:rPr>
        <w:t xml:space="preserve">الجرائم الفرنسية و الإبادة الجماعية في الجزائر خلال ق 19م. د م: </w:t>
      </w:r>
      <w:r>
        <w:rPr>
          <w:rFonts w:asciiTheme="majorBidi" w:hAnsiTheme="majorBidi" w:cs="Simplified Arabic" w:hint="cs"/>
          <w:sz w:val="32"/>
          <w:szCs w:val="32"/>
          <w:rtl/>
          <w:lang w:bidi="ar-DZ"/>
        </w:rPr>
        <w:t>منشورات المركز.</w:t>
      </w:r>
    </w:p>
    <w:p w:rsidR="00B9371A" w:rsidRDefault="00B9371A" w:rsidP="00B9371A">
      <w:pPr>
        <w:pStyle w:val="Sansinterligne"/>
        <w:numPr>
          <w:ilvl w:val="0"/>
          <w:numId w:val="10"/>
        </w:numPr>
        <w:spacing w:line="276" w:lineRule="auto"/>
        <w:jc w:val="both"/>
        <w:rPr>
          <w:rFonts w:asciiTheme="majorBidi" w:hAnsiTheme="majorBidi" w:cs="Simplified Arabic"/>
          <w:sz w:val="32"/>
          <w:szCs w:val="32"/>
          <w:lang w:bidi="ar-DZ"/>
        </w:rPr>
      </w:pPr>
      <w:r w:rsidRPr="00B265B4">
        <w:rPr>
          <w:rFonts w:asciiTheme="majorBidi" w:hAnsiTheme="majorBidi" w:cs="Simplified Arabic" w:hint="cs"/>
          <w:sz w:val="32"/>
          <w:szCs w:val="32"/>
          <w:rtl/>
          <w:lang w:bidi="ar-DZ"/>
        </w:rPr>
        <w:t xml:space="preserve">بوطالب عبد القادر. الأمير عبد القادر و بناء الأمة الجزائرية من الأمير عبد القادر إلى حرب التحرير. الجزائر: المؤسسة الوطنية. </w:t>
      </w:r>
      <w:r>
        <w:rPr>
          <w:rFonts w:asciiTheme="majorBidi" w:hAnsiTheme="majorBidi" w:cs="Simplified Arabic" w:hint="cs"/>
          <w:sz w:val="32"/>
          <w:szCs w:val="32"/>
          <w:rtl/>
          <w:lang w:bidi="ar-DZ"/>
        </w:rPr>
        <w:t>2</w:t>
      </w:r>
      <w:r w:rsidRPr="00B265B4">
        <w:rPr>
          <w:rFonts w:asciiTheme="majorBidi" w:hAnsiTheme="majorBidi" w:cs="Simplified Arabic" w:hint="cs"/>
          <w:sz w:val="32"/>
          <w:szCs w:val="32"/>
          <w:rtl/>
          <w:lang w:bidi="ar-DZ"/>
        </w:rPr>
        <w:t>009</w:t>
      </w:r>
      <w:r>
        <w:rPr>
          <w:rFonts w:asciiTheme="majorBidi" w:hAnsiTheme="majorBidi" w:cs="Simplified Arabic" w:hint="cs"/>
          <w:sz w:val="32"/>
          <w:szCs w:val="32"/>
          <w:rtl/>
          <w:lang w:bidi="ar-DZ"/>
        </w:rPr>
        <w:t>.</w:t>
      </w:r>
    </w:p>
    <w:p w:rsidR="00B9371A" w:rsidRDefault="00B9371A" w:rsidP="00B9371A">
      <w:pPr>
        <w:pStyle w:val="Sansinterligne"/>
        <w:numPr>
          <w:ilvl w:val="0"/>
          <w:numId w:val="10"/>
        </w:numPr>
        <w:spacing w:line="276" w:lineRule="auto"/>
        <w:jc w:val="both"/>
        <w:rPr>
          <w:rFonts w:asciiTheme="majorBidi" w:hAnsiTheme="majorBidi" w:cs="Simplified Arabic"/>
          <w:sz w:val="32"/>
          <w:szCs w:val="32"/>
          <w:lang w:bidi="ar-DZ"/>
        </w:rPr>
      </w:pPr>
      <w:r w:rsidRPr="00B265B4">
        <w:rPr>
          <w:rFonts w:asciiTheme="majorBidi" w:hAnsiTheme="majorBidi" w:cs="Simplified Arabic" w:hint="cs"/>
          <w:sz w:val="32"/>
          <w:szCs w:val="32"/>
          <w:rtl/>
          <w:lang w:bidi="ar-DZ"/>
        </w:rPr>
        <w:t>بوعزيز يحي</w:t>
      </w:r>
      <w:r>
        <w:rPr>
          <w:rFonts w:asciiTheme="majorBidi" w:hAnsiTheme="majorBidi" w:cs="Simplified Arabic" w:hint="cs"/>
          <w:sz w:val="32"/>
          <w:szCs w:val="32"/>
          <w:rtl/>
          <w:lang w:bidi="ar-DZ"/>
        </w:rPr>
        <w:t>.</w:t>
      </w:r>
      <w:r w:rsidRPr="00B265B4">
        <w:rPr>
          <w:rFonts w:asciiTheme="majorBidi" w:hAnsiTheme="majorBidi" w:cs="Simplified Arabic" w:hint="cs"/>
          <w:sz w:val="32"/>
          <w:szCs w:val="32"/>
          <w:rtl/>
          <w:lang w:bidi="ar-DZ"/>
        </w:rPr>
        <w:t xml:space="preserve"> موضوعات و قضايا من تاريخ الجزائر و العرب</w:t>
      </w:r>
      <w:r>
        <w:rPr>
          <w:rFonts w:asciiTheme="majorBidi" w:hAnsiTheme="majorBidi" w:cs="Simplified Arabic" w:hint="cs"/>
          <w:sz w:val="32"/>
          <w:szCs w:val="32"/>
          <w:rtl/>
          <w:lang w:bidi="ar-DZ"/>
        </w:rPr>
        <w:t>.</w:t>
      </w:r>
      <w:r w:rsidRPr="00B265B4">
        <w:rPr>
          <w:rFonts w:asciiTheme="majorBidi" w:hAnsiTheme="majorBidi" w:cs="Simplified Arabic" w:hint="cs"/>
          <w:sz w:val="32"/>
          <w:szCs w:val="32"/>
          <w:rtl/>
          <w:lang w:bidi="ar-DZ"/>
        </w:rPr>
        <w:t xml:space="preserve"> الجزائر: دار الهدى. 2009</w:t>
      </w:r>
      <w:r>
        <w:rPr>
          <w:rFonts w:asciiTheme="majorBidi" w:hAnsiTheme="majorBidi" w:cs="Simplified Arabic" w:hint="cs"/>
          <w:sz w:val="32"/>
          <w:szCs w:val="32"/>
          <w:rtl/>
          <w:lang w:bidi="ar-DZ"/>
        </w:rPr>
        <w:t>.</w:t>
      </w:r>
    </w:p>
    <w:p w:rsidR="00B9371A" w:rsidRDefault="00B9371A" w:rsidP="00B9371A">
      <w:pPr>
        <w:pStyle w:val="Sansinterligne"/>
        <w:numPr>
          <w:ilvl w:val="0"/>
          <w:numId w:val="10"/>
        </w:numPr>
        <w:spacing w:line="276" w:lineRule="auto"/>
        <w:jc w:val="both"/>
        <w:rPr>
          <w:rFonts w:asciiTheme="majorBidi" w:hAnsiTheme="majorBidi" w:cs="Simplified Arabic"/>
          <w:sz w:val="32"/>
          <w:szCs w:val="32"/>
          <w:lang w:bidi="ar-DZ"/>
        </w:rPr>
      </w:pPr>
      <w:r>
        <w:rPr>
          <w:rFonts w:asciiTheme="majorBidi" w:hAnsiTheme="majorBidi" w:cs="Simplified Arabic" w:hint="cs"/>
          <w:sz w:val="32"/>
          <w:szCs w:val="32"/>
          <w:rtl/>
          <w:lang w:bidi="ar-DZ"/>
        </w:rPr>
        <w:t xml:space="preserve">(ــ ، ــ). </w:t>
      </w:r>
      <w:r w:rsidRPr="00B265B4">
        <w:rPr>
          <w:rFonts w:asciiTheme="majorBidi" w:hAnsiTheme="majorBidi" w:cs="Simplified Arabic" w:hint="cs"/>
          <w:sz w:val="32"/>
          <w:szCs w:val="32"/>
          <w:rtl/>
          <w:lang w:bidi="ar-DZ"/>
        </w:rPr>
        <w:t>موجز تاريخ الجز</w:t>
      </w:r>
      <w:r>
        <w:rPr>
          <w:rFonts w:asciiTheme="majorBidi" w:hAnsiTheme="majorBidi" w:cs="Simplified Arabic" w:hint="cs"/>
          <w:sz w:val="32"/>
          <w:szCs w:val="32"/>
          <w:rtl/>
          <w:lang w:bidi="ar-DZ"/>
        </w:rPr>
        <w:t>ائر القديمة و الوسيطة و الحديثة. ج2.</w:t>
      </w:r>
      <w:r w:rsidRPr="00B265B4">
        <w:rPr>
          <w:rFonts w:asciiTheme="majorBidi" w:hAnsiTheme="majorBidi" w:cs="Simplified Arabic" w:hint="cs"/>
          <w:sz w:val="32"/>
          <w:szCs w:val="32"/>
          <w:rtl/>
          <w:lang w:bidi="ar-DZ"/>
        </w:rPr>
        <w:t xml:space="preserve"> الجزائر: عالم المعرفة. 2009.</w:t>
      </w:r>
    </w:p>
    <w:p w:rsidR="00B9371A" w:rsidRDefault="00B9371A" w:rsidP="00B9371A">
      <w:pPr>
        <w:pStyle w:val="Sansinterligne"/>
        <w:numPr>
          <w:ilvl w:val="0"/>
          <w:numId w:val="10"/>
        </w:numPr>
        <w:spacing w:line="276" w:lineRule="auto"/>
        <w:jc w:val="both"/>
        <w:rPr>
          <w:rFonts w:asciiTheme="majorBidi" w:hAnsiTheme="majorBidi" w:cs="Simplified Arabic"/>
          <w:sz w:val="32"/>
          <w:szCs w:val="32"/>
          <w:lang w:bidi="ar-DZ"/>
        </w:rPr>
      </w:pPr>
      <w:r>
        <w:rPr>
          <w:rFonts w:asciiTheme="majorBidi" w:hAnsiTheme="majorBidi" w:cs="Simplified Arabic" w:hint="cs"/>
          <w:sz w:val="32"/>
          <w:szCs w:val="32"/>
          <w:rtl/>
          <w:lang w:bidi="ar-DZ"/>
        </w:rPr>
        <w:t xml:space="preserve">(ــ ، ــ). </w:t>
      </w:r>
      <w:r w:rsidRPr="00B265B4">
        <w:rPr>
          <w:rFonts w:asciiTheme="majorBidi" w:hAnsiTheme="majorBidi" w:cs="Simplified Arabic" w:hint="cs"/>
          <w:sz w:val="32"/>
          <w:szCs w:val="32"/>
          <w:rtl/>
          <w:lang w:bidi="ar-DZ"/>
        </w:rPr>
        <w:t>علاقات الجزائر الخارجية مع دول مماليك أوربا 1500-1830م. الجزائر: ديوان المطبوعات الجامعية. 1980</w:t>
      </w:r>
      <w:r>
        <w:rPr>
          <w:rFonts w:asciiTheme="majorBidi" w:hAnsiTheme="majorBidi" w:cs="Simplified Arabic" w:hint="cs"/>
          <w:sz w:val="32"/>
          <w:szCs w:val="32"/>
          <w:rtl/>
          <w:lang w:bidi="ar-DZ"/>
        </w:rPr>
        <w:t>.</w:t>
      </w:r>
    </w:p>
    <w:p w:rsidR="00B9371A" w:rsidRDefault="00B9371A" w:rsidP="00B9371A">
      <w:pPr>
        <w:pStyle w:val="Sansinterligne"/>
        <w:numPr>
          <w:ilvl w:val="0"/>
          <w:numId w:val="10"/>
        </w:numPr>
        <w:spacing w:line="276" w:lineRule="auto"/>
        <w:jc w:val="both"/>
        <w:rPr>
          <w:rFonts w:asciiTheme="majorBidi" w:hAnsiTheme="majorBidi" w:cs="Simplified Arabic"/>
          <w:sz w:val="32"/>
          <w:szCs w:val="32"/>
          <w:lang w:bidi="ar-DZ"/>
        </w:rPr>
      </w:pPr>
      <w:r w:rsidRPr="00A10281">
        <w:rPr>
          <w:rFonts w:asciiTheme="majorBidi" w:hAnsiTheme="majorBidi" w:cs="Simplified Arabic" w:hint="cs"/>
          <w:sz w:val="32"/>
          <w:szCs w:val="32"/>
          <w:rtl/>
          <w:lang w:bidi="ar-DZ"/>
        </w:rPr>
        <w:t xml:space="preserve">بوهند خالد. بحوث </w:t>
      </w:r>
      <w:r>
        <w:rPr>
          <w:rFonts w:asciiTheme="majorBidi" w:hAnsiTheme="majorBidi" w:cs="Simplified Arabic" w:hint="cs"/>
          <w:sz w:val="32"/>
          <w:szCs w:val="32"/>
          <w:rtl/>
          <w:lang w:bidi="ar-DZ"/>
        </w:rPr>
        <w:t xml:space="preserve">و </w:t>
      </w:r>
      <w:r w:rsidRPr="00A10281">
        <w:rPr>
          <w:rFonts w:asciiTheme="majorBidi" w:hAnsiTheme="majorBidi" w:cs="Simplified Arabic" w:hint="cs"/>
          <w:sz w:val="32"/>
          <w:szCs w:val="32"/>
          <w:rtl/>
          <w:lang w:bidi="ar-DZ"/>
        </w:rPr>
        <w:t>قراءات في تاريخ الجزائر العام. الجزائر: دار الغرب. 2008</w:t>
      </w:r>
      <w:r>
        <w:rPr>
          <w:rFonts w:asciiTheme="majorBidi" w:hAnsiTheme="majorBidi" w:cs="Simplified Arabic" w:hint="cs"/>
          <w:sz w:val="32"/>
          <w:szCs w:val="32"/>
          <w:rtl/>
          <w:lang w:bidi="ar-DZ"/>
        </w:rPr>
        <w:t>.</w:t>
      </w:r>
    </w:p>
    <w:p w:rsidR="00B9371A" w:rsidRDefault="00B9371A" w:rsidP="00B9371A">
      <w:pPr>
        <w:pStyle w:val="Sansinterligne"/>
        <w:numPr>
          <w:ilvl w:val="0"/>
          <w:numId w:val="10"/>
        </w:numPr>
        <w:spacing w:line="276" w:lineRule="auto"/>
        <w:jc w:val="both"/>
        <w:rPr>
          <w:rFonts w:asciiTheme="majorBidi" w:hAnsiTheme="majorBidi" w:cs="Simplified Arabic"/>
          <w:sz w:val="32"/>
          <w:szCs w:val="32"/>
          <w:lang w:bidi="ar-DZ"/>
        </w:rPr>
      </w:pPr>
      <w:r w:rsidRPr="00A10281">
        <w:rPr>
          <w:rFonts w:asciiTheme="majorBidi" w:hAnsiTheme="majorBidi" w:cs="Simplified Arabic" w:hint="cs"/>
          <w:sz w:val="32"/>
          <w:szCs w:val="32"/>
          <w:rtl/>
          <w:lang w:bidi="ar-DZ"/>
        </w:rPr>
        <w:t>الجزائري محمد بن عبد القادر</w:t>
      </w:r>
      <w:r>
        <w:rPr>
          <w:rFonts w:asciiTheme="majorBidi" w:hAnsiTheme="majorBidi" w:cs="Simplified Arabic" w:hint="cs"/>
          <w:sz w:val="32"/>
          <w:szCs w:val="32"/>
          <w:rtl/>
          <w:lang w:bidi="ar-DZ"/>
        </w:rPr>
        <w:t>. تحفة</w:t>
      </w:r>
      <w:r w:rsidRPr="00A10281">
        <w:rPr>
          <w:rFonts w:asciiTheme="majorBidi" w:hAnsiTheme="majorBidi" w:cs="Simplified Arabic" w:hint="cs"/>
          <w:sz w:val="32"/>
          <w:szCs w:val="32"/>
          <w:rtl/>
          <w:lang w:bidi="ar-DZ"/>
        </w:rPr>
        <w:t xml:space="preserve"> الجزائر في مآثر الأمير عبد القادر </w:t>
      </w:r>
      <w:r>
        <w:rPr>
          <w:rFonts w:asciiTheme="majorBidi" w:hAnsiTheme="majorBidi" w:cs="Simplified Arabic" w:hint="cs"/>
          <w:sz w:val="32"/>
          <w:szCs w:val="32"/>
          <w:rtl/>
          <w:lang w:bidi="ar-DZ"/>
        </w:rPr>
        <w:t xml:space="preserve">    </w:t>
      </w:r>
      <w:r w:rsidRPr="00A10281">
        <w:rPr>
          <w:rFonts w:asciiTheme="majorBidi" w:hAnsiTheme="majorBidi" w:cs="Simplified Arabic" w:hint="cs"/>
          <w:sz w:val="32"/>
          <w:szCs w:val="32"/>
          <w:rtl/>
          <w:lang w:bidi="ar-DZ"/>
        </w:rPr>
        <w:t>و أخبار الجزائر. عن</w:t>
      </w:r>
      <w:r>
        <w:rPr>
          <w:rFonts w:asciiTheme="majorBidi" w:hAnsiTheme="majorBidi" w:cs="Simplified Arabic" w:hint="cs"/>
          <w:sz w:val="32"/>
          <w:szCs w:val="32"/>
          <w:rtl/>
          <w:lang w:bidi="ar-DZ"/>
        </w:rPr>
        <w:t>ي</w:t>
      </w:r>
      <w:r w:rsidRPr="00A10281">
        <w:rPr>
          <w:rFonts w:asciiTheme="majorBidi" w:hAnsiTheme="majorBidi" w:cs="Simplified Arabic" w:hint="cs"/>
          <w:sz w:val="32"/>
          <w:szCs w:val="32"/>
          <w:rtl/>
          <w:lang w:bidi="ar-DZ"/>
        </w:rPr>
        <w:t xml:space="preserve"> داود بحاري. ج1. ذكر تسلط الفرنسيين على مدينة الجزائر. الجزائر: دار الوعي.</w:t>
      </w:r>
      <w:r>
        <w:rPr>
          <w:rFonts w:asciiTheme="majorBidi" w:hAnsiTheme="majorBidi" w:cs="Simplified Arabic" w:hint="cs"/>
          <w:sz w:val="32"/>
          <w:szCs w:val="32"/>
          <w:rtl/>
          <w:lang w:bidi="ar-DZ"/>
        </w:rPr>
        <w:t xml:space="preserve"> 2012.</w:t>
      </w:r>
    </w:p>
    <w:p w:rsidR="00B9371A" w:rsidRPr="00B265B4" w:rsidRDefault="00B9371A" w:rsidP="00B9371A">
      <w:pPr>
        <w:pStyle w:val="Sansinterligne"/>
        <w:numPr>
          <w:ilvl w:val="0"/>
          <w:numId w:val="10"/>
        </w:numPr>
        <w:spacing w:line="276" w:lineRule="auto"/>
        <w:jc w:val="both"/>
        <w:rPr>
          <w:rFonts w:asciiTheme="majorBidi" w:hAnsiTheme="majorBidi" w:cs="Simplified Arabic"/>
          <w:sz w:val="32"/>
          <w:szCs w:val="32"/>
          <w:rtl/>
          <w:lang w:bidi="ar-DZ"/>
        </w:rPr>
      </w:pPr>
      <w:r w:rsidRPr="00A10281">
        <w:rPr>
          <w:rFonts w:asciiTheme="majorBidi" w:hAnsiTheme="majorBidi" w:cs="Simplified Arabic" w:hint="cs"/>
          <w:sz w:val="32"/>
          <w:szCs w:val="32"/>
          <w:rtl/>
          <w:lang w:bidi="ar-DZ"/>
        </w:rPr>
        <w:t>جيلالي عبد الرحمان</w:t>
      </w:r>
      <w:r>
        <w:rPr>
          <w:rFonts w:asciiTheme="majorBidi" w:hAnsiTheme="majorBidi" w:cs="Simplified Arabic" w:hint="cs"/>
          <w:sz w:val="32"/>
          <w:szCs w:val="32"/>
          <w:rtl/>
          <w:lang w:bidi="ar-DZ"/>
        </w:rPr>
        <w:t>. تاريخ الجزائر العام. ج3. ط8.</w:t>
      </w:r>
      <w:r w:rsidRPr="00A10281">
        <w:rPr>
          <w:rFonts w:asciiTheme="majorBidi" w:hAnsiTheme="majorBidi" w:cs="Simplified Arabic" w:hint="cs"/>
          <w:sz w:val="32"/>
          <w:szCs w:val="32"/>
          <w:rtl/>
          <w:lang w:bidi="ar-DZ"/>
        </w:rPr>
        <w:t xml:space="preserve"> الجزائر: ديوان المط</w:t>
      </w:r>
      <w:r>
        <w:rPr>
          <w:rFonts w:asciiTheme="majorBidi" w:hAnsiTheme="majorBidi" w:cs="Simplified Arabic" w:hint="cs"/>
          <w:sz w:val="32"/>
          <w:szCs w:val="32"/>
          <w:rtl/>
          <w:lang w:bidi="ar-DZ"/>
        </w:rPr>
        <w:t>بوعات الجامعية، 1994.</w:t>
      </w:r>
    </w:p>
    <w:p w:rsidR="00B9371A" w:rsidRDefault="00B9371A" w:rsidP="00B9371A">
      <w:pPr>
        <w:pStyle w:val="Sansinterligne"/>
        <w:numPr>
          <w:ilvl w:val="0"/>
          <w:numId w:val="10"/>
        </w:numPr>
        <w:spacing w:line="276" w:lineRule="auto"/>
        <w:jc w:val="both"/>
        <w:rPr>
          <w:rFonts w:asciiTheme="majorBidi" w:hAnsiTheme="majorBidi" w:cs="Simplified Arabic"/>
          <w:sz w:val="32"/>
          <w:szCs w:val="32"/>
          <w:lang w:bidi="ar-DZ"/>
        </w:rPr>
      </w:pPr>
      <w:r>
        <w:rPr>
          <w:rFonts w:asciiTheme="majorBidi" w:hAnsiTheme="majorBidi" w:cs="Simplified Arabic" w:hint="cs"/>
          <w:sz w:val="32"/>
          <w:szCs w:val="32"/>
          <w:rtl/>
          <w:lang w:bidi="ar-DZ"/>
        </w:rPr>
        <w:t>الحسني محمد الهادي. احتلال الجزائر من خلال نصوص معاصرة. الجزائر: عالم الأفكار. 2006.</w:t>
      </w:r>
    </w:p>
    <w:p w:rsidR="00B9371A" w:rsidRDefault="00B9371A" w:rsidP="00B9371A">
      <w:pPr>
        <w:pStyle w:val="Sansinterligne"/>
        <w:numPr>
          <w:ilvl w:val="0"/>
          <w:numId w:val="10"/>
        </w:numPr>
        <w:spacing w:line="276" w:lineRule="auto"/>
        <w:jc w:val="both"/>
        <w:rPr>
          <w:rFonts w:asciiTheme="majorBidi" w:hAnsiTheme="majorBidi" w:cs="Simplified Arabic"/>
          <w:sz w:val="32"/>
          <w:szCs w:val="32"/>
          <w:lang w:bidi="ar-DZ"/>
        </w:rPr>
      </w:pPr>
      <w:r w:rsidRPr="00A10281">
        <w:rPr>
          <w:rFonts w:asciiTheme="majorBidi" w:hAnsiTheme="majorBidi" w:cs="Simplified Arabic" w:hint="cs"/>
          <w:sz w:val="32"/>
          <w:szCs w:val="32"/>
          <w:rtl/>
          <w:lang w:bidi="ar-DZ"/>
        </w:rPr>
        <w:t>حمداني عمار. حقيقة غزو الجزائر. تر لحسن زغدار، الجزائر: وزارة المجاهدين. 2008</w:t>
      </w:r>
      <w:r>
        <w:rPr>
          <w:rFonts w:asciiTheme="majorBidi" w:hAnsiTheme="majorBidi" w:cs="Simplified Arabic" w:hint="cs"/>
          <w:sz w:val="32"/>
          <w:szCs w:val="32"/>
          <w:rtl/>
          <w:lang w:bidi="ar-DZ"/>
        </w:rPr>
        <w:t>.</w:t>
      </w:r>
    </w:p>
    <w:p w:rsidR="00B9371A" w:rsidRDefault="00B9371A" w:rsidP="00B9371A">
      <w:pPr>
        <w:pStyle w:val="Sansinterligne"/>
        <w:numPr>
          <w:ilvl w:val="0"/>
          <w:numId w:val="10"/>
        </w:numPr>
        <w:spacing w:line="276" w:lineRule="auto"/>
        <w:jc w:val="both"/>
        <w:rPr>
          <w:rFonts w:asciiTheme="majorBidi" w:hAnsiTheme="majorBidi" w:cs="Simplified Arabic"/>
          <w:sz w:val="32"/>
          <w:szCs w:val="32"/>
          <w:lang w:bidi="ar-DZ"/>
        </w:rPr>
      </w:pPr>
      <w:r>
        <w:rPr>
          <w:rFonts w:asciiTheme="majorBidi" w:hAnsiTheme="majorBidi" w:cs="Simplified Arabic" w:hint="cs"/>
          <w:sz w:val="32"/>
          <w:szCs w:val="32"/>
          <w:rtl/>
          <w:lang w:bidi="ar-DZ"/>
        </w:rPr>
        <w:t>خ</w:t>
      </w:r>
      <w:r w:rsidRPr="009B2984">
        <w:rPr>
          <w:rFonts w:asciiTheme="majorBidi" w:hAnsiTheme="majorBidi" w:cs="Simplified Arabic" w:hint="cs"/>
          <w:sz w:val="32"/>
          <w:szCs w:val="32"/>
          <w:rtl/>
          <w:lang w:bidi="ar-DZ"/>
        </w:rPr>
        <w:t>رشي جمال</w:t>
      </w:r>
      <w:r>
        <w:rPr>
          <w:rFonts w:asciiTheme="majorBidi" w:hAnsiTheme="majorBidi" w:cs="Simplified Arabic" w:hint="cs"/>
          <w:sz w:val="32"/>
          <w:szCs w:val="32"/>
          <w:rtl/>
          <w:lang w:bidi="ar-DZ"/>
        </w:rPr>
        <w:t>.</w:t>
      </w:r>
      <w:r w:rsidRPr="009B2984">
        <w:rPr>
          <w:rFonts w:asciiTheme="majorBidi" w:hAnsiTheme="majorBidi" w:cs="Simplified Arabic" w:hint="cs"/>
          <w:sz w:val="32"/>
          <w:szCs w:val="32"/>
          <w:rtl/>
          <w:lang w:bidi="ar-DZ"/>
        </w:rPr>
        <w:t xml:space="preserve"> الاستعمار و سياسة ال</w:t>
      </w:r>
      <w:r>
        <w:rPr>
          <w:rFonts w:asciiTheme="majorBidi" w:hAnsiTheme="majorBidi" w:cs="Simplified Arabic" w:hint="cs"/>
          <w:sz w:val="32"/>
          <w:szCs w:val="32"/>
          <w:rtl/>
          <w:lang w:bidi="ar-DZ"/>
        </w:rPr>
        <w:t>استيعاب في الجزائر (1830- 1962). تر عبد السلام عزيزي.</w:t>
      </w:r>
      <w:r w:rsidRPr="009B2984">
        <w:rPr>
          <w:rFonts w:asciiTheme="majorBidi" w:hAnsiTheme="majorBidi" w:cs="Simplified Arabic" w:hint="cs"/>
          <w:sz w:val="32"/>
          <w:szCs w:val="32"/>
          <w:rtl/>
          <w:lang w:bidi="ar-DZ"/>
        </w:rPr>
        <w:t xml:space="preserve"> الجزائر: دار القصبة. 2009</w:t>
      </w:r>
      <w:r>
        <w:rPr>
          <w:rFonts w:asciiTheme="majorBidi" w:hAnsiTheme="majorBidi" w:cs="Simplified Arabic" w:hint="cs"/>
          <w:sz w:val="32"/>
          <w:szCs w:val="32"/>
          <w:rtl/>
          <w:lang w:bidi="ar-DZ"/>
        </w:rPr>
        <w:t>.</w:t>
      </w:r>
    </w:p>
    <w:p w:rsidR="00B9371A" w:rsidRDefault="00B9371A" w:rsidP="00B9371A">
      <w:pPr>
        <w:pStyle w:val="Sansinterligne"/>
        <w:numPr>
          <w:ilvl w:val="0"/>
          <w:numId w:val="10"/>
        </w:numPr>
        <w:spacing w:line="276" w:lineRule="auto"/>
        <w:jc w:val="both"/>
        <w:rPr>
          <w:rFonts w:asciiTheme="majorBidi" w:hAnsiTheme="majorBidi" w:cs="Simplified Arabic"/>
          <w:sz w:val="32"/>
          <w:szCs w:val="32"/>
          <w:lang w:bidi="ar-DZ"/>
        </w:rPr>
      </w:pPr>
      <w:r w:rsidRPr="009B2984">
        <w:rPr>
          <w:rFonts w:asciiTheme="majorBidi" w:hAnsiTheme="majorBidi" w:cs="Simplified Arabic" w:hint="cs"/>
          <w:sz w:val="32"/>
          <w:szCs w:val="32"/>
          <w:rtl/>
          <w:lang w:bidi="ar-DZ"/>
        </w:rPr>
        <w:lastRenderedPageBreak/>
        <w:t>خضير إدريس. البحث في تاريخ الجزائر الحديث 1830-1962. ج1. الجزائر: دار العرب. 2006</w:t>
      </w:r>
      <w:r>
        <w:rPr>
          <w:rFonts w:asciiTheme="majorBidi" w:hAnsiTheme="majorBidi" w:cs="Simplified Arabic" w:hint="cs"/>
          <w:sz w:val="32"/>
          <w:szCs w:val="32"/>
          <w:rtl/>
          <w:lang w:bidi="ar-DZ"/>
        </w:rPr>
        <w:t>.</w:t>
      </w:r>
    </w:p>
    <w:p w:rsidR="00B9371A" w:rsidRDefault="00B9371A" w:rsidP="00B9371A">
      <w:pPr>
        <w:pStyle w:val="Sansinterligne"/>
        <w:numPr>
          <w:ilvl w:val="0"/>
          <w:numId w:val="10"/>
        </w:numPr>
        <w:spacing w:line="276" w:lineRule="auto"/>
        <w:jc w:val="both"/>
        <w:rPr>
          <w:rFonts w:asciiTheme="majorBidi" w:hAnsiTheme="majorBidi" w:cs="Simplified Arabic"/>
          <w:sz w:val="32"/>
          <w:szCs w:val="32"/>
          <w:lang w:bidi="ar-DZ"/>
        </w:rPr>
      </w:pPr>
      <w:r>
        <w:rPr>
          <w:rFonts w:asciiTheme="majorBidi" w:hAnsiTheme="majorBidi" w:cs="Simplified Arabic" w:hint="cs"/>
          <w:sz w:val="32"/>
          <w:szCs w:val="32"/>
          <w:rtl/>
          <w:lang w:bidi="ar-DZ"/>
        </w:rPr>
        <w:t>الزبيري العربي. التجارة الخارجية للشرق الجزائري. الجزائر: الشركة الوطنية. 1972.</w:t>
      </w:r>
    </w:p>
    <w:p w:rsidR="00B9371A" w:rsidRDefault="00B9371A" w:rsidP="00B9371A">
      <w:pPr>
        <w:pStyle w:val="Sansinterligne"/>
        <w:numPr>
          <w:ilvl w:val="0"/>
          <w:numId w:val="10"/>
        </w:numPr>
        <w:spacing w:line="276" w:lineRule="auto"/>
        <w:jc w:val="both"/>
        <w:rPr>
          <w:rFonts w:asciiTheme="majorBidi" w:hAnsiTheme="majorBidi" w:cs="Simplified Arabic"/>
          <w:sz w:val="32"/>
          <w:szCs w:val="32"/>
          <w:lang w:bidi="ar-DZ"/>
        </w:rPr>
      </w:pPr>
      <w:r>
        <w:rPr>
          <w:rFonts w:asciiTheme="majorBidi" w:hAnsiTheme="majorBidi" w:cs="Simplified Arabic" w:hint="cs"/>
          <w:sz w:val="32"/>
          <w:szCs w:val="32"/>
          <w:rtl/>
          <w:lang w:bidi="ar-DZ"/>
        </w:rPr>
        <w:t>(ـــ ، ـــ).</w:t>
      </w:r>
      <w:r w:rsidRPr="009B2984">
        <w:rPr>
          <w:rFonts w:asciiTheme="majorBidi" w:hAnsiTheme="majorBidi" w:cs="Simplified Arabic" w:hint="cs"/>
          <w:sz w:val="32"/>
          <w:szCs w:val="32"/>
          <w:rtl/>
          <w:lang w:bidi="ar-DZ"/>
        </w:rPr>
        <w:t xml:space="preserve"> مقاومة الجنوب للاحتلال الفرنسي، الجزائر: الشركة الوطنية.</w:t>
      </w:r>
      <w:r>
        <w:rPr>
          <w:rFonts w:asciiTheme="majorBidi" w:hAnsiTheme="majorBidi" w:cs="Simplified Arabic" w:hint="cs"/>
          <w:sz w:val="32"/>
          <w:szCs w:val="32"/>
          <w:rtl/>
          <w:lang w:bidi="ar-DZ"/>
        </w:rPr>
        <w:t>1972.</w:t>
      </w:r>
    </w:p>
    <w:p w:rsidR="00B9371A" w:rsidRDefault="00B9371A" w:rsidP="00B9371A">
      <w:pPr>
        <w:pStyle w:val="Sansinterligne"/>
        <w:numPr>
          <w:ilvl w:val="0"/>
          <w:numId w:val="10"/>
        </w:numPr>
        <w:spacing w:line="276" w:lineRule="auto"/>
        <w:jc w:val="both"/>
        <w:rPr>
          <w:rFonts w:asciiTheme="majorBidi" w:hAnsiTheme="majorBidi" w:cs="Simplified Arabic"/>
          <w:sz w:val="32"/>
          <w:szCs w:val="32"/>
          <w:lang w:bidi="ar-DZ"/>
        </w:rPr>
      </w:pPr>
      <w:r w:rsidRPr="009B2984">
        <w:rPr>
          <w:rFonts w:asciiTheme="majorBidi" w:hAnsiTheme="majorBidi" w:cs="Simplified Arabic" w:hint="cs"/>
          <w:sz w:val="32"/>
          <w:szCs w:val="32"/>
          <w:rtl/>
          <w:lang w:bidi="ar-DZ"/>
        </w:rPr>
        <w:t>زروال محمد</w:t>
      </w:r>
      <w:r>
        <w:rPr>
          <w:rFonts w:asciiTheme="majorBidi" w:hAnsiTheme="majorBidi" w:cs="Simplified Arabic" w:hint="cs"/>
          <w:sz w:val="32"/>
          <w:szCs w:val="32"/>
          <w:rtl/>
          <w:lang w:bidi="ar-DZ"/>
        </w:rPr>
        <w:t>.</w:t>
      </w:r>
      <w:r w:rsidRPr="009B2984">
        <w:rPr>
          <w:rFonts w:asciiTheme="majorBidi" w:hAnsiTheme="majorBidi" w:cs="Simplified Arabic" w:hint="cs"/>
          <w:sz w:val="32"/>
          <w:szCs w:val="32"/>
          <w:rtl/>
          <w:lang w:bidi="ar-DZ"/>
        </w:rPr>
        <w:t xml:space="preserve"> العلاقات الجزائرية الفرنسية (1791- 1830)، الجزائر: مطبعة دحلب. 1994</w:t>
      </w:r>
      <w:r>
        <w:rPr>
          <w:rFonts w:asciiTheme="majorBidi" w:hAnsiTheme="majorBidi" w:cs="Simplified Arabic" w:hint="cs"/>
          <w:sz w:val="32"/>
          <w:szCs w:val="32"/>
          <w:rtl/>
          <w:lang w:bidi="ar-DZ"/>
        </w:rPr>
        <w:t>.</w:t>
      </w:r>
    </w:p>
    <w:p w:rsidR="00B9371A" w:rsidRDefault="00B9371A" w:rsidP="00B9371A">
      <w:pPr>
        <w:pStyle w:val="Sansinterligne"/>
        <w:numPr>
          <w:ilvl w:val="0"/>
          <w:numId w:val="10"/>
        </w:numPr>
        <w:spacing w:line="276" w:lineRule="auto"/>
        <w:jc w:val="both"/>
        <w:rPr>
          <w:rFonts w:asciiTheme="majorBidi" w:hAnsiTheme="majorBidi" w:cs="Simplified Arabic"/>
          <w:sz w:val="32"/>
          <w:szCs w:val="32"/>
          <w:lang w:bidi="ar-DZ"/>
        </w:rPr>
      </w:pPr>
      <w:r w:rsidRPr="009B2984">
        <w:rPr>
          <w:rFonts w:asciiTheme="majorBidi" w:hAnsiTheme="majorBidi" w:cs="Simplified Arabic" w:hint="cs"/>
          <w:sz w:val="32"/>
          <w:szCs w:val="32"/>
          <w:rtl/>
          <w:lang w:bidi="ar-DZ"/>
        </w:rPr>
        <w:t>زوزو</w:t>
      </w:r>
      <w:r>
        <w:rPr>
          <w:rFonts w:asciiTheme="majorBidi" w:hAnsiTheme="majorBidi" w:cs="Simplified Arabic" w:hint="cs"/>
          <w:sz w:val="32"/>
          <w:szCs w:val="32"/>
          <w:rtl/>
          <w:lang w:bidi="ar-DZ"/>
        </w:rPr>
        <w:t xml:space="preserve"> عبد </w:t>
      </w:r>
      <w:r w:rsidRPr="009B2984">
        <w:rPr>
          <w:rFonts w:asciiTheme="majorBidi" w:hAnsiTheme="majorBidi" w:cs="Simplified Arabic" w:hint="cs"/>
          <w:sz w:val="32"/>
          <w:szCs w:val="32"/>
          <w:rtl/>
          <w:lang w:bidi="ar-DZ"/>
        </w:rPr>
        <w:t>الحميد. نصوص و وثائق من تاريخ الجزائر المعاصر</w:t>
      </w:r>
      <w:r>
        <w:rPr>
          <w:rFonts w:asciiTheme="majorBidi" w:hAnsiTheme="majorBidi" w:cs="Simplified Arabic" w:hint="cs"/>
          <w:sz w:val="32"/>
          <w:szCs w:val="32"/>
          <w:rtl/>
          <w:lang w:bidi="ar-DZ"/>
        </w:rPr>
        <w:t>ة 1830-1900</w:t>
      </w:r>
      <w:r w:rsidRPr="009B2984">
        <w:rPr>
          <w:rFonts w:asciiTheme="majorBidi" w:hAnsiTheme="majorBidi" w:cs="Simplified Arabic" w:hint="cs"/>
          <w:sz w:val="32"/>
          <w:szCs w:val="32"/>
          <w:rtl/>
          <w:lang w:bidi="ar-DZ"/>
        </w:rPr>
        <w:t>. د.م: ديوان المطبوعات الجامعية. 2008</w:t>
      </w:r>
      <w:r>
        <w:rPr>
          <w:rFonts w:asciiTheme="majorBidi" w:hAnsiTheme="majorBidi" w:cs="Simplified Arabic" w:hint="cs"/>
          <w:sz w:val="32"/>
          <w:szCs w:val="32"/>
          <w:rtl/>
          <w:lang w:bidi="ar-DZ"/>
        </w:rPr>
        <w:t>.</w:t>
      </w:r>
    </w:p>
    <w:p w:rsidR="00B9371A" w:rsidRDefault="00B9371A" w:rsidP="00B9371A">
      <w:pPr>
        <w:pStyle w:val="Sansinterligne"/>
        <w:numPr>
          <w:ilvl w:val="0"/>
          <w:numId w:val="10"/>
        </w:numPr>
        <w:spacing w:line="276" w:lineRule="auto"/>
        <w:jc w:val="both"/>
        <w:rPr>
          <w:rFonts w:asciiTheme="majorBidi" w:hAnsiTheme="majorBidi" w:cs="Simplified Arabic"/>
          <w:sz w:val="32"/>
          <w:szCs w:val="32"/>
          <w:lang w:bidi="ar-DZ"/>
        </w:rPr>
      </w:pPr>
      <w:r w:rsidRPr="009B2984">
        <w:rPr>
          <w:rFonts w:asciiTheme="majorBidi" w:hAnsiTheme="majorBidi" w:cs="Simplified Arabic" w:hint="cs"/>
          <w:sz w:val="32"/>
          <w:szCs w:val="32"/>
          <w:rtl/>
          <w:lang w:bidi="ar-DZ"/>
        </w:rPr>
        <w:t xml:space="preserve">سعيدوني </w:t>
      </w:r>
      <w:r>
        <w:rPr>
          <w:rFonts w:asciiTheme="majorBidi" w:hAnsiTheme="majorBidi" w:cs="Simplified Arabic" w:hint="cs"/>
          <w:sz w:val="32"/>
          <w:szCs w:val="32"/>
          <w:rtl/>
          <w:lang w:bidi="ar-DZ"/>
        </w:rPr>
        <w:t>ن</w:t>
      </w:r>
      <w:r w:rsidRPr="009B2984">
        <w:rPr>
          <w:rFonts w:asciiTheme="majorBidi" w:hAnsiTheme="majorBidi" w:cs="Simplified Arabic" w:hint="cs"/>
          <w:sz w:val="32"/>
          <w:szCs w:val="32"/>
          <w:rtl/>
          <w:lang w:bidi="ar-DZ"/>
        </w:rPr>
        <w:t>صر الدين</w:t>
      </w:r>
      <w:r>
        <w:rPr>
          <w:rFonts w:asciiTheme="majorBidi" w:hAnsiTheme="majorBidi" w:cs="Simplified Arabic" w:hint="cs"/>
          <w:sz w:val="32"/>
          <w:szCs w:val="32"/>
          <w:rtl/>
          <w:lang w:bidi="ar-DZ"/>
        </w:rPr>
        <w:t>.</w:t>
      </w:r>
      <w:r w:rsidRPr="009B2984">
        <w:rPr>
          <w:rFonts w:asciiTheme="majorBidi" w:hAnsiTheme="majorBidi" w:cs="Simplified Arabic" w:hint="cs"/>
          <w:sz w:val="32"/>
          <w:szCs w:val="32"/>
          <w:rtl/>
          <w:lang w:bidi="ar-DZ"/>
        </w:rPr>
        <w:t xml:space="preserve"> عهد الأمير عبد القادر الجزائري، إسكندرية</w:t>
      </w:r>
      <w:r>
        <w:rPr>
          <w:rFonts w:asciiTheme="majorBidi" w:hAnsiTheme="majorBidi" w:cs="Simplified Arabic" w:hint="cs"/>
          <w:sz w:val="32"/>
          <w:szCs w:val="32"/>
          <w:rtl/>
          <w:lang w:bidi="ar-DZ"/>
        </w:rPr>
        <w:t>.</w:t>
      </w:r>
      <w:r w:rsidRPr="009B2984">
        <w:rPr>
          <w:rFonts w:asciiTheme="majorBidi" w:hAnsiTheme="majorBidi" w:cs="Simplified Arabic" w:hint="cs"/>
          <w:sz w:val="32"/>
          <w:szCs w:val="32"/>
          <w:rtl/>
          <w:lang w:bidi="ar-DZ"/>
        </w:rPr>
        <w:t xml:space="preserve"> مؤسسة عبد العزيز سعود </w:t>
      </w:r>
      <w:r>
        <w:rPr>
          <w:rFonts w:asciiTheme="majorBidi" w:hAnsiTheme="majorBidi" w:cs="Simplified Arabic" w:hint="cs"/>
          <w:sz w:val="32"/>
          <w:szCs w:val="32"/>
          <w:rtl/>
          <w:lang w:bidi="ar-DZ"/>
        </w:rPr>
        <w:t>الباط</w:t>
      </w:r>
      <w:r w:rsidR="00A62E35">
        <w:rPr>
          <w:rFonts w:asciiTheme="majorBidi" w:hAnsiTheme="majorBidi" w:cs="Simplified Arabic" w:hint="cs"/>
          <w:sz w:val="32"/>
          <w:szCs w:val="32"/>
          <w:rtl/>
          <w:lang w:bidi="ar-DZ"/>
        </w:rPr>
        <w:t>ني</w:t>
      </w:r>
      <w:r>
        <w:rPr>
          <w:rFonts w:asciiTheme="majorBidi" w:hAnsiTheme="majorBidi" w:cs="Simplified Arabic" w:hint="cs"/>
          <w:sz w:val="32"/>
          <w:szCs w:val="32"/>
          <w:rtl/>
          <w:lang w:bidi="ar-DZ"/>
        </w:rPr>
        <w:t>ين للإبداع الشعري.</w:t>
      </w:r>
      <w:r w:rsidRPr="009B2984">
        <w:rPr>
          <w:rFonts w:asciiTheme="majorBidi" w:hAnsiTheme="majorBidi" w:cs="Simplified Arabic" w:hint="cs"/>
          <w:sz w:val="32"/>
          <w:szCs w:val="32"/>
          <w:rtl/>
          <w:lang w:bidi="ar-DZ"/>
        </w:rPr>
        <w:t xml:space="preserve"> 2001</w:t>
      </w:r>
      <w:r>
        <w:rPr>
          <w:rFonts w:asciiTheme="majorBidi" w:hAnsiTheme="majorBidi" w:cs="Simplified Arabic" w:hint="cs"/>
          <w:sz w:val="32"/>
          <w:szCs w:val="32"/>
          <w:rtl/>
          <w:lang w:bidi="ar-DZ"/>
        </w:rPr>
        <w:t>.</w:t>
      </w:r>
    </w:p>
    <w:p w:rsidR="00B9371A" w:rsidRDefault="00B9371A" w:rsidP="00B9371A">
      <w:pPr>
        <w:pStyle w:val="Sansinterligne"/>
        <w:numPr>
          <w:ilvl w:val="0"/>
          <w:numId w:val="10"/>
        </w:numPr>
        <w:spacing w:line="276" w:lineRule="auto"/>
        <w:jc w:val="both"/>
        <w:rPr>
          <w:rFonts w:asciiTheme="majorBidi" w:hAnsiTheme="majorBidi" w:cs="Simplified Arabic"/>
          <w:sz w:val="32"/>
          <w:szCs w:val="32"/>
          <w:lang w:bidi="ar-DZ"/>
        </w:rPr>
      </w:pPr>
      <w:r>
        <w:rPr>
          <w:rFonts w:asciiTheme="majorBidi" w:hAnsiTheme="majorBidi" w:cs="Simplified Arabic" w:hint="cs"/>
          <w:sz w:val="32"/>
          <w:szCs w:val="32"/>
          <w:rtl/>
          <w:lang w:bidi="ar-DZ"/>
        </w:rPr>
        <w:t>(ـــ ، ـــ).</w:t>
      </w:r>
      <w:r w:rsidRPr="009B2984">
        <w:rPr>
          <w:rFonts w:asciiTheme="majorBidi" w:hAnsiTheme="majorBidi" w:cs="Simplified Arabic" w:hint="cs"/>
          <w:sz w:val="32"/>
          <w:szCs w:val="32"/>
          <w:rtl/>
          <w:lang w:bidi="ar-DZ"/>
        </w:rPr>
        <w:t xml:space="preserve"> النظام المالي (1800- 1830). الجزائر: الشرك</w:t>
      </w:r>
      <w:r>
        <w:rPr>
          <w:rFonts w:asciiTheme="majorBidi" w:hAnsiTheme="majorBidi" w:cs="Simplified Arabic" w:hint="cs"/>
          <w:sz w:val="32"/>
          <w:szCs w:val="32"/>
          <w:rtl/>
          <w:lang w:bidi="ar-DZ"/>
        </w:rPr>
        <w:t>ة</w:t>
      </w:r>
      <w:r w:rsidRPr="009B2984">
        <w:rPr>
          <w:rFonts w:asciiTheme="majorBidi" w:hAnsiTheme="majorBidi" w:cs="Simplified Arabic" w:hint="cs"/>
          <w:sz w:val="32"/>
          <w:szCs w:val="32"/>
          <w:rtl/>
          <w:lang w:bidi="ar-DZ"/>
        </w:rPr>
        <w:t xml:space="preserve"> الوطنية. 1979</w:t>
      </w:r>
      <w:r>
        <w:rPr>
          <w:rFonts w:asciiTheme="majorBidi" w:hAnsiTheme="majorBidi" w:cs="Simplified Arabic" w:hint="cs"/>
          <w:sz w:val="32"/>
          <w:szCs w:val="32"/>
          <w:rtl/>
          <w:lang w:bidi="ar-DZ"/>
        </w:rPr>
        <w:t>.</w:t>
      </w:r>
    </w:p>
    <w:p w:rsidR="00B9371A" w:rsidRPr="009408C2" w:rsidRDefault="00B9371A" w:rsidP="00B9371A">
      <w:pPr>
        <w:pStyle w:val="Sansinterligne"/>
        <w:numPr>
          <w:ilvl w:val="0"/>
          <w:numId w:val="10"/>
        </w:numPr>
        <w:spacing w:line="276" w:lineRule="auto"/>
        <w:jc w:val="both"/>
        <w:rPr>
          <w:rFonts w:asciiTheme="majorBidi" w:hAnsiTheme="majorBidi" w:cs="Simplified Arabic"/>
          <w:sz w:val="32"/>
          <w:szCs w:val="32"/>
          <w:lang w:bidi="ar-DZ"/>
        </w:rPr>
      </w:pPr>
      <w:r w:rsidRPr="00B512C7">
        <w:rPr>
          <w:rFonts w:asciiTheme="majorBidi" w:hAnsiTheme="majorBidi" w:cs="Simplified Arabic" w:hint="cs"/>
          <w:sz w:val="32"/>
          <w:szCs w:val="32"/>
          <w:rtl/>
          <w:lang w:bidi="ar-DZ"/>
        </w:rPr>
        <w:t>سيف الإسلام زبير</w:t>
      </w:r>
      <w:r>
        <w:rPr>
          <w:rFonts w:asciiTheme="majorBidi" w:hAnsiTheme="majorBidi" w:cs="Simplified Arabic" w:hint="cs"/>
          <w:sz w:val="32"/>
          <w:szCs w:val="32"/>
          <w:rtl/>
          <w:lang w:bidi="ar-DZ"/>
        </w:rPr>
        <w:t>.</w:t>
      </w:r>
      <w:r w:rsidRPr="00B512C7">
        <w:rPr>
          <w:rFonts w:asciiTheme="majorBidi" w:hAnsiTheme="majorBidi" w:cs="Simplified Arabic" w:hint="cs"/>
          <w:sz w:val="32"/>
          <w:szCs w:val="32"/>
          <w:rtl/>
          <w:lang w:bidi="ar-DZ"/>
        </w:rPr>
        <w:t xml:space="preserve"> ص</w:t>
      </w:r>
      <w:r>
        <w:rPr>
          <w:rFonts w:asciiTheme="majorBidi" w:hAnsiTheme="majorBidi" w:cs="Simplified Arabic" w:hint="cs"/>
          <w:sz w:val="32"/>
          <w:szCs w:val="32"/>
          <w:rtl/>
          <w:lang w:bidi="ar-DZ"/>
        </w:rPr>
        <w:t>فحات من الصراع الجزائري الفرنسي. الجزائر: المؤسسة الجزائرية.</w:t>
      </w:r>
      <w:r w:rsidRPr="00B512C7">
        <w:rPr>
          <w:rFonts w:asciiTheme="majorBidi" w:hAnsiTheme="majorBidi" w:cs="Simplified Arabic" w:hint="cs"/>
          <w:sz w:val="32"/>
          <w:szCs w:val="32"/>
          <w:rtl/>
          <w:lang w:bidi="ar-DZ"/>
        </w:rPr>
        <w:t xml:space="preserve"> 1988</w:t>
      </w:r>
      <w:r>
        <w:rPr>
          <w:rFonts w:asciiTheme="majorBidi" w:hAnsiTheme="majorBidi" w:cs="Simplified Arabic" w:hint="cs"/>
          <w:sz w:val="32"/>
          <w:szCs w:val="32"/>
          <w:rtl/>
          <w:lang w:bidi="ar-DZ"/>
        </w:rPr>
        <w:t>.</w:t>
      </w:r>
    </w:p>
    <w:p w:rsidR="00B9371A" w:rsidRDefault="00B9371A" w:rsidP="00B9371A">
      <w:pPr>
        <w:pStyle w:val="Sansinterligne"/>
        <w:numPr>
          <w:ilvl w:val="0"/>
          <w:numId w:val="10"/>
        </w:numPr>
        <w:spacing w:line="276" w:lineRule="auto"/>
        <w:jc w:val="both"/>
        <w:rPr>
          <w:rFonts w:asciiTheme="majorBidi" w:hAnsiTheme="majorBidi" w:cs="Simplified Arabic"/>
          <w:sz w:val="32"/>
          <w:szCs w:val="32"/>
          <w:lang w:bidi="ar-DZ"/>
        </w:rPr>
      </w:pPr>
      <w:r w:rsidRPr="00B512C7">
        <w:rPr>
          <w:rFonts w:asciiTheme="majorBidi" w:hAnsiTheme="majorBidi" w:cs="Simplified Arabic" w:hint="cs"/>
          <w:sz w:val="32"/>
          <w:szCs w:val="32"/>
          <w:rtl/>
          <w:lang w:bidi="ar-DZ"/>
        </w:rPr>
        <w:t>سعد الله أبو القاسم.</w:t>
      </w:r>
      <w:r>
        <w:rPr>
          <w:rFonts w:asciiTheme="majorBidi" w:hAnsiTheme="majorBidi" w:cs="Simplified Arabic" w:hint="cs"/>
          <w:sz w:val="32"/>
          <w:szCs w:val="32"/>
          <w:rtl/>
          <w:lang w:bidi="ar-DZ"/>
        </w:rPr>
        <w:t xml:space="preserve"> </w:t>
      </w:r>
      <w:r w:rsidRPr="00B512C7">
        <w:rPr>
          <w:rFonts w:asciiTheme="majorBidi" w:hAnsiTheme="majorBidi" w:cs="Simplified Arabic" w:hint="cs"/>
          <w:sz w:val="32"/>
          <w:szCs w:val="32"/>
          <w:rtl/>
          <w:lang w:bidi="ar-DZ"/>
        </w:rPr>
        <w:t>محاضرات في تاريخ الجز</w:t>
      </w:r>
      <w:r>
        <w:rPr>
          <w:rFonts w:asciiTheme="majorBidi" w:hAnsiTheme="majorBidi" w:cs="Simplified Arabic" w:hint="cs"/>
          <w:sz w:val="32"/>
          <w:szCs w:val="32"/>
          <w:rtl/>
          <w:lang w:bidi="ar-DZ"/>
        </w:rPr>
        <w:t>ائر الحديث (بداية الاحتلال). ط2.</w:t>
      </w:r>
      <w:r w:rsidRPr="00B512C7">
        <w:rPr>
          <w:rFonts w:asciiTheme="majorBidi" w:hAnsiTheme="majorBidi" w:cs="Simplified Arabic" w:hint="cs"/>
          <w:sz w:val="32"/>
          <w:szCs w:val="32"/>
          <w:rtl/>
          <w:lang w:bidi="ar-DZ"/>
        </w:rPr>
        <w:t xml:space="preserve"> الجزائر: الشركة الوطنية. 1982</w:t>
      </w:r>
      <w:r>
        <w:rPr>
          <w:rFonts w:asciiTheme="majorBidi" w:hAnsiTheme="majorBidi" w:cs="Simplified Arabic" w:hint="cs"/>
          <w:sz w:val="32"/>
          <w:szCs w:val="32"/>
          <w:rtl/>
          <w:lang w:bidi="ar-DZ"/>
        </w:rPr>
        <w:t>.</w:t>
      </w:r>
    </w:p>
    <w:p w:rsidR="00B9371A" w:rsidRDefault="00B9371A" w:rsidP="00B9371A">
      <w:pPr>
        <w:pStyle w:val="Sansinterligne"/>
        <w:numPr>
          <w:ilvl w:val="0"/>
          <w:numId w:val="10"/>
        </w:numPr>
        <w:spacing w:line="276" w:lineRule="auto"/>
        <w:jc w:val="both"/>
        <w:rPr>
          <w:rFonts w:asciiTheme="majorBidi" w:hAnsiTheme="majorBidi" w:cs="Simplified Arabic"/>
          <w:sz w:val="32"/>
          <w:szCs w:val="32"/>
          <w:lang w:bidi="ar-DZ"/>
        </w:rPr>
      </w:pPr>
      <w:r>
        <w:rPr>
          <w:rFonts w:asciiTheme="majorBidi" w:hAnsiTheme="majorBidi" w:cs="Simplified Arabic" w:hint="cs"/>
          <w:sz w:val="32"/>
          <w:szCs w:val="32"/>
          <w:rtl/>
          <w:lang w:bidi="ar-DZ"/>
        </w:rPr>
        <w:t>(ـــ ، ـــ).</w:t>
      </w:r>
      <w:r w:rsidRPr="009B2984">
        <w:rPr>
          <w:rFonts w:asciiTheme="majorBidi" w:hAnsiTheme="majorBidi" w:cs="Simplified Arabic" w:hint="cs"/>
          <w:sz w:val="32"/>
          <w:szCs w:val="32"/>
          <w:rtl/>
          <w:lang w:bidi="ar-DZ"/>
        </w:rPr>
        <w:t xml:space="preserve"> </w:t>
      </w:r>
      <w:r w:rsidRPr="0000241B">
        <w:rPr>
          <w:rFonts w:asciiTheme="majorBidi" w:hAnsiTheme="majorBidi" w:cs="Simplified Arabic" w:hint="cs"/>
          <w:sz w:val="32"/>
          <w:szCs w:val="32"/>
          <w:rtl/>
          <w:lang w:bidi="ar-DZ"/>
        </w:rPr>
        <w:t>الحركة الوطنية الجزائرية. ج</w:t>
      </w:r>
      <w:r>
        <w:rPr>
          <w:rFonts w:asciiTheme="majorBidi" w:hAnsiTheme="majorBidi" w:cs="Simplified Arabic" w:hint="cs"/>
          <w:sz w:val="32"/>
          <w:szCs w:val="32"/>
          <w:rtl/>
          <w:lang w:bidi="ar-DZ"/>
        </w:rPr>
        <w:t>1</w:t>
      </w:r>
      <w:r w:rsidRPr="0000241B">
        <w:rPr>
          <w:rFonts w:asciiTheme="majorBidi" w:hAnsiTheme="majorBidi" w:cs="Simplified Arabic" w:hint="cs"/>
          <w:sz w:val="32"/>
          <w:szCs w:val="32"/>
          <w:rtl/>
          <w:lang w:bidi="ar-DZ"/>
        </w:rPr>
        <w:t>. الجزائر: المؤسسة الوطنية للكتاب</w:t>
      </w:r>
      <w:r>
        <w:rPr>
          <w:rFonts w:asciiTheme="majorBidi" w:hAnsiTheme="majorBidi" w:cs="Simplified Arabic" w:hint="cs"/>
          <w:sz w:val="32"/>
          <w:szCs w:val="32"/>
          <w:rtl/>
          <w:lang w:bidi="ar-DZ"/>
        </w:rPr>
        <w:t>. (د س ط).</w:t>
      </w:r>
    </w:p>
    <w:p w:rsidR="00B9371A" w:rsidRDefault="00B9371A" w:rsidP="00B9371A">
      <w:pPr>
        <w:pStyle w:val="Sansinterligne"/>
        <w:numPr>
          <w:ilvl w:val="0"/>
          <w:numId w:val="10"/>
        </w:numPr>
        <w:spacing w:line="276" w:lineRule="auto"/>
        <w:jc w:val="both"/>
        <w:rPr>
          <w:rFonts w:asciiTheme="majorBidi" w:hAnsiTheme="majorBidi" w:cs="Simplified Arabic"/>
          <w:sz w:val="32"/>
          <w:szCs w:val="32"/>
          <w:lang w:bidi="ar-DZ"/>
        </w:rPr>
      </w:pPr>
      <w:r w:rsidRPr="0000241B">
        <w:rPr>
          <w:rFonts w:asciiTheme="majorBidi" w:hAnsiTheme="majorBidi" w:cs="Simplified Arabic" w:hint="cs"/>
          <w:sz w:val="32"/>
          <w:szCs w:val="32"/>
          <w:rtl/>
          <w:lang w:bidi="ar-DZ"/>
        </w:rPr>
        <w:t>سليماني أحمد. تاريخ مدينة الجزائر. الجزائر: ديوان المطبوعات الجامعية.</w:t>
      </w:r>
      <w:r>
        <w:rPr>
          <w:rFonts w:asciiTheme="majorBidi" w:hAnsiTheme="majorBidi" w:cs="Simplified Arabic" w:hint="cs"/>
          <w:sz w:val="32"/>
          <w:szCs w:val="32"/>
          <w:rtl/>
          <w:lang w:bidi="ar-DZ"/>
        </w:rPr>
        <w:t xml:space="preserve">   (د س ط).</w:t>
      </w:r>
    </w:p>
    <w:p w:rsidR="00B9371A" w:rsidRDefault="00B9371A" w:rsidP="00B9371A">
      <w:pPr>
        <w:pStyle w:val="Sansinterligne"/>
        <w:numPr>
          <w:ilvl w:val="0"/>
          <w:numId w:val="10"/>
        </w:numPr>
        <w:spacing w:line="276" w:lineRule="auto"/>
        <w:jc w:val="both"/>
        <w:rPr>
          <w:rFonts w:asciiTheme="majorBidi" w:hAnsiTheme="majorBidi" w:cs="Simplified Arabic"/>
          <w:sz w:val="32"/>
          <w:szCs w:val="32"/>
          <w:rtl/>
          <w:lang w:bidi="ar-DZ"/>
        </w:rPr>
      </w:pPr>
      <w:r w:rsidRPr="0000241B">
        <w:rPr>
          <w:rFonts w:asciiTheme="majorBidi" w:hAnsiTheme="majorBidi" w:cs="Simplified Arabic" w:hint="cs"/>
          <w:sz w:val="32"/>
          <w:szCs w:val="32"/>
          <w:rtl/>
          <w:lang w:bidi="ar-DZ"/>
        </w:rPr>
        <w:lastRenderedPageBreak/>
        <w:t>سعد الله عمر. القانون الدولي الإنساني و الاحتلال الفرنسي للجزائر. الجزائر: دار هومة.</w:t>
      </w:r>
      <w:r>
        <w:rPr>
          <w:rFonts w:asciiTheme="majorBidi" w:hAnsiTheme="majorBidi" w:cs="Simplified Arabic" w:hint="cs"/>
          <w:sz w:val="32"/>
          <w:szCs w:val="32"/>
          <w:rtl/>
          <w:lang w:bidi="ar-DZ"/>
        </w:rPr>
        <w:t xml:space="preserve"> (د س ط).</w:t>
      </w:r>
    </w:p>
    <w:p w:rsidR="00B9371A" w:rsidRDefault="00B9371A" w:rsidP="00B9371A">
      <w:pPr>
        <w:pStyle w:val="Sansinterligne"/>
        <w:numPr>
          <w:ilvl w:val="0"/>
          <w:numId w:val="10"/>
        </w:numPr>
        <w:spacing w:line="276" w:lineRule="auto"/>
        <w:jc w:val="both"/>
        <w:rPr>
          <w:rFonts w:asciiTheme="majorBidi" w:hAnsiTheme="majorBidi" w:cs="Simplified Arabic"/>
          <w:sz w:val="32"/>
          <w:szCs w:val="32"/>
          <w:lang w:bidi="ar-DZ"/>
        </w:rPr>
      </w:pPr>
      <w:r>
        <w:rPr>
          <w:rFonts w:asciiTheme="majorBidi" w:hAnsiTheme="majorBidi" w:cs="Simplified Arabic" w:hint="cs"/>
          <w:sz w:val="32"/>
          <w:szCs w:val="32"/>
          <w:rtl/>
          <w:lang w:bidi="ar-DZ"/>
        </w:rPr>
        <w:t>سعد الله فوزي. يهود الجزائر هؤلاء المجهولون. ج1. الجزائر: دار القصبة. 2005. (د س ط).</w:t>
      </w:r>
    </w:p>
    <w:p w:rsidR="00B9371A" w:rsidRDefault="00B9371A" w:rsidP="00B9371A">
      <w:pPr>
        <w:pStyle w:val="Sansinterligne"/>
        <w:numPr>
          <w:ilvl w:val="0"/>
          <w:numId w:val="10"/>
        </w:numPr>
        <w:spacing w:line="276" w:lineRule="auto"/>
        <w:jc w:val="both"/>
        <w:rPr>
          <w:rFonts w:asciiTheme="majorBidi" w:hAnsiTheme="majorBidi" w:cs="Simplified Arabic"/>
          <w:sz w:val="32"/>
          <w:szCs w:val="32"/>
          <w:lang w:bidi="ar-DZ"/>
        </w:rPr>
      </w:pPr>
      <w:r>
        <w:rPr>
          <w:rFonts w:asciiTheme="majorBidi" w:hAnsiTheme="majorBidi" w:cs="Simplified Arabic" w:hint="cs"/>
          <w:sz w:val="32"/>
          <w:szCs w:val="32"/>
          <w:rtl/>
          <w:lang w:bidi="ar-DZ"/>
        </w:rPr>
        <w:t>عباد صالح.</w:t>
      </w:r>
      <w:r w:rsidRPr="0000241B">
        <w:rPr>
          <w:rFonts w:asciiTheme="majorBidi" w:hAnsiTheme="majorBidi" w:cs="Simplified Arabic" w:hint="cs"/>
          <w:sz w:val="32"/>
          <w:szCs w:val="32"/>
          <w:rtl/>
          <w:lang w:bidi="ar-DZ"/>
        </w:rPr>
        <w:t xml:space="preserve"> الجزائر</w:t>
      </w:r>
      <w:r>
        <w:rPr>
          <w:rFonts w:asciiTheme="majorBidi" w:hAnsiTheme="majorBidi" w:cs="Simplified Arabic" w:hint="cs"/>
          <w:sz w:val="32"/>
          <w:szCs w:val="32"/>
          <w:rtl/>
          <w:lang w:bidi="ar-DZ"/>
        </w:rPr>
        <w:t xml:space="preserve"> خلال الحكم التركي </w:t>
      </w:r>
      <w:r w:rsidR="00786C6B">
        <w:rPr>
          <w:rFonts w:asciiTheme="majorBidi" w:hAnsiTheme="majorBidi" w:cs="Simplified Arabic" w:hint="cs"/>
          <w:sz w:val="32"/>
          <w:szCs w:val="32"/>
          <w:rtl/>
          <w:lang w:bidi="ar-DZ"/>
        </w:rPr>
        <w:t>(1514- 1830). الجزائر: دار هومة.</w:t>
      </w:r>
      <w:r>
        <w:rPr>
          <w:rFonts w:asciiTheme="majorBidi" w:hAnsiTheme="majorBidi" w:cs="Simplified Arabic" w:hint="cs"/>
          <w:sz w:val="32"/>
          <w:szCs w:val="32"/>
          <w:rtl/>
          <w:lang w:bidi="ar-DZ"/>
        </w:rPr>
        <w:t xml:space="preserve"> 2011.</w:t>
      </w:r>
    </w:p>
    <w:p w:rsidR="00B9371A" w:rsidRDefault="00B9371A" w:rsidP="00B9371A">
      <w:pPr>
        <w:pStyle w:val="Sansinterligne"/>
        <w:numPr>
          <w:ilvl w:val="0"/>
          <w:numId w:val="10"/>
        </w:numPr>
        <w:spacing w:line="276" w:lineRule="auto"/>
        <w:jc w:val="both"/>
        <w:rPr>
          <w:rFonts w:asciiTheme="majorBidi" w:hAnsiTheme="majorBidi" w:cs="Simplified Arabic"/>
          <w:sz w:val="32"/>
          <w:szCs w:val="32"/>
          <w:lang w:bidi="ar-DZ"/>
        </w:rPr>
      </w:pPr>
      <w:r>
        <w:rPr>
          <w:rFonts w:asciiTheme="majorBidi" w:hAnsiTheme="majorBidi" w:cs="Simplified Arabic" w:hint="cs"/>
          <w:sz w:val="32"/>
          <w:szCs w:val="32"/>
          <w:rtl/>
          <w:lang w:bidi="ar-DZ"/>
        </w:rPr>
        <w:t>عمورة عمار. الجزائر بوابة التاريخ ما قبل التاريخ إلى 1962. ج3. الجزائر: دار المعرفة. 2006.</w:t>
      </w:r>
    </w:p>
    <w:p w:rsidR="00B9371A" w:rsidRDefault="00B9371A" w:rsidP="00B9371A">
      <w:pPr>
        <w:pStyle w:val="Sansinterligne"/>
        <w:numPr>
          <w:ilvl w:val="0"/>
          <w:numId w:val="10"/>
        </w:numPr>
        <w:spacing w:line="276" w:lineRule="auto"/>
        <w:jc w:val="both"/>
        <w:rPr>
          <w:rFonts w:asciiTheme="majorBidi" w:hAnsiTheme="majorBidi" w:cs="Simplified Arabic"/>
          <w:sz w:val="32"/>
          <w:szCs w:val="32"/>
          <w:lang w:bidi="ar-DZ"/>
        </w:rPr>
      </w:pPr>
      <w:r>
        <w:rPr>
          <w:rFonts w:asciiTheme="majorBidi" w:hAnsiTheme="majorBidi" w:cs="Simplified Arabic" w:hint="cs"/>
          <w:sz w:val="32"/>
          <w:szCs w:val="32"/>
          <w:rtl/>
          <w:lang w:bidi="ar-DZ"/>
        </w:rPr>
        <w:t>العسلي بسام. المقاومة الجزائرية للاستعمار الفرنسي 1830(- 1838). بيروت: دار النفائس. 1980.</w:t>
      </w:r>
    </w:p>
    <w:p w:rsidR="00B9371A" w:rsidRDefault="00B9371A" w:rsidP="00B9371A">
      <w:pPr>
        <w:pStyle w:val="Sansinterligne"/>
        <w:numPr>
          <w:ilvl w:val="0"/>
          <w:numId w:val="10"/>
        </w:numPr>
        <w:spacing w:line="276" w:lineRule="auto"/>
        <w:jc w:val="both"/>
        <w:rPr>
          <w:rFonts w:asciiTheme="majorBidi" w:hAnsiTheme="majorBidi" w:cs="Simplified Arabic"/>
          <w:sz w:val="32"/>
          <w:szCs w:val="32"/>
          <w:lang w:bidi="ar-DZ"/>
        </w:rPr>
      </w:pPr>
      <w:r>
        <w:rPr>
          <w:rFonts w:asciiTheme="majorBidi" w:hAnsiTheme="majorBidi" w:cs="Simplified Arabic" w:hint="cs"/>
          <w:sz w:val="32"/>
          <w:szCs w:val="32"/>
          <w:rtl/>
          <w:lang w:bidi="ar-DZ"/>
        </w:rPr>
        <w:t>غالي غربي و آخرون. العدوان الفرنسي على الجزائر الخلفيات و الأبعاد.    (د م ط): منشورات المركز الوطني. (د س ط).</w:t>
      </w:r>
    </w:p>
    <w:p w:rsidR="00B9371A" w:rsidRDefault="00B9371A" w:rsidP="00B9371A">
      <w:pPr>
        <w:pStyle w:val="Sansinterligne"/>
        <w:numPr>
          <w:ilvl w:val="0"/>
          <w:numId w:val="10"/>
        </w:numPr>
        <w:spacing w:line="276" w:lineRule="auto"/>
        <w:jc w:val="both"/>
        <w:rPr>
          <w:rFonts w:asciiTheme="majorBidi" w:hAnsiTheme="majorBidi" w:cs="Simplified Arabic"/>
          <w:sz w:val="32"/>
          <w:szCs w:val="32"/>
          <w:lang w:bidi="ar-DZ"/>
        </w:rPr>
      </w:pPr>
      <w:r w:rsidRPr="00DE0A1E">
        <w:rPr>
          <w:rFonts w:asciiTheme="majorBidi" w:hAnsiTheme="majorBidi" w:cs="Simplified Arabic" w:hint="cs"/>
          <w:sz w:val="32"/>
          <w:szCs w:val="32"/>
          <w:rtl/>
          <w:lang w:bidi="ar-DZ"/>
        </w:rPr>
        <w:t xml:space="preserve">فركوس </w:t>
      </w:r>
      <w:r>
        <w:rPr>
          <w:rFonts w:asciiTheme="majorBidi" w:hAnsiTheme="majorBidi" w:cs="Simplified Arabic" w:hint="cs"/>
          <w:sz w:val="32"/>
          <w:szCs w:val="32"/>
          <w:rtl/>
          <w:lang w:bidi="ar-DZ"/>
        </w:rPr>
        <w:t>صالح. محاضرات في تاريخ الجزائر.</w:t>
      </w:r>
      <w:r w:rsidRPr="00DE0A1E">
        <w:rPr>
          <w:rFonts w:asciiTheme="majorBidi" w:hAnsiTheme="majorBidi" w:cs="Simplified Arabic" w:hint="cs"/>
          <w:sz w:val="32"/>
          <w:szCs w:val="32"/>
          <w:rtl/>
          <w:lang w:bidi="ar-DZ"/>
        </w:rPr>
        <w:t xml:space="preserve"> الجزائر: كوكب العلوم. 2012</w:t>
      </w:r>
      <w:r>
        <w:rPr>
          <w:rFonts w:asciiTheme="majorBidi" w:hAnsiTheme="majorBidi" w:cs="Simplified Arabic" w:hint="cs"/>
          <w:sz w:val="32"/>
          <w:szCs w:val="32"/>
          <w:rtl/>
          <w:lang w:bidi="ar-DZ"/>
        </w:rPr>
        <w:t>.</w:t>
      </w:r>
    </w:p>
    <w:p w:rsidR="00B9371A" w:rsidRDefault="00B9371A" w:rsidP="00B9371A">
      <w:pPr>
        <w:pStyle w:val="Sansinterligne"/>
        <w:numPr>
          <w:ilvl w:val="0"/>
          <w:numId w:val="10"/>
        </w:numPr>
        <w:spacing w:line="276" w:lineRule="auto"/>
        <w:jc w:val="both"/>
        <w:rPr>
          <w:rFonts w:asciiTheme="majorBidi" w:hAnsiTheme="majorBidi" w:cs="Simplified Arabic"/>
          <w:sz w:val="32"/>
          <w:szCs w:val="32"/>
          <w:lang w:bidi="ar-DZ"/>
        </w:rPr>
      </w:pPr>
      <w:r>
        <w:rPr>
          <w:rFonts w:asciiTheme="majorBidi" w:hAnsiTheme="majorBidi" w:cs="Simplified Arabic" w:hint="cs"/>
          <w:sz w:val="32"/>
          <w:szCs w:val="32"/>
          <w:rtl/>
          <w:lang w:bidi="ar-DZ"/>
        </w:rPr>
        <w:t>(ـــ ، ـــ).</w:t>
      </w:r>
      <w:r w:rsidRPr="009B2984">
        <w:rPr>
          <w:rFonts w:asciiTheme="majorBidi" w:hAnsiTheme="majorBidi" w:cs="Simplified Arabic" w:hint="cs"/>
          <w:sz w:val="32"/>
          <w:szCs w:val="32"/>
          <w:rtl/>
          <w:lang w:bidi="ar-DZ"/>
        </w:rPr>
        <w:t xml:space="preserve"> </w:t>
      </w:r>
      <w:r w:rsidRPr="00DE0A1E">
        <w:rPr>
          <w:rFonts w:asciiTheme="majorBidi" w:hAnsiTheme="majorBidi" w:cs="Simplified Arabic" w:hint="cs"/>
          <w:sz w:val="32"/>
          <w:szCs w:val="32"/>
          <w:rtl/>
          <w:lang w:bidi="ar-DZ"/>
        </w:rPr>
        <w:t>تاريخ الجزائر من ما قبل التاريخ إلى غاية الاستقلال المراحل الكبرى. عنابة: دار العلوم. 2005</w:t>
      </w:r>
      <w:r>
        <w:rPr>
          <w:rFonts w:asciiTheme="majorBidi" w:hAnsiTheme="majorBidi" w:cs="Simplified Arabic" w:hint="cs"/>
          <w:sz w:val="32"/>
          <w:szCs w:val="32"/>
          <w:rtl/>
          <w:lang w:bidi="ar-DZ"/>
        </w:rPr>
        <w:t>.</w:t>
      </w:r>
    </w:p>
    <w:p w:rsidR="00B9371A" w:rsidRDefault="00B9371A" w:rsidP="00B9371A">
      <w:pPr>
        <w:pStyle w:val="Sansinterligne"/>
        <w:numPr>
          <w:ilvl w:val="0"/>
          <w:numId w:val="10"/>
        </w:numPr>
        <w:spacing w:line="276" w:lineRule="auto"/>
        <w:jc w:val="both"/>
        <w:rPr>
          <w:rFonts w:asciiTheme="majorBidi" w:hAnsiTheme="majorBidi" w:cs="Simplified Arabic"/>
          <w:sz w:val="32"/>
          <w:szCs w:val="32"/>
          <w:lang w:bidi="ar-DZ"/>
        </w:rPr>
      </w:pPr>
      <w:r>
        <w:rPr>
          <w:rFonts w:asciiTheme="majorBidi" w:hAnsiTheme="majorBidi" w:cs="Simplified Arabic" w:hint="cs"/>
          <w:sz w:val="32"/>
          <w:szCs w:val="32"/>
          <w:rtl/>
          <w:lang w:bidi="ar-DZ"/>
        </w:rPr>
        <w:t>فريد بنور. المخططات الفرنسية تجاه الجزائر (1782- 1830). (د م ط): مؤسسة كوشكار. 2008.</w:t>
      </w:r>
    </w:p>
    <w:p w:rsidR="00B9371A" w:rsidRDefault="00B9371A" w:rsidP="00B9371A">
      <w:pPr>
        <w:pStyle w:val="Sansinterligne"/>
        <w:numPr>
          <w:ilvl w:val="0"/>
          <w:numId w:val="10"/>
        </w:numPr>
        <w:spacing w:line="276" w:lineRule="auto"/>
        <w:jc w:val="both"/>
        <w:rPr>
          <w:rFonts w:asciiTheme="majorBidi" w:hAnsiTheme="majorBidi" w:cs="Simplified Arabic"/>
          <w:sz w:val="32"/>
          <w:szCs w:val="32"/>
          <w:lang w:bidi="ar-DZ"/>
        </w:rPr>
      </w:pPr>
      <w:r>
        <w:rPr>
          <w:rFonts w:asciiTheme="majorBidi" w:hAnsiTheme="majorBidi" w:cs="Simplified Arabic" w:hint="cs"/>
          <w:sz w:val="32"/>
          <w:szCs w:val="32"/>
          <w:rtl/>
          <w:lang w:bidi="ar-DZ"/>
        </w:rPr>
        <w:t>قداش محفوظ. جزائر الجزائريين تاريخ الجزائر 1830- 1954. تر محمد المعراجي. الجزائر: المؤسسة الوطنية. 2008.</w:t>
      </w:r>
    </w:p>
    <w:p w:rsidR="00B9371A" w:rsidRDefault="00B9371A" w:rsidP="00B9371A">
      <w:pPr>
        <w:pStyle w:val="Sansinterligne"/>
        <w:numPr>
          <w:ilvl w:val="0"/>
          <w:numId w:val="10"/>
        </w:numPr>
        <w:spacing w:line="276" w:lineRule="auto"/>
        <w:jc w:val="both"/>
        <w:rPr>
          <w:rFonts w:asciiTheme="majorBidi" w:hAnsiTheme="majorBidi" w:cs="Simplified Arabic"/>
          <w:sz w:val="32"/>
          <w:szCs w:val="32"/>
          <w:lang w:bidi="ar-DZ"/>
        </w:rPr>
      </w:pPr>
      <w:r>
        <w:rPr>
          <w:rFonts w:asciiTheme="majorBidi" w:hAnsiTheme="majorBidi" w:cs="Simplified Arabic" w:hint="cs"/>
          <w:sz w:val="32"/>
          <w:szCs w:val="32"/>
          <w:rtl/>
          <w:lang w:bidi="ar-DZ"/>
        </w:rPr>
        <w:t>قنان جمال. نصوص و وثائق في تاريخ الجزائر الحديث 1500- 1830. الجزائر: دار الرائد. 2010.</w:t>
      </w:r>
    </w:p>
    <w:p w:rsidR="00B9371A" w:rsidRDefault="00B9371A" w:rsidP="00B9371A">
      <w:pPr>
        <w:pStyle w:val="Sansinterligne"/>
        <w:numPr>
          <w:ilvl w:val="0"/>
          <w:numId w:val="10"/>
        </w:numPr>
        <w:spacing w:line="276" w:lineRule="auto"/>
        <w:jc w:val="both"/>
        <w:rPr>
          <w:rFonts w:asciiTheme="majorBidi" w:hAnsiTheme="majorBidi" w:cs="Simplified Arabic"/>
          <w:sz w:val="32"/>
          <w:szCs w:val="32"/>
          <w:lang w:bidi="ar-DZ"/>
        </w:rPr>
      </w:pPr>
      <w:r>
        <w:rPr>
          <w:rFonts w:asciiTheme="majorBidi" w:hAnsiTheme="majorBidi" w:cs="Simplified Arabic" w:hint="cs"/>
          <w:sz w:val="32"/>
          <w:szCs w:val="32"/>
          <w:rtl/>
          <w:lang w:bidi="ar-DZ"/>
        </w:rPr>
        <w:lastRenderedPageBreak/>
        <w:t>(ـــ ، ـــ).</w:t>
      </w:r>
      <w:r w:rsidRPr="009B2984">
        <w:rPr>
          <w:rFonts w:asciiTheme="majorBidi" w:hAnsiTheme="majorBidi" w:cs="Simplified Arabic" w:hint="cs"/>
          <w:sz w:val="32"/>
          <w:szCs w:val="32"/>
          <w:rtl/>
          <w:lang w:bidi="ar-DZ"/>
        </w:rPr>
        <w:t xml:space="preserve"> </w:t>
      </w:r>
      <w:r>
        <w:rPr>
          <w:rFonts w:asciiTheme="majorBidi" w:hAnsiTheme="majorBidi" w:cs="Simplified Arabic" w:hint="cs"/>
          <w:sz w:val="32"/>
          <w:szCs w:val="32"/>
          <w:rtl/>
          <w:lang w:bidi="ar-DZ"/>
        </w:rPr>
        <w:t>العلاقات الفرنسية الجزائرية 1790- 1830. الجزائر: المؤسسة الوطنية. 2007.</w:t>
      </w:r>
    </w:p>
    <w:p w:rsidR="00B9371A" w:rsidRDefault="00B9371A" w:rsidP="00B9371A">
      <w:pPr>
        <w:pStyle w:val="Sansinterligne"/>
        <w:numPr>
          <w:ilvl w:val="0"/>
          <w:numId w:val="10"/>
        </w:numPr>
        <w:spacing w:line="276" w:lineRule="auto"/>
        <w:jc w:val="both"/>
        <w:rPr>
          <w:rFonts w:asciiTheme="majorBidi" w:hAnsiTheme="majorBidi" w:cs="Simplified Arabic"/>
          <w:sz w:val="32"/>
          <w:szCs w:val="32"/>
          <w:lang w:bidi="ar-DZ"/>
        </w:rPr>
      </w:pPr>
      <w:r>
        <w:rPr>
          <w:rFonts w:asciiTheme="majorBidi" w:hAnsiTheme="majorBidi" w:cs="Simplified Arabic" w:hint="cs"/>
          <w:sz w:val="32"/>
          <w:szCs w:val="32"/>
          <w:rtl/>
          <w:lang w:bidi="ar-DZ"/>
        </w:rPr>
        <w:t>(ـــ ، ـــ).</w:t>
      </w:r>
      <w:r w:rsidRPr="009B2984">
        <w:rPr>
          <w:rFonts w:asciiTheme="majorBidi" w:hAnsiTheme="majorBidi" w:cs="Simplified Arabic" w:hint="cs"/>
          <w:sz w:val="32"/>
          <w:szCs w:val="32"/>
          <w:rtl/>
          <w:lang w:bidi="ar-DZ"/>
        </w:rPr>
        <w:t xml:space="preserve"> </w:t>
      </w:r>
      <w:r>
        <w:rPr>
          <w:rFonts w:asciiTheme="majorBidi" w:hAnsiTheme="majorBidi" w:cs="Simplified Arabic" w:hint="cs"/>
          <w:sz w:val="32"/>
          <w:szCs w:val="32"/>
          <w:rtl/>
          <w:lang w:bidi="ar-DZ"/>
        </w:rPr>
        <w:t xml:space="preserve">معاهدات الجزائر مع فرنسا 1619- 1830. (د م ط): وزارة المجاهدين. (د س ط). </w:t>
      </w:r>
    </w:p>
    <w:p w:rsidR="00B9371A" w:rsidRDefault="00B9371A" w:rsidP="00B9371A">
      <w:pPr>
        <w:pStyle w:val="Sansinterligne"/>
        <w:numPr>
          <w:ilvl w:val="0"/>
          <w:numId w:val="10"/>
        </w:numPr>
        <w:spacing w:line="276" w:lineRule="auto"/>
        <w:jc w:val="both"/>
        <w:rPr>
          <w:rFonts w:asciiTheme="majorBidi" w:hAnsiTheme="majorBidi" w:cs="Simplified Arabic"/>
          <w:sz w:val="32"/>
          <w:szCs w:val="32"/>
          <w:lang w:bidi="ar-DZ"/>
        </w:rPr>
      </w:pPr>
      <w:r>
        <w:rPr>
          <w:rFonts w:asciiTheme="majorBidi" w:hAnsiTheme="majorBidi" w:cs="Simplified Arabic" w:hint="cs"/>
          <w:sz w:val="32"/>
          <w:szCs w:val="32"/>
          <w:rtl/>
          <w:lang w:bidi="ar-DZ"/>
        </w:rPr>
        <w:t>(ـــ ، ـــ).</w:t>
      </w:r>
      <w:r w:rsidRPr="009B2984">
        <w:rPr>
          <w:rFonts w:asciiTheme="majorBidi" w:hAnsiTheme="majorBidi" w:cs="Simplified Arabic" w:hint="cs"/>
          <w:sz w:val="32"/>
          <w:szCs w:val="32"/>
          <w:rtl/>
          <w:lang w:bidi="ar-DZ"/>
        </w:rPr>
        <w:t xml:space="preserve"> </w:t>
      </w:r>
      <w:r>
        <w:rPr>
          <w:rFonts w:asciiTheme="majorBidi" w:hAnsiTheme="majorBidi" w:cs="Simplified Arabic" w:hint="cs"/>
          <w:sz w:val="32"/>
          <w:szCs w:val="32"/>
          <w:rtl/>
          <w:lang w:bidi="ar-DZ"/>
        </w:rPr>
        <w:t>قضايا و دراسات في تاريخ الجزائر الحديث و المعاصر. الجزائر: المؤسسة الوطنية. 1994.</w:t>
      </w:r>
    </w:p>
    <w:p w:rsidR="00B9371A" w:rsidRDefault="00B9371A" w:rsidP="00B9371A">
      <w:pPr>
        <w:pStyle w:val="Sansinterligne"/>
        <w:numPr>
          <w:ilvl w:val="0"/>
          <w:numId w:val="10"/>
        </w:numPr>
        <w:spacing w:line="276" w:lineRule="auto"/>
        <w:jc w:val="both"/>
        <w:rPr>
          <w:rFonts w:asciiTheme="majorBidi" w:hAnsiTheme="majorBidi" w:cs="Simplified Arabic"/>
          <w:sz w:val="32"/>
          <w:szCs w:val="32"/>
          <w:lang w:bidi="ar-DZ"/>
        </w:rPr>
      </w:pPr>
      <w:r>
        <w:rPr>
          <w:rFonts w:asciiTheme="majorBidi" w:hAnsiTheme="majorBidi" w:cs="Simplified Arabic" w:hint="cs"/>
          <w:sz w:val="32"/>
          <w:szCs w:val="32"/>
          <w:rtl/>
          <w:lang w:bidi="ar-DZ"/>
        </w:rPr>
        <w:t>كاشة الفرحي بشير. مختصر وقائع أحداث ليل الاحتلال الفرنسي للجزائر (1830- 1920). الجزائر: المؤسسة الوطنية. 2007.</w:t>
      </w:r>
    </w:p>
    <w:p w:rsidR="00B9371A" w:rsidRDefault="00B9371A" w:rsidP="00B9371A">
      <w:pPr>
        <w:pStyle w:val="Sansinterligne"/>
        <w:numPr>
          <w:ilvl w:val="0"/>
          <w:numId w:val="10"/>
        </w:numPr>
        <w:spacing w:line="276" w:lineRule="auto"/>
        <w:jc w:val="both"/>
        <w:rPr>
          <w:rFonts w:asciiTheme="majorBidi" w:hAnsiTheme="majorBidi" w:cs="Simplified Arabic"/>
          <w:sz w:val="32"/>
          <w:szCs w:val="32"/>
          <w:lang w:bidi="ar-DZ"/>
        </w:rPr>
      </w:pPr>
      <w:r>
        <w:rPr>
          <w:rFonts w:asciiTheme="majorBidi" w:hAnsiTheme="majorBidi" w:cs="Simplified Arabic" w:hint="cs"/>
          <w:sz w:val="32"/>
          <w:szCs w:val="32"/>
          <w:rtl/>
          <w:lang w:bidi="ar-DZ"/>
        </w:rPr>
        <w:t>لونيسي رابح. محاضرات و أبحاث في تاريخ الجزائر. الجزائر: كوكب العلوم. 2012.</w:t>
      </w:r>
    </w:p>
    <w:p w:rsidR="00B9371A" w:rsidRDefault="00B9371A" w:rsidP="00B9371A">
      <w:pPr>
        <w:pStyle w:val="Sansinterligne"/>
        <w:numPr>
          <w:ilvl w:val="0"/>
          <w:numId w:val="10"/>
        </w:numPr>
        <w:spacing w:line="276" w:lineRule="auto"/>
        <w:jc w:val="both"/>
        <w:rPr>
          <w:rFonts w:asciiTheme="majorBidi" w:hAnsiTheme="majorBidi" w:cs="Simplified Arabic"/>
          <w:sz w:val="32"/>
          <w:szCs w:val="32"/>
          <w:lang w:bidi="ar-DZ"/>
        </w:rPr>
      </w:pPr>
      <w:r>
        <w:rPr>
          <w:rFonts w:asciiTheme="majorBidi" w:hAnsiTheme="majorBidi" w:cs="Simplified Arabic" w:hint="cs"/>
          <w:sz w:val="32"/>
          <w:szCs w:val="32"/>
          <w:rtl/>
          <w:lang w:bidi="ar-DZ"/>
        </w:rPr>
        <w:t>مياسي إبراهيم. من قضايا تاريخ الجزائر المعاصر. ط2. الجزائر: ديوان المطبوعات الجامعية. 2007.</w:t>
      </w:r>
    </w:p>
    <w:p w:rsidR="00B9371A" w:rsidRDefault="00B9371A" w:rsidP="00B9371A">
      <w:pPr>
        <w:pStyle w:val="Sansinterligne"/>
        <w:numPr>
          <w:ilvl w:val="0"/>
          <w:numId w:val="10"/>
        </w:numPr>
        <w:spacing w:line="276" w:lineRule="auto"/>
        <w:jc w:val="both"/>
        <w:rPr>
          <w:rFonts w:asciiTheme="majorBidi" w:hAnsiTheme="majorBidi" w:cs="Simplified Arabic"/>
          <w:sz w:val="32"/>
          <w:szCs w:val="32"/>
          <w:lang w:bidi="ar-DZ"/>
        </w:rPr>
      </w:pPr>
      <w:r>
        <w:rPr>
          <w:rFonts w:asciiTheme="majorBidi" w:hAnsiTheme="majorBidi" w:cs="Simplified Arabic" w:hint="cs"/>
          <w:sz w:val="32"/>
          <w:szCs w:val="32"/>
          <w:rtl/>
          <w:lang w:bidi="ar-DZ"/>
        </w:rPr>
        <w:t>المدني توفيق. هذه هي الجزائر. م8. (د م ط): وزارة المجاهدين.</w:t>
      </w:r>
    </w:p>
    <w:p w:rsidR="00B9371A" w:rsidRDefault="00B9371A" w:rsidP="00B9371A">
      <w:pPr>
        <w:pStyle w:val="Sansinterligne"/>
        <w:numPr>
          <w:ilvl w:val="0"/>
          <w:numId w:val="10"/>
        </w:numPr>
        <w:spacing w:line="276" w:lineRule="auto"/>
        <w:jc w:val="both"/>
        <w:rPr>
          <w:rFonts w:asciiTheme="majorBidi" w:hAnsiTheme="majorBidi" w:cs="Simplified Arabic"/>
          <w:sz w:val="32"/>
          <w:szCs w:val="32"/>
          <w:lang w:bidi="ar-DZ"/>
        </w:rPr>
      </w:pPr>
      <w:r>
        <w:rPr>
          <w:rFonts w:asciiTheme="majorBidi" w:hAnsiTheme="majorBidi" w:cs="Simplified Arabic" w:hint="cs"/>
          <w:sz w:val="32"/>
          <w:szCs w:val="32"/>
          <w:rtl/>
          <w:lang w:bidi="ar-DZ"/>
        </w:rPr>
        <w:t>الميلي مبارك بن محمد. تاريخ الجزائر في القديم و الحديث. ج3. الجزائر: مكتبة النهضة الجزائرية. (د س ط).</w:t>
      </w:r>
    </w:p>
    <w:p w:rsidR="00B9371A" w:rsidRDefault="00B9371A" w:rsidP="00B9371A">
      <w:pPr>
        <w:pStyle w:val="Sansinterligne"/>
        <w:numPr>
          <w:ilvl w:val="0"/>
          <w:numId w:val="10"/>
        </w:numPr>
        <w:spacing w:line="276" w:lineRule="auto"/>
        <w:jc w:val="both"/>
        <w:rPr>
          <w:rFonts w:asciiTheme="majorBidi" w:hAnsiTheme="majorBidi" w:cs="Simplified Arabic"/>
          <w:sz w:val="32"/>
          <w:szCs w:val="32"/>
          <w:lang w:bidi="ar-DZ"/>
        </w:rPr>
      </w:pPr>
      <w:r w:rsidRPr="0012123E">
        <w:rPr>
          <w:rFonts w:asciiTheme="majorBidi" w:hAnsiTheme="majorBidi" w:cs="Simplified Arabic" w:hint="cs"/>
          <w:sz w:val="32"/>
          <w:szCs w:val="32"/>
          <w:rtl/>
          <w:lang w:bidi="ar-DZ"/>
        </w:rPr>
        <w:t xml:space="preserve">نايت مولود قاسم </w:t>
      </w:r>
      <w:r>
        <w:rPr>
          <w:rFonts w:asciiTheme="majorBidi" w:hAnsiTheme="majorBidi" w:cs="Simplified Arabic" w:hint="cs"/>
          <w:sz w:val="32"/>
          <w:szCs w:val="32"/>
          <w:rtl/>
          <w:lang w:bidi="ar-DZ"/>
        </w:rPr>
        <w:t>بلقاسم.</w:t>
      </w:r>
      <w:r w:rsidRPr="0012123E">
        <w:rPr>
          <w:rFonts w:asciiTheme="majorBidi" w:hAnsiTheme="majorBidi" w:cs="Simplified Arabic" w:hint="cs"/>
          <w:sz w:val="32"/>
          <w:szCs w:val="32"/>
          <w:rtl/>
          <w:lang w:bidi="ar-DZ"/>
        </w:rPr>
        <w:t xml:space="preserve"> شخصية الجزائر الدولية و هيبتها العالمية قبل س</w:t>
      </w:r>
      <w:r>
        <w:rPr>
          <w:rFonts w:asciiTheme="majorBidi" w:hAnsiTheme="majorBidi" w:cs="Simplified Arabic" w:hint="cs"/>
          <w:sz w:val="32"/>
          <w:szCs w:val="32"/>
          <w:rtl/>
          <w:lang w:bidi="ar-DZ"/>
        </w:rPr>
        <w:t>نة 1830. ج2. الجزائر: دار الأمة.</w:t>
      </w:r>
      <w:r w:rsidRPr="0012123E">
        <w:rPr>
          <w:rFonts w:asciiTheme="majorBidi" w:hAnsiTheme="majorBidi" w:cs="Simplified Arabic" w:hint="cs"/>
          <w:sz w:val="32"/>
          <w:szCs w:val="32"/>
          <w:rtl/>
          <w:lang w:bidi="ar-DZ"/>
        </w:rPr>
        <w:t xml:space="preserve"> 2007</w:t>
      </w:r>
      <w:r>
        <w:rPr>
          <w:rFonts w:asciiTheme="majorBidi" w:hAnsiTheme="majorBidi" w:cs="Simplified Arabic" w:hint="cs"/>
          <w:sz w:val="32"/>
          <w:szCs w:val="32"/>
          <w:rtl/>
          <w:lang w:bidi="ar-DZ"/>
        </w:rPr>
        <w:t>.</w:t>
      </w:r>
    </w:p>
    <w:p w:rsidR="00B9371A" w:rsidRDefault="00B9371A" w:rsidP="00B9371A">
      <w:pPr>
        <w:pStyle w:val="Sansinterligne"/>
        <w:numPr>
          <w:ilvl w:val="0"/>
          <w:numId w:val="10"/>
        </w:numPr>
        <w:spacing w:line="276" w:lineRule="auto"/>
        <w:jc w:val="both"/>
        <w:rPr>
          <w:rFonts w:asciiTheme="majorBidi" w:hAnsiTheme="majorBidi" w:cs="Simplified Arabic"/>
          <w:sz w:val="32"/>
          <w:szCs w:val="32"/>
          <w:lang w:bidi="ar-DZ"/>
        </w:rPr>
      </w:pPr>
      <w:r w:rsidRPr="0012123E">
        <w:rPr>
          <w:rFonts w:asciiTheme="majorBidi" w:hAnsiTheme="majorBidi" w:cs="Simplified Arabic" w:hint="cs"/>
          <w:sz w:val="32"/>
          <w:szCs w:val="32"/>
          <w:rtl/>
          <w:lang w:bidi="ar-DZ"/>
        </w:rPr>
        <w:t>هلايلي حنيفي</w:t>
      </w:r>
      <w:r>
        <w:rPr>
          <w:rFonts w:asciiTheme="majorBidi" w:hAnsiTheme="majorBidi" w:cs="Simplified Arabic" w:hint="cs"/>
          <w:sz w:val="32"/>
          <w:szCs w:val="32"/>
          <w:rtl/>
          <w:lang w:bidi="ar-DZ"/>
        </w:rPr>
        <w:t>.</w:t>
      </w:r>
      <w:r w:rsidRPr="0012123E">
        <w:rPr>
          <w:rFonts w:asciiTheme="majorBidi" w:hAnsiTheme="majorBidi" w:cs="Simplified Arabic" w:hint="cs"/>
          <w:sz w:val="32"/>
          <w:szCs w:val="32"/>
          <w:rtl/>
          <w:lang w:bidi="ar-DZ"/>
        </w:rPr>
        <w:t xml:space="preserve"> بنية الجيش الجزائري خلال العهد </w:t>
      </w:r>
      <w:r>
        <w:rPr>
          <w:rFonts w:asciiTheme="majorBidi" w:hAnsiTheme="majorBidi" w:cs="Simplified Arabic" w:hint="cs"/>
          <w:sz w:val="32"/>
          <w:szCs w:val="32"/>
          <w:rtl/>
          <w:lang w:bidi="ar-DZ"/>
        </w:rPr>
        <w:t>العثماني. الجزائر: دار الهدى. (د س ط)</w:t>
      </w:r>
      <w:r w:rsidRPr="0012123E">
        <w:rPr>
          <w:rFonts w:asciiTheme="majorBidi" w:hAnsiTheme="majorBidi" w:cs="Simplified Arabic" w:hint="cs"/>
          <w:sz w:val="32"/>
          <w:szCs w:val="32"/>
          <w:rtl/>
          <w:lang w:bidi="ar-DZ"/>
        </w:rPr>
        <w:t>.</w:t>
      </w:r>
    </w:p>
    <w:p w:rsidR="00B9371A" w:rsidRDefault="00B9371A" w:rsidP="00B9371A">
      <w:pPr>
        <w:pStyle w:val="Sansinterligne"/>
        <w:numPr>
          <w:ilvl w:val="0"/>
          <w:numId w:val="10"/>
        </w:numPr>
        <w:spacing w:line="276" w:lineRule="auto"/>
        <w:jc w:val="both"/>
        <w:rPr>
          <w:rFonts w:asciiTheme="majorBidi" w:hAnsiTheme="majorBidi" w:cs="Simplified Arabic"/>
          <w:sz w:val="32"/>
          <w:szCs w:val="32"/>
          <w:lang w:bidi="ar-DZ"/>
        </w:rPr>
      </w:pPr>
      <w:r>
        <w:rPr>
          <w:rFonts w:asciiTheme="majorBidi" w:hAnsiTheme="majorBidi" w:cs="Simplified Arabic" w:hint="cs"/>
          <w:sz w:val="32"/>
          <w:szCs w:val="32"/>
          <w:rtl/>
          <w:lang w:bidi="ar-DZ"/>
        </w:rPr>
        <w:t>(ـــ ، ـــ).</w:t>
      </w:r>
      <w:r w:rsidRPr="009B2984">
        <w:rPr>
          <w:rFonts w:asciiTheme="majorBidi" w:hAnsiTheme="majorBidi" w:cs="Simplified Arabic" w:hint="cs"/>
          <w:sz w:val="32"/>
          <w:szCs w:val="32"/>
          <w:rtl/>
          <w:lang w:bidi="ar-DZ"/>
        </w:rPr>
        <w:t xml:space="preserve"> </w:t>
      </w:r>
      <w:r>
        <w:rPr>
          <w:rFonts w:asciiTheme="majorBidi" w:hAnsiTheme="majorBidi" w:cs="Simplified Arabic" w:hint="cs"/>
          <w:sz w:val="32"/>
          <w:szCs w:val="32"/>
          <w:rtl/>
          <w:lang w:bidi="ar-DZ"/>
        </w:rPr>
        <w:t>العلاقات الجزائرية الأروبية نهاية الأيالة 1815- 1830. (د م ط): دار الهدى. 2007.</w:t>
      </w:r>
    </w:p>
    <w:p w:rsidR="00B9371A" w:rsidRPr="00251ABF" w:rsidRDefault="00B9371A" w:rsidP="00B9371A">
      <w:pPr>
        <w:pStyle w:val="Sansinterligne"/>
        <w:numPr>
          <w:ilvl w:val="0"/>
          <w:numId w:val="10"/>
        </w:numPr>
        <w:spacing w:line="276" w:lineRule="auto"/>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يحي جلال. السياسة الفرنسية في الجزائر من (1830- 1960). القاهرة: دار المعرفة. (د س ط).</w:t>
      </w: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lastRenderedPageBreak/>
        <w:t>4- الرسائل و الأطروحات الجامعية:</w:t>
      </w:r>
    </w:p>
    <w:p w:rsidR="00B9371A" w:rsidRDefault="00786C6B" w:rsidP="00B9371A">
      <w:pPr>
        <w:pStyle w:val="Sansinterligne"/>
        <w:numPr>
          <w:ilvl w:val="0"/>
          <w:numId w:val="14"/>
        </w:numPr>
        <w:spacing w:line="276" w:lineRule="auto"/>
        <w:jc w:val="both"/>
        <w:rPr>
          <w:rFonts w:asciiTheme="majorBidi" w:hAnsiTheme="majorBidi" w:cs="Simplified Arabic"/>
          <w:sz w:val="32"/>
          <w:szCs w:val="32"/>
          <w:lang w:bidi="ar-DZ"/>
        </w:rPr>
      </w:pPr>
      <w:r>
        <w:rPr>
          <w:rFonts w:asciiTheme="majorBidi" w:hAnsiTheme="majorBidi" w:cs="Simplified Arabic" w:hint="cs"/>
          <w:sz w:val="32"/>
          <w:szCs w:val="32"/>
          <w:rtl/>
          <w:lang w:bidi="ar-DZ"/>
        </w:rPr>
        <w:t>أرزقي شويتام</w:t>
      </w:r>
      <w:r w:rsidR="00B9371A">
        <w:rPr>
          <w:rFonts w:asciiTheme="majorBidi" w:hAnsiTheme="majorBidi" w:cs="Simplified Arabic" w:hint="cs"/>
          <w:sz w:val="32"/>
          <w:szCs w:val="32"/>
          <w:rtl/>
          <w:lang w:bidi="ar-DZ"/>
        </w:rPr>
        <w:t>. نهاية الحكم العثماني في الجزائر و عوامل إنهياره 1800- 1830 لنيل رسالة الماجستير. الإسكندرية. 1988.</w:t>
      </w:r>
    </w:p>
    <w:p w:rsidR="00B9371A" w:rsidRPr="00286255" w:rsidRDefault="00B9371A" w:rsidP="00B9371A">
      <w:pPr>
        <w:pStyle w:val="Sansinterligne"/>
        <w:numPr>
          <w:ilvl w:val="0"/>
          <w:numId w:val="14"/>
        </w:numPr>
        <w:spacing w:line="276" w:lineRule="auto"/>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جميلة معاشي. الانكشارية و المجتمع ببايلك قسنط</w:t>
      </w:r>
      <w:r w:rsidR="00F03577">
        <w:rPr>
          <w:rFonts w:asciiTheme="majorBidi" w:hAnsiTheme="majorBidi" w:cs="Simplified Arabic" w:hint="cs"/>
          <w:sz w:val="32"/>
          <w:szCs w:val="32"/>
          <w:rtl/>
          <w:lang w:bidi="ar-DZ"/>
        </w:rPr>
        <w:t>ينة في نهاية العهد العثماني . رسالة الدكتوراه:</w:t>
      </w:r>
      <w:r>
        <w:rPr>
          <w:rFonts w:asciiTheme="majorBidi" w:hAnsiTheme="majorBidi" w:cs="Simplified Arabic" w:hint="cs"/>
          <w:sz w:val="32"/>
          <w:szCs w:val="32"/>
          <w:rtl/>
          <w:lang w:bidi="ar-DZ"/>
        </w:rPr>
        <w:t xml:space="preserve"> قسنطينة. 2007/2008.</w:t>
      </w: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5- المقالات:</w:t>
      </w:r>
    </w:p>
    <w:p w:rsidR="00B9371A" w:rsidRDefault="00B9371A" w:rsidP="00B9371A">
      <w:pPr>
        <w:pStyle w:val="Sansinterligne"/>
        <w:numPr>
          <w:ilvl w:val="0"/>
          <w:numId w:val="13"/>
        </w:numPr>
        <w:spacing w:line="276" w:lineRule="auto"/>
        <w:jc w:val="both"/>
        <w:rPr>
          <w:rFonts w:asciiTheme="majorBidi" w:hAnsiTheme="majorBidi" w:cs="Simplified Arabic"/>
          <w:sz w:val="32"/>
          <w:szCs w:val="32"/>
          <w:lang w:bidi="ar-DZ"/>
        </w:rPr>
      </w:pPr>
      <w:r>
        <w:rPr>
          <w:rFonts w:asciiTheme="majorBidi" w:hAnsiTheme="majorBidi" w:cs="Simplified Arabic" w:hint="cs"/>
          <w:sz w:val="32"/>
          <w:szCs w:val="32"/>
          <w:rtl/>
          <w:lang w:bidi="ar-DZ"/>
        </w:rPr>
        <w:t>تابليت علي. تاريخ أسطورة المروحة و الاحتلال 29 أفريل 1827م. مجلة الذاكرة. العدد الأول. الجزائر: (د د ط). 1994.</w:t>
      </w:r>
    </w:p>
    <w:p w:rsidR="00B9371A" w:rsidRPr="00483926" w:rsidRDefault="00A5598F" w:rsidP="00B9371A">
      <w:pPr>
        <w:pStyle w:val="Sansinterligne"/>
        <w:numPr>
          <w:ilvl w:val="0"/>
          <w:numId w:val="13"/>
        </w:numPr>
        <w:spacing w:line="276" w:lineRule="auto"/>
        <w:jc w:val="both"/>
        <w:rPr>
          <w:rFonts w:asciiTheme="majorBidi" w:hAnsiTheme="majorBidi" w:cs="Simplified Arabic"/>
          <w:sz w:val="32"/>
          <w:szCs w:val="32"/>
          <w:lang w:bidi="ar-DZ"/>
        </w:rPr>
      </w:pPr>
      <w:r>
        <w:rPr>
          <w:rFonts w:asciiTheme="majorBidi" w:hAnsiTheme="majorBidi" w:cs="Simplified Arabic" w:hint="cs"/>
          <w:sz w:val="32"/>
          <w:szCs w:val="32"/>
          <w:rtl/>
          <w:lang w:bidi="ar-DZ"/>
        </w:rPr>
        <w:t>شويتام</w:t>
      </w:r>
      <w:r w:rsidR="00B9371A" w:rsidRPr="00483926">
        <w:rPr>
          <w:rFonts w:asciiTheme="majorBidi" w:hAnsiTheme="majorBidi" w:cs="Simplified Arabic" w:hint="cs"/>
          <w:sz w:val="32"/>
          <w:szCs w:val="32"/>
          <w:rtl/>
          <w:lang w:bidi="ar-DZ"/>
        </w:rPr>
        <w:t xml:space="preserve"> أرزقي. التنافس الدولي في البحر المتوسط خلال القرن 18- 19 و موقف الجزائر منه.</w:t>
      </w:r>
      <w:r w:rsidR="00B9371A">
        <w:rPr>
          <w:rFonts w:asciiTheme="majorBidi" w:hAnsiTheme="majorBidi" w:cs="Simplified Arabic" w:hint="cs"/>
          <w:sz w:val="32"/>
          <w:szCs w:val="32"/>
          <w:rtl/>
          <w:lang w:bidi="ar-DZ"/>
        </w:rPr>
        <w:t xml:space="preserve"> </w:t>
      </w:r>
      <w:r w:rsidR="00B9371A" w:rsidRPr="00483926">
        <w:rPr>
          <w:rFonts w:asciiTheme="majorBidi" w:hAnsiTheme="majorBidi" w:cs="Simplified Arabic" w:hint="cs"/>
          <w:sz w:val="32"/>
          <w:szCs w:val="32"/>
          <w:rtl/>
          <w:lang w:bidi="ar-DZ"/>
        </w:rPr>
        <w:t>حولية المؤرخ. العدد 3/7. الجزائر: اتحاد المؤرخين الجزائريين. 2005.</w:t>
      </w:r>
    </w:p>
    <w:p w:rsidR="00B9371A" w:rsidRDefault="00B9371A" w:rsidP="00B9371A">
      <w:pPr>
        <w:pStyle w:val="Sansinterligne"/>
        <w:spacing w:line="276" w:lineRule="auto"/>
        <w:jc w:val="both"/>
        <w:rPr>
          <w:rFonts w:asciiTheme="majorBidi" w:hAnsiTheme="majorBidi" w:cs="Simplified Arabic"/>
          <w:sz w:val="32"/>
          <w:szCs w:val="32"/>
          <w:rtl/>
          <w:lang w:bidi="ar-DZ"/>
        </w:rPr>
      </w:pPr>
    </w:p>
    <w:p w:rsidR="00B9371A" w:rsidRDefault="00B9371A" w:rsidP="00B9371A">
      <w:pPr>
        <w:pStyle w:val="Sansinterligne"/>
        <w:spacing w:line="276" w:lineRule="auto"/>
        <w:ind w:firstLine="565"/>
        <w:jc w:val="both"/>
        <w:rPr>
          <w:rFonts w:asciiTheme="majorBidi" w:hAnsiTheme="majorBidi" w:cs="Simplified Arabic"/>
          <w:sz w:val="32"/>
          <w:szCs w:val="32"/>
          <w:rtl/>
          <w:lang w:bidi="ar-DZ"/>
        </w:rPr>
      </w:pPr>
      <w:r>
        <w:rPr>
          <w:rFonts w:asciiTheme="majorBidi" w:hAnsiTheme="majorBidi" w:cs="Simplified Arabic" w:hint="cs"/>
          <w:sz w:val="32"/>
          <w:szCs w:val="32"/>
          <w:rtl/>
          <w:lang w:bidi="ar-DZ"/>
        </w:rPr>
        <w:t>6- المراجع الالكترونية:</w:t>
      </w:r>
    </w:p>
    <w:p w:rsidR="00B9371A" w:rsidRPr="00483926" w:rsidRDefault="00B9371A" w:rsidP="00B9371A">
      <w:pPr>
        <w:pStyle w:val="Sansinterligne"/>
        <w:spacing w:line="276" w:lineRule="auto"/>
        <w:ind w:firstLine="565"/>
        <w:jc w:val="both"/>
        <w:rPr>
          <w:rFonts w:asciiTheme="majorBidi" w:hAnsiTheme="majorBidi" w:cs="Simplified Arabic"/>
          <w:sz w:val="32"/>
          <w:szCs w:val="32"/>
          <w:rtl/>
          <w:lang w:val="fr-FR" w:bidi="ar-DZ"/>
        </w:rPr>
      </w:pPr>
      <w:r>
        <w:rPr>
          <w:rFonts w:asciiTheme="majorBidi" w:hAnsiTheme="majorBidi" w:cs="Simplified Arabic"/>
          <w:sz w:val="32"/>
          <w:szCs w:val="32"/>
          <w:lang w:bidi="ar-DZ"/>
        </w:rPr>
        <w:t xml:space="preserve">1- </w:t>
      </w:r>
      <w:r w:rsidRPr="00771177">
        <w:rPr>
          <w:rFonts w:asciiTheme="majorBidi" w:hAnsiTheme="majorBidi" w:cs="Simplified Arabic"/>
          <w:sz w:val="32"/>
          <w:szCs w:val="32"/>
          <w:lang w:bidi="ar-DZ"/>
        </w:rPr>
        <w:t>http:// defense-arab.com/V bithreads/29839 htm.5/4/2014. 16:00.</w:t>
      </w: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B9371A" w:rsidRDefault="00B9371A" w:rsidP="00B9371A">
      <w:pPr>
        <w:pStyle w:val="Sansinterligne"/>
        <w:spacing w:line="276" w:lineRule="auto"/>
        <w:jc w:val="both"/>
        <w:rPr>
          <w:rFonts w:asciiTheme="majorBidi" w:hAnsiTheme="majorBidi" w:cs="Simplified Arabic"/>
          <w:sz w:val="32"/>
          <w:szCs w:val="32"/>
          <w:rtl/>
          <w:lang w:bidi="ar-DZ"/>
        </w:rPr>
      </w:pPr>
    </w:p>
    <w:p w:rsidR="00B9371A" w:rsidRDefault="00B9371A" w:rsidP="00B9371A">
      <w:pPr>
        <w:pStyle w:val="Sansinterligne"/>
        <w:spacing w:line="276" w:lineRule="auto"/>
        <w:jc w:val="both"/>
        <w:rPr>
          <w:rFonts w:asciiTheme="majorBidi" w:hAnsiTheme="majorBidi" w:cs="Simplified Arabic"/>
          <w:sz w:val="32"/>
          <w:szCs w:val="32"/>
          <w:rtl/>
          <w:lang w:bidi="ar-DZ"/>
        </w:rPr>
      </w:pPr>
    </w:p>
    <w:p w:rsidR="00B9371A" w:rsidRDefault="00B9371A" w:rsidP="00B9371A">
      <w:pPr>
        <w:pStyle w:val="Sansinterligne"/>
        <w:spacing w:line="276" w:lineRule="auto"/>
        <w:jc w:val="both"/>
        <w:rPr>
          <w:rFonts w:asciiTheme="majorBidi" w:hAnsiTheme="majorBidi" w:cs="Simplified Arabic"/>
          <w:sz w:val="32"/>
          <w:szCs w:val="32"/>
          <w:rtl/>
          <w:lang w:bidi="ar-DZ"/>
        </w:rPr>
      </w:pPr>
    </w:p>
    <w:p w:rsidR="00B9371A" w:rsidRDefault="00B9371A" w:rsidP="00B9371A">
      <w:pPr>
        <w:pStyle w:val="Sansinterligne"/>
        <w:spacing w:line="276" w:lineRule="auto"/>
        <w:jc w:val="both"/>
        <w:rPr>
          <w:rFonts w:asciiTheme="majorBidi" w:hAnsiTheme="majorBidi" w:cs="Simplified Arabic"/>
          <w:sz w:val="32"/>
          <w:szCs w:val="32"/>
          <w:rtl/>
          <w:lang w:bidi="ar-DZ"/>
        </w:rPr>
      </w:pPr>
    </w:p>
    <w:p w:rsidR="00B9371A" w:rsidRDefault="00B9371A" w:rsidP="00B9371A">
      <w:pPr>
        <w:pStyle w:val="Sansinterligne"/>
        <w:spacing w:line="276" w:lineRule="auto"/>
        <w:jc w:val="both"/>
        <w:rPr>
          <w:rFonts w:asciiTheme="majorBidi" w:hAnsiTheme="majorBidi" w:cs="Simplified Arabic"/>
          <w:sz w:val="32"/>
          <w:szCs w:val="32"/>
          <w:rtl/>
          <w:lang w:bidi="ar-DZ"/>
        </w:rPr>
      </w:pPr>
    </w:p>
    <w:p w:rsidR="00B9371A" w:rsidRDefault="00B9371A" w:rsidP="00B9371A">
      <w:pPr>
        <w:pStyle w:val="Sansinterligne"/>
        <w:spacing w:line="276" w:lineRule="auto"/>
        <w:jc w:val="both"/>
        <w:rPr>
          <w:rFonts w:asciiTheme="majorBidi" w:hAnsiTheme="majorBidi" w:cs="Simplified Arabic"/>
          <w:sz w:val="32"/>
          <w:szCs w:val="32"/>
          <w:rtl/>
          <w:lang w:bidi="ar-DZ"/>
        </w:rPr>
      </w:pPr>
    </w:p>
    <w:p w:rsidR="00B9371A" w:rsidRDefault="00B9371A" w:rsidP="00B9371A">
      <w:pPr>
        <w:pStyle w:val="Sansinterligne"/>
        <w:spacing w:line="276" w:lineRule="auto"/>
        <w:jc w:val="both"/>
        <w:rPr>
          <w:rFonts w:asciiTheme="majorBidi" w:hAnsiTheme="majorBidi" w:cs="Simplified Arabic"/>
          <w:sz w:val="32"/>
          <w:szCs w:val="32"/>
          <w:rtl/>
          <w:lang w:bidi="ar-DZ"/>
        </w:rPr>
      </w:pPr>
    </w:p>
    <w:p w:rsidR="00B9371A" w:rsidRDefault="00B9371A" w:rsidP="00B9371A">
      <w:pPr>
        <w:pStyle w:val="Sansinterligne"/>
        <w:spacing w:line="276" w:lineRule="auto"/>
        <w:jc w:val="both"/>
        <w:rPr>
          <w:rFonts w:asciiTheme="majorBidi" w:hAnsiTheme="majorBidi" w:cs="Simplified Arabic"/>
          <w:sz w:val="32"/>
          <w:szCs w:val="32"/>
          <w:rtl/>
          <w:lang w:bidi="ar-DZ"/>
        </w:rPr>
      </w:pPr>
    </w:p>
    <w:p w:rsidR="00B9371A" w:rsidRDefault="00B9371A" w:rsidP="00B9371A">
      <w:pPr>
        <w:pStyle w:val="Sansinterligne"/>
        <w:spacing w:line="276" w:lineRule="auto"/>
        <w:jc w:val="both"/>
        <w:rPr>
          <w:rFonts w:asciiTheme="majorBidi" w:hAnsiTheme="majorBidi" w:cs="Simplified Arabic"/>
          <w:sz w:val="32"/>
          <w:szCs w:val="32"/>
          <w:rtl/>
          <w:lang w:bidi="ar-DZ"/>
        </w:rPr>
      </w:pPr>
    </w:p>
    <w:p w:rsidR="00B9371A" w:rsidRDefault="00B9371A" w:rsidP="00B9371A">
      <w:pPr>
        <w:pStyle w:val="Sansinterligne"/>
        <w:spacing w:line="276" w:lineRule="auto"/>
        <w:jc w:val="both"/>
        <w:rPr>
          <w:rFonts w:asciiTheme="majorBidi" w:hAnsiTheme="majorBidi" w:cs="Simplified Arabic"/>
          <w:sz w:val="32"/>
          <w:szCs w:val="32"/>
          <w:rtl/>
          <w:lang w:bidi="ar-DZ"/>
        </w:rPr>
      </w:pPr>
    </w:p>
    <w:p w:rsidR="00D96C60" w:rsidRDefault="00B9371A" w:rsidP="00B9371A">
      <w:pPr>
        <w:pStyle w:val="Sansinterligne"/>
        <w:spacing w:line="276" w:lineRule="auto"/>
        <w:jc w:val="center"/>
        <w:rPr>
          <w:rFonts w:asciiTheme="majorBidi" w:hAnsiTheme="majorBidi" w:cs="Simplified Arabic"/>
          <w:sz w:val="32"/>
          <w:szCs w:val="32"/>
          <w:rtl/>
          <w:lang w:bidi="ar-DZ"/>
        </w:rPr>
      </w:pPr>
      <w:r w:rsidRPr="00B9371A">
        <w:rPr>
          <w:rFonts w:asciiTheme="majorBidi" w:hAnsiTheme="majorBidi" w:cs="Simplified Arabic" w:hint="cs"/>
          <w:b/>
          <w:bCs/>
          <w:sz w:val="96"/>
          <w:szCs w:val="96"/>
          <w:rtl/>
          <w:lang w:bidi="ar-DZ"/>
        </w:rPr>
        <w:t>فهرس</w:t>
      </w:r>
      <w:r>
        <w:rPr>
          <w:rFonts w:asciiTheme="majorBidi" w:hAnsiTheme="majorBidi" w:cs="Simplified Arabic" w:hint="cs"/>
          <w:sz w:val="32"/>
          <w:szCs w:val="32"/>
          <w:rtl/>
          <w:lang w:bidi="ar-DZ"/>
        </w:rPr>
        <w:t xml:space="preserve"> </w:t>
      </w:r>
      <w:r w:rsidRPr="00B9371A">
        <w:rPr>
          <w:rFonts w:asciiTheme="majorBidi" w:hAnsiTheme="majorBidi" w:cs="Simplified Arabic" w:hint="cs"/>
          <w:b/>
          <w:bCs/>
          <w:sz w:val="96"/>
          <w:szCs w:val="96"/>
          <w:rtl/>
          <w:lang w:bidi="ar-DZ"/>
        </w:rPr>
        <w:t>المحتويات</w:t>
      </w: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B9371A" w:rsidRPr="009103D4" w:rsidRDefault="00B9371A" w:rsidP="00B9371A">
      <w:pPr>
        <w:jc w:val="center"/>
        <w:rPr>
          <w:sz w:val="96"/>
          <w:szCs w:val="96"/>
          <w:rtl/>
          <w:lang w:val="fr-FR" w:bidi="ar-DZ"/>
        </w:rPr>
      </w:pPr>
      <w:r w:rsidRPr="009103D4">
        <w:rPr>
          <w:rFonts w:ascii="AGA Arabesque" w:hAnsi="AGA Arabesque" w:cs="Simplified Arabic" w:hint="cs"/>
          <w:sz w:val="56"/>
          <w:szCs w:val="56"/>
          <w:rtl/>
        </w:rPr>
        <w:lastRenderedPageBreak/>
        <w:t>الفهرس</w:t>
      </w:r>
    </w:p>
    <w:p w:rsidR="00B9371A" w:rsidRPr="00A40CD6" w:rsidRDefault="00B9371A" w:rsidP="00B9371A">
      <w:pPr>
        <w:jc w:val="center"/>
        <w:rPr>
          <w:rFonts w:ascii="AGA Arabesque" w:hAnsi="AGA Arabesque"/>
          <w:b/>
          <w:bCs/>
          <w:sz w:val="20"/>
          <w:szCs w:val="20"/>
          <w:rtl/>
          <w:lang w:bidi="ar-DZ"/>
        </w:rPr>
      </w:pPr>
    </w:p>
    <w:tbl>
      <w:tblPr>
        <w:tblStyle w:val="Grilledutableau"/>
        <w:bidiVisual/>
        <w:tblW w:w="94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355"/>
        <w:gridCol w:w="1107"/>
      </w:tblGrid>
      <w:tr w:rsidR="00B9371A" w:rsidRPr="00D41D7D" w:rsidTr="00B9371A">
        <w:tc>
          <w:tcPr>
            <w:tcW w:w="8355" w:type="dxa"/>
          </w:tcPr>
          <w:p w:rsidR="00B9371A" w:rsidRPr="00D41D7D" w:rsidRDefault="00B9371A" w:rsidP="00B9371A">
            <w:pPr>
              <w:spacing w:line="360" w:lineRule="auto"/>
              <w:rPr>
                <w:rFonts w:cs="Simplified Arabic"/>
                <w:sz w:val="28"/>
                <w:szCs w:val="28"/>
                <w:rtl/>
                <w:lang w:bidi="ar-DZ"/>
              </w:rPr>
            </w:pPr>
            <w:r w:rsidRPr="00D41D7D">
              <w:rPr>
                <w:rFonts w:cs="Simplified Arabic" w:hint="cs"/>
                <w:sz w:val="28"/>
                <w:szCs w:val="28"/>
                <w:rtl/>
                <w:lang w:bidi="ar-DZ"/>
              </w:rPr>
              <w:t xml:space="preserve">مقدمة </w:t>
            </w:r>
          </w:p>
        </w:tc>
        <w:tc>
          <w:tcPr>
            <w:tcW w:w="1107" w:type="dxa"/>
          </w:tcPr>
          <w:p w:rsidR="00B9371A" w:rsidRPr="00D41D7D" w:rsidRDefault="00B9371A" w:rsidP="00B9371A">
            <w:pPr>
              <w:spacing w:line="360" w:lineRule="auto"/>
              <w:rPr>
                <w:rFonts w:cs="Simplified Arabic"/>
                <w:sz w:val="28"/>
                <w:szCs w:val="28"/>
                <w:rtl/>
                <w:lang w:bidi="ar-DZ"/>
              </w:rPr>
            </w:pPr>
          </w:p>
        </w:tc>
      </w:tr>
      <w:tr w:rsidR="00B9371A" w:rsidRPr="00D41D7D" w:rsidTr="00B9371A">
        <w:tc>
          <w:tcPr>
            <w:tcW w:w="8355" w:type="dxa"/>
          </w:tcPr>
          <w:p w:rsidR="00B9371A" w:rsidRPr="00D41D7D" w:rsidRDefault="00B9371A" w:rsidP="00B9371A">
            <w:pPr>
              <w:spacing w:line="360" w:lineRule="auto"/>
              <w:rPr>
                <w:rFonts w:cs="Simplified Arabic"/>
                <w:sz w:val="28"/>
                <w:szCs w:val="28"/>
                <w:rtl/>
                <w:lang w:bidi="ar-DZ"/>
              </w:rPr>
            </w:pPr>
            <w:r>
              <w:rPr>
                <w:rFonts w:cs="Simplified Arabic" w:hint="cs"/>
                <w:sz w:val="28"/>
                <w:szCs w:val="28"/>
                <w:rtl/>
                <w:lang w:bidi="ar-DZ"/>
              </w:rPr>
              <w:t>قائمة المختصرات</w:t>
            </w:r>
            <w:r w:rsidRPr="00D41D7D">
              <w:rPr>
                <w:rFonts w:cs="Simplified Arabic" w:hint="cs"/>
                <w:sz w:val="28"/>
                <w:szCs w:val="28"/>
                <w:rtl/>
                <w:lang w:bidi="ar-DZ"/>
              </w:rPr>
              <w:t xml:space="preserve"> .</w:t>
            </w:r>
            <w:r>
              <w:rPr>
                <w:rFonts w:cs="Simplified Arabic" w:hint="cs"/>
                <w:sz w:val="28"/>
                <w:szCs w:val="28"/>
                <w:rtl/>
                <w:lang w:bidi="ar-DZ"/>
              </w:rPr>
              <w:t>....................</w:t>
            </w:r>
            <w:r w:rsidRPr="00D41D7D">
              <w:rPr>
                <w:rFonts w:cs="Simplified Arabic" w:hint="cs"/>
                <w:sz w:val="28"/>
                <w:szCs w:val="28"/>
                <w:rtl/>
                <w:lang w:bidi="ar-DZ"/>
              </w:rPr>
              <w:t>...................................................</w:t>
            </w:r>
          </w:p>
        </w:tc>
        <w:tc>
          <w:tcPr>
            <w:tcW w:w="1107" w:type="dxa"/>
          </w:tcPr>
          <w:p w:rsidR="00B9371A" w:rsidRPr="00D41D7D" w:rsidRDefault="00314ADE" w:rsidP="00B9371A">
            <w:pPr>
              <w:spacing w:line="360" w:lineRule="auto"/>
              <w:rPr>
                <w:rFonts w:cs="Simplified Arabic"/>
                <w:sz w:val="28"/>
                <w:szCs w:val="28"/>
                <w:rtl/>
                <w:lang w:bidi="ar-DZ"/>
              </w:rPr>
            </w:pPr>
            <w:r>
              <w:rPr>
                <w:rFonts w:cs="Simplified Arabic" w:hint="cs"/>
                <w:sz w:val="28"/>
                <w:szCs w:val="28"/>
                <w:rtl/>
                <w:lang w:bidi="ar-DZ"/>
              </w:rPr>
              <w:t xml:space="preserve">ص </w:t>
            </w:r>
            <w:r w:rsidR="00B9371A">
              <w:rPr>
                <w:rFonts w:cs="Simplified Arabic" w:hint="cs"/>
                <w:sz w:val="28"/>
                <w:szCs w:val="28"/>
                <w:rtl/>
                <w:lang w:bidi="ar-DZ"/>
              </w:rPr>
              <w:t>06</w:t>
            </w:r>
          </w:p>
        </w:tc>
      </w:tr>
      <w:tr w:rsidR="00B9371A" w:rsidRPr="00D41D7D" w:rsidTr="00B9371A">
        <w:tc>
          <w:tcPr>
            <w:tcW w:w="8355" w:type="dxa"/>
          </w:tcPr>
          <w:p w:rsidR="00B9371A" w:rsidRPr="00085920" w:rsidRDefault="00B9371A" w:rsidP="00B9371A">
            <w:pPr>
              <w:spacing w:line="360" w:lineRule="auto"/>
              <w:rPr>
                <w:rFonts w:cs="Simplified Arabic"/>
                <w:sz w:val="28"/>
                <w:szCs w:val="28"/>
                <w:rtl/>
                <w:lang w:bidi="ar-DZ"/>
              </w:rPr>
            </w:pPr>
            <w:r w:rsidRPr="00085920">
              <w:rPr>
                <w:rFonts w:cs="Simplified Arabic" w:hint="cs"/>
                <w:b/>
                <w:bCs/>
                <w:sz w:val="28"/>
                <w:szCs w:val="28"/>
                <w:rtl/>
                <w:lang w:bidi="ar-DZ"/>
              </w:rPr>
              <w:t>الفصل الأول: خلفيات المشاريع الفرنسية</w:t>
            </w:r>
            <w:r w:rsidRPr="00085920">
              <w:rPr>
                <w:rFonts w:cs="Simplified Arabic" w:hint="cs"/>
                <w:sz w:val="28"/>
                <w:szCs w:val="28"/>
                <w:rtl/>
                <w:lang w:bidi="ar-DZ"/>
              </w:rPr>
              <w:t xml:space="preserve"> </w:t>
            </w:r>
            <w:r w:rsidRPr="00D41D7D">
              <w:rPr>
                <w:rFonts w:cs="Simplified Arabic" w:hint="cs"/>
                <w:sz w:val="28"/>
                <w:szCs w:val="28"/>
                <w:rtl/>
                <w:lang w:bidi="ar-DZ"/>
              </w:rPr>
              <w:t>.......................</w:t>
            </w:r>
            <w:r>
              <w:rPr>
                <w:rFonts w:cs="Simplified Arabic" w:hint="cs"/>
                <w:sz w:val="28"/>
                <w:szCs w:val="28"/>
                <w:rtl/>
                <w:lang w:bidi="ar-DZ"/>
              </w:rPr>
              <w:t>.</w:t>
            </w:r>
            <w:r w:rsidRPr="00D41D7D">
              <w:rPr>
                <w:rFonts w:cs="Simplified Arabic" w:hint="cs"/>
                <w:sz w:val="28"/>
                <w:szCs w:val="28"/>
                <w:rtl/>
                <w:lang w:bidi="ar-DZ"/>
              </w:rPr>
              <w:t>......</w:t>
            </w:r>
            <w:r>
              <w:rPr>
                <w:rFonts w:cs="Simplified Arabic" w:hint="cs"/>
                <w:sz w:val="28"/>
                <w:szCs w:val="28"/>
                <w:rtl/>
                <w:lang w:bidi="ar-DZ"/>
              </w:rPr>
              <w:t>......</w:t>
            </w:r>
            <w:r w:rsidRPr="00D41D7D">
              <w:rPr>
                <w:rFonts w:cs="Simplified Arabic" w:hint="cs"/>
                <w:sz w:val="28"/>
                <w:szCs w:val="28"/>
                <w:rtl/>
                <w:lang w:bidi="ar-DZ"/>
              </w:rPr>
              <w:t>.............</w:t>
            </w:r>
          </w:p>
        </w:tc>
        <w:tc>
          <w:tcPr>
            <w:tcW w:w="1107" w:type="dxa"/>
          </w:tcPr>
          <w:p w:rsidR="00B9371A" w:rsidRPr="00D41D7D" w:rsidRDefault="00314ADE" w:rsidP="00314ADE">
            <w:pPr>
              <w:spacing w:line="360" w:lineRule="auto"/>
              <w:rPr>
                <w:rFonts w:cs="Simplified Arabic"/>
                <w:sz w:val="28"/>
                <w:szCs w:val="28"/>
                <w:rtl/>
                <w:lang w:bidi="ar-DZ"/>
              </w:rPr>
            </w:pPr>
            <w:r>
              <w:rPr>
                <w:rFonts w:cs="Simplified Arabic" w:hint="cs"/>
                <w:sz w:val="28"/>
                <w:szCs w:val="28"/>
                <w:rtl/>
                <w:lang w:bidi="ar-DZ"/>
              </w:rPr>
              <w:t xml:space="preserve">ص </w:t>
            </w:r>
            <w:r w:rsidR="00B9371A">
              <w:rPr>
                <w:rFonts w:cs="Simplified Arabic" w:hint="cs"/>
                <w:sz w:val="28"/>
                <w:szCs w:val="28"/>
                <w:rtl/>
                <w:lang w:bidi="ar-DZ"/>
              </w:rPr>
              <w:t>07</w:t>
            </w:r>
            <w:r>
              <w:rPr>
                <w:rFonts w:cs="Simplified Arabic" w:hint="cs"/>
                <w:sz w:val="28"/>
                <w:szCs w:val="28"/>
                <w:rtl/>
                <w:lang w:bidi="ar-DZ"/>
              </w:rPr>
              <w:t xml:space="preserve"> </w:t>
            </w:r>
          </w:p>
        </w:tc>
      </w:tr>
      <w:tr w:rsidR="00B9371A" w:rsidRPr="00D41D7D" w:rsidTr="00B9371A">
        <w:tc>
          <w:tcPr>
            <w:tcW w:w="8355" w:type="dxa"/>
          </w:tcPr>
          <w:p w:rsidR="00B9371A" w:rsidRPr="00085920" w:rsidRDefault="00B9371A" w:rsidP="00B9371A">
            <w:pPr>
              <w:spacing w:line="360" w:lineRule="auto"/>
              <w:rPr>
                <w:rFonts w:cs="Simplified Arabic"/>
                <w:sz w:val="28"/>
                <w:szCs w:val="28"/>
                <w:lang w:bidi="ar-DZ"/>
              </w:rPr>
            </w:pPr>
            <w:r w:rsidRPr="00085920">
              <w:rPr>
                <w:rFonts w:cs="Simplified Arabic" w:hint="cs"/>
                <w:sz w:val="28"/>
                <w:szCs w:val="28"/>
                <w:rtl/>
                <w:lang w:bidi="ar-DZ"/>
              </w:rPr>
              <w:t>المبحث الأول: العلاقات الجزائرية الدولية .........................</w:t>
            </w:r>
            <w:r>
              <w:rPr>
                <w:rFonts w:cs="Simplified Arabic" w:hint="cs"/>
                <w:sz w:val="28"/>
                <w:szCs w:val="28"/>
                <w:rtl/>
                <w:lang w:bidi="ar-DZ"/>
              </w:rPr>
              <w:t>.........</w:t>
            </w:r>
            <w:r w:rsidRPr="00085920">
              <w:rPr>
                <w:rFonts w:cs="Simplified Arabic" w:hint="cs"/>
                <w:sz w:val="28"/>
                <w:szCs w:val="28"/>
                <w:rtl/>
                <w:lang w:bidi="ar-DZ"/>
              </w:rPr>
              <w:t>..............</w:t>
            </w:r>
          </w:p>
        </w:tc>
        <w:tc>
          <w:tcPr>
            <w:tcW w:w="1107" w:type="dxa"/>
          </w:tcPr>
          <w:p w:rsidR="00B9371A" w:rsidRPr="00D41D7D" w:rsidRDefault="00314ADE" w:rsidP="00314ADE">
            <w:pPr>
              <w:spacing w:line="360" w:lineRule="auto"/>
              <w:rPr>
                <w:rFonts w:cs="Simplified Arabic"/>
                <w:sz w:val="28"/>
                <w:szCs w:val="28"/>
                <w:rtl/>
                <w:lang w:bidi="ar-DZ"/>
              </w:rPr>
            </w:pPr>
            <w:r>
              <w:rPr>
                <w:rFonts w:cs="Simplified Arabic" w:hint="cs"/>
                <w:sz w:val="28"/>
                <w:szCs w:val="28"/>
                <w:rtl/>
                <w:lang w:bidi="ar-DZ"/>
              </w:rPr>
              <w:t xml:space="preserve">ص </w:t>
            </w:r>
            <w:r w:rsidR="00B9371A">
              <w:rPr>
                <w:rFonts w:cs="Simplified Arabic" w:hint="cs"/>
                <w:sz w:val="28"/>
                <w:szCs w:val="28"/>
                <w:rtl/>
                <w:lang w:bidi="ar-DZ"/>
              </w:rPr>
              <w:t>08</w:t>
            </w:r>
            <w:r>
              <w:rPr>
                <w:rFonts w:cs="Simplified Arabic" w:hint="cs"/>
                <w:sz w:val="28"/>
                <w:szCs w:val="28"/>
                <w:rtl/>
                <w:lang w:bidi="ar-DZ"/>
              </w:rPr>
              <w:t xml:space="preserve"> </w:t>
            </w:r>
          </w:p>
        </w:tc>
      </w:tr>
      <w:tr w:rsidR="00B9371A" w:rsidRPr="00D41D7D" w:rsidTr="00B9371A">
        <w:tc>
          <w:tcPr>
            <w:tcW w:w="8355" w:type="dxa"/>
          </w:tcPr>
          <w:p w:rsidR="00B9371A" w:rsidRPr="00085920" w:rsidRDefault="00B9371A" w:rsidP="00B9371A">
            <w:pPr>
              <w:spacing w:line="360" w:lineRule="auto"/>
              <w:rPr>
                <w:rFonts w:cs="Simplified Arabic"/>
                <w:sz w:val="28"/>
                <w:szCs w:val="28"/>
                <w:rtl/>
                <w:lang w:bidi="ar-DZ"/>
              </w:rPr>
            </w:pPr>
            <w:r w:rsidRPr="00085920">
              <w:rPr>
                <w:rFonts w:cs="Simplified Arabic" w:hint="cs"/>
                <w:sz w:val="28"/>
                <w:szCs w:val="28"/>
                <w:rtl/>
                <w:lang w:bidi="ar-DZ"/>
              </w:rPr>
              <w:t>المطلب الأول: العلاقات الجزائرية الأوربية ................</w:t>
            </w:r>
            <w:r>
              <w:rPr>
                <w:rFonts w:cs="Simplified Arabic" w:hint="cs"/>
                <w:sz w:val="28"/>
                <w:szCs w:val="28"/>
                <w:rtl/>
                <w:lang w:bidi="ar-DZ"/>
              </w:rPr>
              <w:t>......................</w:t>
            </w:r>
            <w:r w:rsidRPr="00085920">
              <w:rPr>
                <w:rFonts w:cs="Simplified Arabic" w:hint="cs"/>
                <w:sz w:val="28"/>
                <w:szCs w:val="28"/>
                <w:rtl/>
                <w:lang w:bidi="ar-DZ"/>
              </w:rPr>
              <w:t>........</w:t>
            </w:r>
          </w:p>
        </w:tc>
        <w:tc>
          <w:tcPr>
            <w:tcW w:w="1107" w:type="dxa"/>
          </w:tcPr>
          <w:p w:rsidR="00B9371A" w:rsidRPr="00D41D7D" w:rsidRDefault="00314ADE" w:rsidP="00314ADE">
            <w:pPr>
              <w:spacing w:line="360" w:lineRule="auto"/>
              <w:rPr>
                <w:rFonts w:cs="Simplified Arabic"/>
                <w:sz w:val="28"/>
                <w:szCs w:val="28"/>
                <w:rtl/>
                <w:lang w:bidi="ar-DZ"/>
              </w:rPr>
            </w:pPr>
            <w:r>
              <w:rPr>
                <w:rFonts w:cs="Simplified Arabic" w:hint="cs"/>
                <w:sz w:val="28"/>
                <w:szCs w:val="28"/>
                <w:rtl/>
                <w:lang w:bidi="ar-DZ"/>
              </w:rPr>
              <w:t xml:space="preserve">ص </w:t>
            </w:r>
            <w:r w:rsidR="00B9371A">
              <w:rPr>
                <w:rFonts w:cs="Simplified Arabic" w:hint="cs"/>
                <w:sz w:val="28"/>
                <w:szCs w:val="28"/>
                <w:rtl/>
                <w:lang w:bidi="ar-DZ"/>
              </w:rPr>
              <w:t>12</w:t>
            </w:r>
            <w:r>
              <w:rPr>
                <w:rFonts w:cs="Simplified Arabic" w:hint="cs"/>
                <w:sz w:val="28"/>
                <w:szCs w:val="28"/>
                <w:rtl/>
                <w:lang w:bidi="ar-DZ"/>
              </w:rPr>
              <w:t xml:space="preserve"> </w:t>
            </w:r>
          </w:p>
        </w:tc>
      </w:tr>
      <w:tr w:rsidR="00B9371A" w:rsidRPr="00D41D7D" w:rsidTr="00B9371A">
        <w:tc>
          <w:tcPr>
            <w:tcW w:w="8355" w:type="dxa"/>
          </w:tcPr>
          <w:p w:rsidR="00B9371A" w:rsidRPr="00085920" w:rsidRDefault="00B9371A" w:rsidP="00B9371A">
            <w:pPr>
              <w:spacing w:line="360" w:lineRule="auto"/>
              <w:rPr>
                <w:rFonts w:cs="Simplified Arabic"/>
                <w:sz w:val="28"/>
                <w:szCs w:val="28"/>
                <w:rtl/>
                <w:lang w:bidi="ar-DZ"/>
              </w:rPr>
            </w:pPr>
            <w:r w:rsidRPr="00085920">
              <w:rPr>
                <w:rFonts w:cs="Simplified Arabic" w:hint="cs"/>
                <w:sz w:val="28"/>
                <w:szCs w:val="28"/>
                <w:rtl/>
                <w:lang w:bidi="ar-DZ"/>
              </w:rPr>
              <w:t>المطلب الثاني: العلاقات الجزائرية الأمريكية.................</w:t>
            </w:r>
            <w:r>
              <w:rPr>
                <w:rFonts w:cs="Simplified Arabic" w:hint="cs"/>
                <w:sz w:val="28"/>
                <w:szCs w:val="28"/>
                <w:rtl/>
                <w:lang w:bidi="ar-DZ"/>
              </w:rPr>
              <w:t>...............</w:t>
            </w:r>
            <w:r w:rsidRPr="00085920">
              <w:rPr>
                <w:rFonts w:cs="Simplified Arabic" w:hint="cs"/>
                <w:sz w:val="28"/>
                <w:szCs w:val="28"/>
                <w:rtl/>
                <w:lang w:bidi="ar-DZ"/>
              </w:rPr>
              <w:t>..............</w:t>
            </w:r>
          </w:p>
        </w:tc>
        <w:tc>
          <w:tcPr>
            <w:tcW w:w="1107" w:type="dxa"/>
          </w:tcPr>
          <w:p w:rsidR="00B9371A" w:rsidRPr="00D41D7D" w:rsidRDefault="00314ADE" w:rsidP="00314ADE">
            <w:pPr>
              <w:spacing w:line="360" w:lineRule="auto"/>
              <w:rPr>
                <w:rFonts w:cs="Simplified Arabic"/>
                <w:sz w:val="28"/>
                <w:szCs w:val="28"/>
                <w:rtl/>
                <w:lang w:val="fr-FR" w:bidi="ar-DZ"/>
              </w:rPr>
            </w:pPr>
            <w:r>
              <w:rPr>
                <w:rFonts w:cs="Simplified Arabic" w:hint="cs"/>
                <w:sz w:val="28"/>
                <w:szCs w:val="28"/>
                <w:rtl/>
                <w:lang w:bidi="ar-DZ"/>
              </w:rPr>
              <w:t>ص</w:t>
            </w:r>
            <w:r>
              <w:rPr>
                <w:rFonts w:cs="Simplified Arabic" w:hint="cs"/>
                <w:sz w:val="28"/>
                <w:szCs w:val="28"/>
                <w:rtl/>
                <w:lang w:val="fr-FR" w:bidi="ar-DZ"/>
              </w:rPr>
              <w:t xml:space="preserve"> </w:t>
            </w:r>
            <w:r w:rsidR="00B9371A">
              <w:rPr>
                <w:rFonts w:cs="Simplified Arabic" w:hint="cs"/>
                <w:sz w:val="28"/>
                <w:szCs w:val="28"/>
                <w:rtl/>
                <w:lang w:val="fr-FR" w:bidi="ar-DZ"/>
              </w:rPr>
              <w:t>15</w:t>
            </w:r>
            <w:r>
              <w:rPr>
                <w:rFonts w:cs="Simplified Arabic" w:hint="cs"/>
                <w:sz w:val="28"/>
                <w:szCs w:val="28"/>
                <w:rtl/>
                <w:lang w:bidi="ar-DZ"/>
              </w:rPr>
              <w:t xml:space="preserve"> </w:t>
            </w:r>
          </w:p>
        </w:tc>
      </w:tr>
      <w:tr w:rsidR="00B9371A" w:rsidRPr="00D41D7D" w:rsidTr="00B9371A">
        <w:tc>
          <w:tcPr>
            <w:tcW w:w="8355" w:type="dxa"/>
          </w:tcPr>
          <w:p w:rsidR="00B9371A" w:rsidRPr="00085920" w:rsidRDefault="00B9371A" w:rsidP="00B9371A">
            <w:pPr>
              <w:spacing w:line="360" w:lineRule="auto"/>
              <w:rPr>
                <w:rFonts w:cs="Simplified Arabic"/>
                <w:sz w:val="28"/>
                <w:szCs w:val="28"/>
                <w:rtl/>
                <w:lang w:bidi="ar-DZ"/>
              </w:rPr>
            </w:pPr>
            <w:r w:rsidRPr="00085920">
              <w:rPr>
                <w:rFonts w:cs="Simplified Arabic" w:hint="cs"/>
                <w:sz w:val="28"/>
                <w:szCs w:val="28"/>
                <w:rtl/>
                <w:lang w:bidi="ar-DZ"/>
              </w:rPr>
              <w:t>المطلب الثالث: العلاقات الجزائرية الفرنسية ..................</w:t>
            </w:r>
            <w:r>
              <w:rPr>
                <w:rFonts w:cs="Simplified Arabic" w:hint="cs"/>
                <w:sz w:val="28"/>
                <w:szCs w:val="28"/>
                <w:rtl/>
                <w:lang w:bidi="ar-DZ"/>
              </w:rPr>
              <w:t>.................</w:t>
            </w:r>
            <w:r w:rsidRPr="00085920">
              <w:rPr>
                <w:rFonts w:cs="Simplified Arabic" w:hint="cs"/>
                <w:sz w:val="28"/>
                <w:szCs w:val="28"/>
                <w:rtl/>
                <w:lang w:bidi="ar-DZ"/>
              </w:rPr>
              <w:t>...........</w:t>
            </w:r>
          </w:p>
        </w:tc>
        <w:tc>
          <w:tcPr>
            <w:tcW w:w="1107" w:type="dxa"/>
          </w:tcPr>
          <w:p w:rsidR="00B9371A" w:rsidRPr="00D41D7D" w:rsidRDefault="00314ADE" w:rsidP="00314ADE">
            <w:pPr>
              <w:spacing w:line="360" w:lineRule="auto"/>
              <w:rPr>
                <w:rFonts w:cs="Simplified Arabic"/>
                <w:sz w:val="28"/>
                <w:szCs w:val="28"/>
                <w:rtl/>
                <w:lang w:bidi="ar-DZ"/>
              </w:rPr>
            </w:pPr>
            <w:r>
              <w:rPr>
                <w:rFonts w:cs="Simplified Arabic" w:hint="cs"/>
                <w:sz w:val="28"/>
                <w:szCs w:val="28"/>
                <w:rtl/>
                <w:lang w:bidi="ar-DZ"/>
              </w:rPr>
              <w:t xml:space="preserve">ص </w:t>
            </w:r>
            <w:r w:rsidR="00B9371A">
              <w:rPr>
                <w:rFonts w:cs="Simplified Arabic" w:hint="cs"/>
                <w:sz w:val="28"/>
                <w:szCs w:val="28"/>
                <w:rtl/>
                <w:lang w:bidi="ar-DZ"/>
              </w:rPr>
              <w:t>24</w:t>
            </w:r>
            <w:r>
              <w:rPr>
                <w:rFonts w:cs="Simplified Arabic" w:hint="cs"/>
                <w:sz w:val="28"/>
                <w:szCs w:val="28"/>
                <w:rtl/>
                <w:lang w:bidi="ar-DZ"/>
              </w:rPr>
              <w:t xml:space="preserve"> </w:t>
            </w:r>
          </w:p>
        </w:tc>
      </w:tr>
      <w:tr w:rsidR="00B9371A" w:rsidRPr="00D41D7D" w:rsidTr="00B9371A">
        <w:tc>
          <w:tcPr>
            <w:tcW w:w="8355" w:type="dxa"/>
          </w:tcPr>
          <w:p w:rsidR="00B9371A" w:rsidRPr="00D41D7D" w:rsidRDefault="00B9371A" w:rsidP="00B9371A">
            <w:pPr>
              <w:spacing w:line="360" w:lineRule="auto"/>
              <w:rPr>
                <w:rFonts w:cs="Simplified Arabic"/>
                <w:sz w:val="28"/>
                <w:szCs w:val="28"/>
                <w:rtl/>
                <w:lang w:bidi="ar-DZ"/>
              </w:rPr>
            </w:pPr>
            <w:r w:rsidRPr="00085920">
              <w:rPr>
                <w:rFonts w:cs="Simplified Arabic" w:hint="cs"/>
                <w:sz w:val="28"/>
                <w:szCs w:val="28"/>
                <w:rtl/>
                <w:lang w:bidi="ar-DZ"/>
              </w:rPr>
              <w:t>المبحث الثاني: جذور المشاريع الفرنسية لاحتلال الجزائر..........</w:t>
            </w:r>
            <w:r>
              <w:rPr>
                <w:rFonts w:cs="Simplified Arabic" w:hint="cs"/>
                <w:sz w:val="28"/>
                <w:szCs w:val="28"/>
                <w:rtl/>
                <w:lang w:bidi="ar-DZ"/>
              </w:rPr>
              <w:t>.........</w:t>
            </w:r>
            <w:r w:rsidRPr="00085920">
              <w:rPr>
                <w:rFonts w:cs="Simplified Arabic" w:hint="cs"/>
                <w:sz w:val="28"/>
                <w:szCs w:val="28"/>
                <w:rtl/>
                <w:lang w:bidi="ar-DZ"/>
              </w:rPr>
              <w:t>...............</w:t>
            </w:r>
          </w:p>
        </w:tc>
        <w:tc>
          <w:tcPr>
            <w:tcW w:w="1107" w:type="dxa"/>
          </w:tcPr>
          <w:p w:rsidR="00B9371A" w:rsidRPr="00D41D7D" w:rsidRDefault="00314ADE" w:rsidP="00314ADE">
            <w:pPr>
              <w:spacing w:line="360" w:lineRule="auto"/>
              <w:rPr>
                <w:rFonts w:cs="Simplified Arabic"/>
                <w:sz w:val="28"/>
                <w:szCs w:val="28"/>
                <w:rtl/>
                <w:lang w:val="fr-FR" w:bidi="ar-DZ"/>
              </w:rPr>
            </w:pPr>
            <w:r>
              <w:rPr>
                <w:rFonts w:cs="Simplified Arabic" w:hint="cs"/>
                <w:sz w:val="28"/>
                <w:szCs w:val="28"/>
                <w:rtl/>
                <w:lang w:bidi="ar-DZ"/>
              </w:rPr>
              <w:t>ص</w:t>
            </w:r>
            <w:r>
              <w:rPr>
                <w:rFonts w:cs="Simplified Arabic" w:hint="cs"/>
                <w:sz w:val="28"/>
                <w:szCs w:val="28"/>
                <w:rtl/>
                <w:lang w:val="fr-FR" w:bidi="ar-DZ"/>
              </w:rPr>
              <w:t xml:space="preserve"> </w:t>
            </w:r>
            <w:r w:rsidR="00B9371A">
              <w:rPr>
                <w:rFonts w:cs="Simplified Arabic" w:hint="cs"/>
                <w:sz w:val="28"/>
                <w:szCs w:val="28"/>
                <w:rtl/>
                <w:lang w:val="fr-FR" w:bidi="ar-DZ"/>
              </w:rPr>
              <w:t>25</w:t>
            </w:r>
            <w:r>
              <w:rPr>
                <w:rFonts w:cs="Simplified Arabic" w:hint="cs"/>
                <w:sz w:val="28"/>
                <w:szCs w:val="28"/>
                <w:rtl/>
                <w:lang w:bidi="ar-DZ"/>
              </w:rPr>
              <w:t xml:space="preserve"> </w:t>
            </w:r>
          </w:p>
        </w:tc>
      </w:tr>
      <w:tr w:rsidR="00B9371A" w:rsidRPr="00D41D7D" w:rsidTr="00B9371A">
        <w:tc>
          <w:tcPr>
            <w:tcW w:w="8355" w:type="dxa"/>
          </w:tcPr>
          <w:p w:rsidR="00B9371A" w:rsidRPr="00085920" w:rsidRDefault="00B9371A" w:rsidP="00B9371A">
            <w:pPr>
              <w:spacing w:line="360" w:lineRule="auto"/>
              <w:rPr>
                <w:rFonts w:cs="Simplified Arabic"/>
                <w:sz w:val="28"/>
                <w:szCs w:val="28"/>
                <w:rtl/>
                <w:lang w:bidi="ar-DZ"/>
              </w:rPr>
            </w:pPr>
            <w:r w:rsidRPr="00085920">
              <w:rPr>
                <w:rFonts w:cs="Simplified Arabic" w:hint="cs"/>
                <w:sz w:val="28"/>
                <w:szCs w:val="28"/>
                <w:rtl/>
                <w:lang w:bidi="ar-DZ"/>
              </w:rPr>
              <w:t>المطلب الأول: مفهوم المشروع ...........................</w:t>
            </w:r>
            <w:r>
              <w:rPr>
                <w:rFonts w:cs="Simplified Arabic" w:hint="cs"/>
                <w:sz w:val="28"/>
                <w:szCs w:val="28"/>
                <w:rtl/>
                <w:lang w:bidi="ar-DZ"/>
              </w:rPr>
              <w:t>......................</w:t>
            </w:r>
            <w:r w:rsidRPr="00085920">
              <w:rPr>
                <w:rFonts w:cs="Simplified Arabic" w:hint="cs"/>
                <w:sz w:val="28"/>
                <w:szCs w:val="28"/>
                <w:rtl/>
                <w:lang w:bidi="ar-DZ"/>
              </w:rPr>
              <w:t>..........</w:t>
            </w:r>
          </w:p>
        </w:tc>
        <w:tc>
          <w:tcPr>
            <w:tcW w:w="1107" w:type="dxa"/>
          </w:tcPr>
          <w:p w:rsidR="00B9371A" w:rsidRPr="00D41D7D" w:rsidRDefault="00314ADE" w:rsidP="00314ADE">
            <w:pPr>
              <w:spacing w:line="360" w:lineRule="auto"/>
              <w:rPr>
                <w:rFonts w:cs="Simplified Arabic"/>
                <w:sz w:val="28"/>
                <w:szCs w:val="28"/>
                <w:rtl/>
                <w:lang w:bidi="ar-DZ"/>
              </w:rPr>
            </w:pPr>
            <w:r>
              <w:rPr>
                <w:rFonts w:cs="Simplified Arabic" w:hint="cs"/>
                <w:sz w:val="28"/>
                <w:szCs w:val="28"/>
                <w:rtl/>
                <w:lang w:bidi="ar-DZ"/>
              </w:rPr>
              <w:t xml:space="preserve">ص </w:t>
            </w:r>
            <w:r w:rsidR="00B9371A">
              <w:rPr>
                <w:rFonts w:cs="Simplified Arabic" w:hint="cs"/>
                <w:sz w:val="28"/>
                <w:szCs w:val="28"/>
                <w:rtl/>
                <w:lang w:bidi="ar-DZ"/>
              </w:rPr>
              <w:t>25</w:t>
            </w:r>
            <w:r>
              <w:rPr>
                <w:rFonts w:cs="Simplified Arabic" w:hint="cs"/>
                <w:sz w:val="28"/>
                <w:szCs w:val="28"/>
                <w:rtl/>
                <w:lang w:bidi="ar-DZ"/>
              </w:rPr>
              <w:t xml:space="preserve"> </w:t>
            </w:r>
          </w:p>
        </w:tc>
      </w:tr>
      <w:tr w:rsidR="00B9371A" w:rsidRPr="00D41D7D" w:rsidTr="00B9371A">
        <w:tc>
          <w:tcPr>
            <w:tcW w:w="8355" w:type="dxa"/>
          </w:tcPr>
          <w:p w:rsidR="00B9371A" w:rsidRPr="00085920" w:rsidRDefault="00B9371A" w:rsidP="00B9371A">
            <w:pPr>
              <w:spacing w:line="360" w:lineRule="auto"/>
              <w:rPr>
                <w:rFonts w:cs="Simplified Arabic"/>
                <w:sz w:val="28"/>
                <w:szCs w:val="28"/>
                <w:rtl/>
                <w:lang w:bidi="ar-DZ"/>
              </w:rPr>
            </w:pPr>
            <w:r w:rsidRPr="00085920">
              <w:rPr>
                <w:rFonts w:cs="Simplified Arabic" w:hint="cs"/>
                <w:sz w:val="28"/>
                <w:szCs w:val="28"/>
                <w:rtl/>
                <w:lang w:bidi="ar-DZ"/>
              </w:rPr>
              <w:t>المطلب الثاني: لمحة عن بدايات المشروع  ..................</w:t>
            </w:r>
            <w:r>
              <w:rPr>
                <w:rFonts w:cs="Simplified Arabic" w:hint="cs"/>
                <w:sz w:val="28"/>
                <w:szCs w:val="28"/>
                <w:rtl/>
                <w:lang w:bidi="ar-DZ"/>
              </w:rPr>
              <w:t>.................</w:t>
            </w:r>
            <w:r w:rsidRPr="00085920">
              <w:rPr>
                <w:rFonts w:cs="Simplified Arabic" w:hint="cs"/>
                <w:sz w:val="28"/>
                <w:szCs w:val="28"/>
                <w:rtl/>
                <w:lang w:bidi="ar-DZ"/>
              </w:rPr>
              <w:t>............</w:t>
            </w:r>
          </w:p>
        </w:tc>
        <w:tc>
          <w:tcPr>
            <w:tcW w:w="1107" w:type="dxa"/>
          </w:tcPr>
          <w:p w:rsidR="00B9371A" w:rsidRPr="00D41D7D" w:rsidRDefault="00314ADE" w:rsidP="00314ADE">
            <w:pPr>
              <w:spacing w:line="360" w:lineRule="auto"/>
              <w:rPr>
                <w:rFonts w:cs="Simplified Arabic"/>
                <w:sz w:val="28"/>
                <w:szCs w:val="28"/>
                <w:rtl/>
                <w:lang w:val="fr-FR" w:bidi="ar-DZ"/>
              </w:rPr>
            </w:pPr>
            <w:r>
              <w:rPr>
                <w:rFonts w:cs="Simplified Arabic" w:hint="cs"/>
                <w:sz w:val="28"/>
                <w:szCs w:val="28"/>
                <w:rtl/>
                <w:lang w:bidi="ar-DZ"/>
              </w:rPr>
              <w:t>ص</w:t>
            </w:r>
            <w:r>
              <w:rPr>
                <w:rFonts w:cs="Simplified Arabic" w:hint="cs"/>
                <w:sz w:val="28"/>
                <w:szCs w:val="28"/>
                <w:rtl/>
                <w:lang w:val="fr-FR" w:bidi="ar-DZ"/>
              </w:rPr>
              <w:t xml:space="preserve"> </w:t>
            </w:r>
            <w:r w:rsidR="00B9371A">
              <w:rPr>
                <w:rFonts w:cs="Simplified Arabic" w:hint="cs"/>
                <w:sz w:val="28"/>
                <w:szCs w:val="28"/>
                <w:rtl/>
                <w:lang w:val="fr-FR" w:bidi="ar-DZ"/>
              </w:rPr>
              <w:t>26</w:t>
            </w:r>
            <w:r>
              <w:rPr>
                <w:rFonts w:cs="Simplified Arabic" w:hint="cs"/>
                <w:sz w:val="28"/>
                <w:szCs w:val="28"/>
                <w:rtl/>
                <w:lang w:bidi="ar-DZ"/>
              </w:rPr>
              <w:t xml:space="preserve"> </w:t>
            </w:r>
          </w:p>
        </w:tc>
      </w:tr>
      <w:tr w:rsidR="00B9371A" w:rsidRPr="00D41D7D" w:rsidTr="00B9371A">
        <w:tc>
          <w:tcPr>
            <w:tcW w:w="8355" w:type="dxa"/>
          </w:tcPr>
          <w:p w:rsidR="00B9371A" w:rsidRPr="00D41D7D" w:rsidRDefault="00B9371A" w:rsidP="00B9371A">
            <w:pPr>
              <w:spacing w:line="360" w:lineRule="auto"/>
              <w:rPr>
                <w:rFonts w:cs="Simplified Arabic"/>
                <w:sz w:val="28"/>
                <w:szCs w:val="28"/>
                <w:rtl/>
                <w:lang w:bidi="ar-DZ"/>
              </w:rPr>
            </w:pPr>
            <w:r w:rsidRPr="00085920">
              <w:rPr>
                <w:rFonts w:cs="Simplified Arabic" w:hint="cs"/>
                <w:b/>
                <w:bCs/>
                <w:sz w:val="28"/>
                <w:szCs w:val="28"/>
                <w:rtl/>
                <w:lang w:bidi="ar-DZ"/>
              </w:rPr>
              <w:t>الفصل الثاني: المشاريع الفرنسية في عهد نابليون بونبارت</w:t>
            </w:r>
            <w:r w:rsidRPr="00D41D7D">
              <w:rPr>
                <w:rFonts w:cs="Simplified Arabic" w:hint="cs"/>
                <w:sz w:val="28"/>
                <w:szCs w:val="28"/>
                <w:rtl/>
                <w:lang w:bidi="ar-DZ"/>
              </w:rPr>
              <w:t xml:space="preserve"> .................</w:t>
            </w:r>
            <w:r>
              <w:rPr>
                <w:rFonts w:cs="Simplified Arabic" w:hint="cs"/>
                <w:sz w:val="28"/>
                <w:szCs w:val="28"/>
                <w:rtl/>
                <w:lang w:bidi="ar-DZ"/>
              </w:rPr>
              <w:t>....</w:t>
            </w:r>
            <w:r w:rsidRPr="00D41D7D">
              <w:rPr>
                <w:rFonts w:cs="Simplified Arabic" w:hint="cs"/>
                <w:sz w:val="28"/>
                <w:szCs w:val="28"/>
                <w:rtl/>
                <w:lang w:bidi="ar-DZ"/>
              </w:rPr>
              <w:t>.........</w:t>
            </w:r>
          </w:p>
        </w:tc>
        <w:tc>
          <w:tcPr>
            <w:tcW w:w="1107" w:type="dxa"/>
          </w:tcPr>
          <w:p w:rsidR="00B9371A" w:rsidRPr="00D41D7D" w:rsidRDefault="00314ADE" w:rsidP="00314ADE">
            <w:pPr>
              <w:spacing w:line="360" w:lineRule="auto"/>
              <w:rPr>
                <w:rFonts w:cs="Simplified Arabic"/>
                <w:sz w:val="28"/>
                <w:szCs w:val="28"/>
                <w:rtl/>
                <w:lang w:bidi="ar-DZ"/>
              </w:rPr>
            </w:pPr>
            <w:r>
              <w:rPr>
                <w:rFonts w:cs="Simplified Arabic" w:hint="cs"/>
                <w:sz w:val="28"/>
                <w:szCs w:val="28"/>
                <w:rtl/>
                <w:lang w:bidi="ar-DZ"/>
              </w:rPr>
              <w:t xml:space="preserve">ص </w:t>
            </w:r>
            <w:r w:rsidR="00B9371A">
              <w:rPr>
                <w:rFonts w:cs="Simplified Arabic" w:hint="cs"/>
                <w:sz w:val="28"/>
                <w:szCs w:val="28"/>
                <w:rtl/>
                <w:lang w:bidi="ar-DZ"/>
              </w:rPr>
              <w:t>27</w:t>
            </w:r>
            <w:r>
              <w:rPr>
                <w:rFonts w:cs="Simplified Arabic" w:hint="cs"/>
                <w:sz w:val="28"/>
                <w:szCs w:val="28"/>
                <w:rtl/>
                <w:lang w:bidi="ar-DZ"/>
              </w:rPr>
              <w:t xml:space="preserve"> </w:t>
            </w:r>
          </w:p>
        </w:tc>
      </w:tr>
      <w:tr w:rsidR="00B9371A" w:rsidRPr="00D41D7D" w:rsidTr="00B9371A">
        <w:tc>
          <w:tcPr>
            <w:tcW w:w="8355" w:type="dxa"/>
          </w:tcPr>
          <w:p w:rsidR="00B9371A" w:rsidRPr="00D41D7D" w:rsidRDefault="00B9371A" w:rsidP="00B9371A">
            <w:pPr>
              <w:spacing w:line="360" w:lineRule="auto"/>
              <w:rPr>
                <w:rFonts w:cs="Simplified Arabic"/>
                <w:sz w:val="28"/>
                <w:szCs w:val="28"/>
                <w:rtl/>
                <w:lang w:bidi="ar-DZ"/>
              </w:rPr>
            </w:pPr>
            <w:r w:rsidRPr="00D41D7D">
              <w:rPr>
                <w:rFonts w:cs="Simplified Arabic" w:hint="cs"/>
                <w:sz w:val="28"/>
                <w:szCs w:val="28"/>
                <w:rtl/>
                <w:lang w:bidi="ar-DZ"/>
              </w:rPr>
              <w:t xml:space="preserve">المبحث الأول: </w:t>
            </w:r>
            <w:r>
              <w:rPr>
                <w:rFonts w:cs="Simplified Arabic" w:hint="cs"/>
                <w:sz w:val="28"/>
                <w:szCs w:val="28"/>
                <w:rtl/>
                <w:lang w:bidi="ar-DZ"/>
              </w:rPr>
              <w:t>المشاريع الفرنسية من سنة 1782م إلى سنة 1801م .....</w:t>
            </w:r>
            <w:r w:rsidRPr="00D41D7D">
              <w:rPr>
                <w:rFonts w:cs="Simplified Arabic" w:hint="cs"/>
                <w:sz w:val="28"/>
                <w:szCs w:val="28"/>
                <w:rtl/>
                <w:lang w:bidi="ar-DZ"/>
              </w:rPr>
              <w:t>.</w:t>
            </w:r>
            <w:r>
              <w:rPr>
                <w:rFonts w:cs="Simplified Arabic" w:hint="cs"/>
                <w:sz w:val="28"/>
                <w:szCs w:val="28"/>
                <w:rtl/>
                <w:lang w:bidi="ar-DZ"/>
              </w:rPr>
              <w:t>.........</w:t>
            </w:r>
            <w:r w:rsidRPr="00D41D7D">
              <w:rPr>
                <w:rFonts w:cs="Simplified Arabic" w:hint="cs"/>
                <w:sz w:val="28"/>
                <w:szCs w:val="28"/>
                <w:rtl/>
                <w:lang w:bidi="ar-DZ"/>
              </w:rPr>
              <w:t>........</w:t>
            </w:r>
          </w:p>
        </w:tc>
        <w:tc>
          <w:tcPr>
            <w:tcW w:w="1107" w:type="dxa"/>
          </w:tcPr>
          <w:p w:rsidR="00B9371A" w:rsidRPr="00D41D7D" w:rsidRDefault="00314ADE" w:rsidP="00B9371A">
            <w:pPr>
              <w:spacing w:line="360" w:lineRule="auto"/>
              <w:rPr>
                <w:rFonts w:cs="Simplified Arabic"/>
                <w:sz w:val="28"/>
                <w:szCs w:val="28"/>
                <w:rtl/>
                <w:lang w:bidi="ar-DZ"/>
              </w:rPr>
            </w:pPr>
            <w:r>
              <w:rPr>
                <w:rFonts w:cs="Simplified Arabic" w:hint="cs"/>
                <w:sz w:val="28"/>
                <w:szCs w:val="28"/>
                <w:rtl/>
                <w:lang w:bidi="ar-DZ"/>
              </w:rPr>
              <w:t xml:space="preserve">ص </w:t>
            </w:r>
            <w:r w:rsidR="00B9371A">
              <w:rPr>
                <w:rFonts w:cs="Simplified Arabic" w:hint="cs"/>
                <w:sz w:val="28"/>
                <w:szCs w:val="28"/>
                <w:rtl/>
                <w:lang w:bidi="ar-DZ"/>
              </w:rPr>
              <w:t>27</w:t>
            </w:r>
          </w:p>
        </w:tc>
      </w:tr>
      <w:tr w:rsidR="00B9371A" w:rsidRPr="00D41D7D" w:rsidTr="00B9371A">
        <w:tc>
          <w:tcPr>
            <w:tcW w:w="8355" w:type="dxa"/>
          </w:tcPr>
          <w:p w:rsidR="00B9371A" w:rsidRPr="00D41D7D" w:rsidRDefault="00B9371A" w:rsidP="00B9371A">
            <w:pPr>
              <w:spacing w:line="360" w:lineRule="auto"/>
              <w:rPr>
                <w:rFonts w:cs="Simplified Arabic"/>
                <w:sz w:val="28"/>
                <w:szCs w:val="28"/>
                <w:rtl/>
                <w:lang w:bidi="ar-DZ"/>
              </w:rPr>
            </w:pPr>
            <w:r w:rsidRPr="00D41D7D">
              <w:rPr>
                <w:rFonts w:cs="Simplified Arabic" w:hint="cs"/>
                <w:sz w:val="28"/>
                <w:szCs w:val="28"/>
                <w:rtl/>
                <w:lang w:bidi="ar-DZ"/>
              </w:rPr>
              <w:t xml:space="preserve">المطلب الأول: </w:t>
            </w:r>
            <w:r>
              <w:rPr>
                <w:rFonts w:cs="Simplified Arabic" w:hint="cs"/>
                <w:sz w:val="28"/>
                <w:szCs w:val="28"/>
                <w:rtl/>
                <w:lang w:bidi="ar-DZ"/>
              </w:rPr>
              <w:t>مشروع دوكرسي</w:t>
            </w:r>
            <w:r w:rsidRPr="00D41D7D">
              <w:rPr>
                <w:rFonts w:cs="Simplified Arabic" w:hint="cs"/>
                <w:sz w:val="28"/>
                <w:szCs w:val="28"/>
                <w:rtl/>
                <w:lang w:bidi="ar-DZ"/>
              </w:rPr>
              <w:t xml:space="preserve"> ..........................</w:t>
            </w:r>
            <w:r>
              <w:rPr>
                <w:rFonts w:cs="Simplified Arabic" w:hint="cs"/>
                <w:sz w:val="28"/>
                <w:szCs w:val="28"/>
                <w:rtl/>
                <w:lang w:bidi="ar-DZ"/>
              </w:rPr>
              <w:t>........................</w:t>
            </w:r>
            <w:r w:rsidRPr="00D41D7D">
              <w:rPr>
                <w:rFonts w:cs="Simplified Arabic" w:hint="cs"/>
                <w:sz w:val="28"/>
                <w:szCs w:val="28"/>
                <w:rtl/>
                <w:lang w:bidi="ar-DZ"/>
              </w:rPr>
              <w:t>.......</w:t>
            </w:r>
          </w:p>
        </w:tc>
        <w:tc>
          <w:tcPr>
            <w:tcW w:w="1107" w:type="dxa"/>
          </w:tcPr>
          <w:p w:rsidR="00B9371A" w:rsidRPr="00D41D7D" w:rsidRDefault="00314ADE" w:rsidP="00314ADE">
            <w:pPr>
              <w:spacing w:line="360" w:lineRule="auto"/>
              <w:rPr>
                <w:rFonts w:cs="Simplified Arabic"/>
                <w:sz w:val="28"/>
                <w:szCs w:val="28"/>
                <w:rtl/>
                <w:lang w:bidi="ar-DZ"/>
              </w:rPr>
            </w:pPr>
            <w:r>
              <w:rPr>
                <w:rFonts w:cs="Simplified Arabic" w:hint="cs"/>
                <w:sz w:val="28"/>
                <w:szCs w:val="28"/>
                <w:rtl/>
                <w:lang w:bidi="ar-DZ"/>
              </w:rPr>
              <w:t xml:space="preserve">ص </w:t>
            </w:r>
            <w:r w:rsidR="00B9371A">
              <w:rPr>
                <w:rFonts w:cs="Simplified Arabic" w:hint="cs"/>
                <w:sz w:val="28"/>
                <w:szCs w:val="28"/>
                <w:rtl/>
                <w:lang w:bidi="ar-DZ"/>
              </w:rPr>
              <w:t>28</w:t>
            </w:r>
            <w:r>
              <w:rPr>
                <w:rFonts w:cs="Simplified Arabic" w:hint="cs"/>
                <w:sz w:val="28"/>
                <w:szCs w:val="28"/>
                <w:rtl/>
                <w:lang w:bidi="ar-DZ"/>
              </w:rPr>
              <w:t xml:space="preserve"> </w:t>
            </w:r>
          </w:p>
        </w:tc>
      </w:tr>
      <w:tr w:rsidR="00B9371A" w:rsidRPr="00D41D7D" w:rsidTr="00B9371A">
        <w:tc>
          <w:tcPr>
            <w:tcW w:w="8355" w:type="dxa"/>
          </w:tcPr>
          <w:p w:rsidR="00B9371A" w:rsidRPr="00D41D7D" w:rsidRDefault="00B9371A" w:rsidP="00B9371A">
            <w:pPr>
              <w:spacing w:line="360" w:lineRule="auto"/>
              <w:rPr>
                <w:rFonts w:cs="Simplified Arabic"/>
                <w:sz w:val="28"/>
                <w:szCs w:val="28"/>
                <w:rtl/>
                <w:lang w:bidi="ar-DZ"/>
              </w:rPr>
            </w:pPr>
            <w:r w:rsidRPr="00D41D7D">
              <w:rPr>
                <w:rFonts w:cs="Simplified Arabic" w:hint="cs"/>
                <w:sz w:val="28"/>
                <w:szCs w:val="28"/>
                <w:rtl/>
                <w:lang w:bidi="ar-DZ"/>
              </w:rPr>
              <w:t xml:space="preserve">المطلب الثاني: </w:t>
            </w:r>
            <w:r>
              <w:rPr>
                <w:rFonts w:cs="Simplified Arabic" w:hint="cs"/>
                <w:sz w:val="28"/>
                <w:szCs w:val="28"/>
                <w:rtl/>
                <w:lang w:bidi="ar-DZ"/>
              </w:rPr>
              <w:t>مشروع لوماي</w:t>
            </w:r>
            <w:r w:rsidRPr="00D41D7D">
              <w:rPr>
                <w:rFonts w:cs="Simplified Arabic" w:hint="cs"/>
                <w:sz w:val="28"/>
                <w:szCs w:val="28"/>
                <w:rtl/>
                <w:lang w:bidi="ar-DZ"/>
              </w:rPr>
              <w:t xml:space="preserve"> .................</w:t>
            </w:r>
            <w:r>
              <w:rPr>
                <w:rFonts w:cs="Simplified Arabic" w:hint="cs"/>
                <w:sz w:val="28"/>
                <w:szCs w:val="28"/>
                <w:rtl/>
                <w:lang w:bidi="ar-DZ"/>
              </w:rPr>
              <w:t>......................................</w:t>
            </w:r>
            <w:r w:rsidRPr="00D41D7D">
              <w:rPr>
                <w:rFonts w:cs="Simplified Arabic" w:hint="cs"/>
                <w:sz w:val="28"/>
                <w:szCs w:val="28"/>
                <w:rtl/>
                <w:lang w:bidi="ar-DZ"/>
              </w:rPr>
              <w:t>.....</w:t>
            </w:r>
          </w:p>
        </w:tc>
        <w:tc>
          <w:tcPr>
            <w:tcW w:w="1107" w:type="dxa"/>
          </w:tcPr>
          <w:p w:rsidR="00B9371A" w:rsidRPr="00D41D7D" w:rsidRDefault="00314ADE" w:rsidP="00314ADE">
            <w:pPr>
              <w:spacing w:line="360" w:lineRule="auto"/>
              <w:rPr>
                <w:rFonts w:cs="Simplified Arabic"/>
                <w:sz w:val="28"/>
                <w:szCs w:val="28"/>
                <w:rtl/>
                <w:lang w:bidi="ar-DZ"/>
              </w:rPr>
            </w:pPr>
            <w:r>
              <w:rPr>
                <w:rFonts w:cs="Simplified Arabic" w:hint="cs"/>
                <w:sz w:val="28"/>
                <w:szCs w:val="28"/>
                <w:rtl/>
                <w:lang w:bidi="ar-DZ"/>
              </w:rPr>
              <w:t xml:space="preserve">ص </w:t>
            </w:r>
            <w:r w:rsidR="00B9371A">
              <w:rPr>
                <w:rFonts w:cs="Simplified Arabic" w:hint="cs"/>
                <w:sz w:val="28"/>
                <w:szCs w:val="28"/>
                <w:rtl/>
                <w:lang w:bidi="ar-DZ"/>
              </w:rPr>
              <w:t>33</w:t>
            </w:r>
            <w:r>
              <w:rPr>
                <w:rFonts w:cs="Simplified Arabic" w:hint="cs"/>
                <w:sz w:val="28"/>
                <w:szCs w:val="28"/>
                <w:rtl/>
                <w:lang w:bidi="ar-DZ"/>
              </w:rPr>
              <w:t xml:space="preserve"> </w:t>
            </w:r>
          </w:p>
        </w:tc>
      </w:tr>
      <w:tr w:rsidR="00B9371A" w:rsidRPr="00D41D7D" w:rsidTr="00B9371A">
        <w:tc>
          <w:tcPr>
            <w:tcW w:w="8355" w:type="dxa"/>
          </w:tcPr>
          <w:p w:rsidR="00B9371A" w:rsidRPr="00D41D7D" w:rsidRDefault="00B9371A" w:rsidP="00B9371A">
            <w:pPr>
              <w:spacing w:line="360" w:lineRule="auto"/>
              <w:rPr>
                <w:rFonts w:cs="Simplified Arabic"/>
                <w:sz w:val="28"/>
                <w:szCs w:val="28"/>
                <w:rtl/>
                <w:lang w:bidi="ar-DZ"/>
              </w:rPr>
            </w:pPr>
            <w:r w:rsidRPr="00D41D7D">
              <w:rPr>
                <w:rFonts w:cs="Simplified Arabic" w:hint="cs"/>
                <w:sz w:val="28"/>
                <w:szCs w:val="28"/>
                <w:rtl/>
                <w:lang w:bidi="ar-DZ"/>
              </w:rPr>
              <w:t xml:space="preserve">المطلب الثالث: </w:t>
            </w:r>
            <w:r>
              <w:rPr>
                <w:rFonts w:cs="Simplified Arabic" w:hint="cs"/>
                <w:sz w:val="28"/>
                <w:szCs w:val="28"/>
                <w:rtl/>
                <w:lang w:bidi="ar-DZ"/>
              </w:rPr>
              <w:t>مشروع ديبواتانفيل الأول</w:t>
            </w:r>
            <w:r w:rsidRPr="00D41D7D">
              <w:rPr>
                <w:rFonts w:cs="Simplified Arabic" w:hint="cs"/>
                <w:sz w:val="28"/>
                <w:szCs w:val="28"/>
                <w:rtl/>
                <w:lang w:bidi="ar-DZ"/>
              </w:rPr>
              <w:t>..........</w:t>
            </w:r>
            <w:r>
              <w:rPr>
                <w:rFonts w:cs="Simplified Arabic" w:hint="cs"/>
                <w:sz w:val="28"/>
                <w:szCs w:val="28"/>
                <w:rtl/>
                <w:lang w:bidi="ar-DZ"/>
              </w:rPr>
              <w:t>......................</w:t>
            </w:r>
            <w:r w:rsidRPr="00D41D7D">
              <w:rPr>
                <w:rFonts w:cs="Simplified Arabic" w:hint="cs"/>
                <w:sz w:val="28"/>
                <w:szCs w:val="28"/>
                <w:rtl/>
                <w:lang w:bidi="ar-DZ"/>
              </w:rPr>
              <w:t>..................</w:t>
            </w:r>
          </w:p>
        </w:tc>
        <w:tc>
          <w:tcPr>
            <w:tcW w:w="1107" w:type="dxa"/>
          </w:tcPr>
          <w:p w:rsidR="00B9371A" w:rsidRPr="00D41D7D" w:rsidRDefault="00314ADE" w:rsidP="00B9371A">
            <w:pPr>
              <w:spacing w:line="360" w:lineRule="auto"/>
              <w:rPr>
                <w:rFonts w:cs="Simplified Arabic"/>
                <w:sz w:val="28"/>
                <w:szCs w:val="28"/>
                <w:rtl/>
                <w:lang w:bidi="ar-DZ"/>
              </w:rPr>
            </w:pPr>
            <w:r>
              <w:rPr>
                <w:rFonts w:cs="Simplified Arabic" w:hint="cs"/>
                <w:sz w:val="28"/>
                <w:szCs w:val="28"/>
                <w:rtl/>
                <w:lang w:bidi="ar-DZ"/>
              </w:rPr>
              <w:t xml:space="preserve">ص </w:t>
            </w:r>
            <w:r w:rsidR="00B9371A">
              <w:rPr>
                <w:rFonts w:cs="Simplified Arabic" w:hint="cs"/>
                <w:sz w:val="28"/>
                <w:szCs w:val="28"/>
                <w:rtl/>
                <w:lang w:bidi="ar-DZ"/>
              </w:rPr>
              <w:t>36</w:t>
            </w:r>
          </w:p>
        </w:tc>
      </w:tr>
      <w:tr w:rsidR="00B9371A" w:rsidRPr="00D41D7D" w:rsidTr="00B9371A">
        <w:tc>
          <w:tcPr>
            <w:tcW w:w="8355" w:type="dxa"/>
          </w:tcPr>
          <w:p w:rsidR="00B9371A" w:rsidRPr="00D41D7D" w:rsidRDefault="00B9371A" w:rsidP="00B9371A">
            <w:pPr>
              <w:spacing w:line="360" w:lineRule="auto"/>
              <w:rPr>
                <w:rFonts w:cs="Simplified Arabic"/>
                <w:sz w:val="28"/>
                <w:szCs w:val="28"/>
                <w:rtl/>
                <w:lang w:bidi="ar-DZ"/>
              </w:rPr>
            </w:pPr>
            <w:r w:rsidRPr="00D41D7D">
              <w:rPr>
                <w:rFonts w:cs="Simplified Arabic" w:hint="cs"/>
                <w:sz w:val="28"/>
                <w:szCs w:val="28"/>
                <w:rtl/>
                <w:lang w:bidi="ar-DZ"/>
              </w:rPr>
              <w:t xml:space="preserve">المبحث الثاني: </w:t>
            </w:r>
            <w:r>
              <w:rPr>
                <w:rFonts w:cs="Simplified Arabic" w:hint="cs"/>
                <w:sz w:val="28"/>
                <w:szCs w:val="28"/>
                <w:rtl/>
                <w:lang w:bidi="ar-DZ"/>
              </w:rPr>
              <w:t>المشاريع الفرنسية في سنة 1802م</w:t>
            </w:r>
            <w:r w:rsidRPr="00D41D7D">
              <w:rPr>
                <w:rFonts w:cs="Simplified Arabic" w:hint="cs"/>
                <w:sz w:val="28"/>
                <w:szCs w:val="28"/>
                <w:rtl/>
                <w:lang w:bidi="ar-DZ"/>
              </w:rPr>
              <w:t xml:space="preserve"> ..........</w:t>
            </w:r>
            <w:r>
              <w:rPr>
                <w:rFonts w:cs="Simplified Arabic" w:hint="cs"/>
                <w:sz w:val="28"/>
                <w:szCs w:val="28"/>
                <w:rtl/>
                <w:lang w:bidi="ar-DZ"/>
              </w:rPr>
              <w:t>........</w:t>
            </w:r>
            <w:r w:rsidRPr="00D41D7D">
              <w:rPr>
                <w:rFonts w:cs="Simplified Arabic" w:hint="cs"/>
                <w:sz w:val="28"/>
                <w:szCs w:val="28"/>
                <w:rtl/>
                <w:lang w:bidi="ar-DZ"/>
              </w:rPr>
              <w:t>......................</w:t>
            </w:r>
          </w:p>
        </w:tc>
        <w:tc>
          <w:tcPr>
            <w:tcW w:w="1107" w:type="dxa"/>
          </w:tcPr>
          <w:p w:rsidR="00B9371A" w:rsidRPr="00D41D7D" w:rsidRDefault="00314ADE" w:rsidP="00B9371A">
            <w:pPr>
              <w:spacing w:line="360" w:lineRule="auto"/>
              <w:rPr>
                <w:rFonts w:cs="Simplified Arabic"/>
                <w:sz w:val="28"/>
                <w:szCs w:val="28"/>
                <w:rtl/>
                <w:lang w:bidi="ar-DZ"/>
              </w:rPr>
            </w:pPr>
            <w:r>
              <w:rPr>
                <w:rFonts w:cs="Simplified Arabic" w:hint="cs"/>
                <w:sz w:val="28"/>
                <w:szCs w:val="28"/>
                <w:rtl/>
                <w:lang w:bidi="ar-DZ"/>
              </w:rPr>
              <w:t xml:space="preserve">ص </w:t>
            </w:r>
            <w:r w:rsidR="00B9371A">
              <w:rPr>
                <w:rFonts w:cs="Simplified Arabic" w:hint="cs"/>
                <w:sz w:val="28"/>
                <w:szCs w:val="28"/>
                <w:rtl/>
                <w:lang w:bidi="ar-DZ"/>
              </w:rPr>
              <w:t>37</w:t>
            </w:r>
          </w:p>
        </w:tc>
      </w:tr>
      <w:tr w:rsidR="00B9371A" w:rsidRPr="00D41D7D" w:rsidTr="00B9371A">
        <w:tc>
          <w:tcPr>
            <w:tcW w:w="8355" w:type="dxa"/>
          </w:tcPr>
          <w:p w:rsidR="00B9371A" w:rsidRPr="00D41D7D" w:rsidRDefault="00B9371A" w:rsidP="00B9371A">
            <w:pPr>
              <w:spacing w:line="360" w:lineRule="auto"/>
              <w:rPr>
                <w:rFonts w:cs="Simplified Arabic"/>
                <w:sz w:val="28"/>
                <w:szCs w:val="28"/>
                <w:rtl/>
                <w:lang w:bidi="ar-DZ"/>
              </w:rPr>
            </w:pPr>
            <w:r w:rsidRPr="00D41D7D">
              <w:rPr>
                <w:rFonts w:cs="Simplified Arabic" w:hint="cs"/>
                <w:sz w:val="28"/>
                <w:szCs w:val="28"/>
                <w:rtl/>
                <w:lang w:bidi="ar-DZ"/>
              </w:rPr>
              <w:t xml:space="preserve">المطلب الأول: </w:t>
            </w:r>
            <w:r>
              <w:rPr>
                <w:rFonts w:cs="Simplified Arabic" w:hint="cs"/>
                <w:sz w:val="28"/>
                <w:szCs w:val="28"/>
                <w:rtl/>
                <w:lang w:bidi="ar-DZ"/>
              </w:rPr>
              <w:t>مشروع جون بون سانت أندري</w:t>
            </w:r>
            <w:r w:rsidRPr="00D41D7D">
              <w:rPr>
                <w:rFonts w:cs="Simplified Arabic" w:hint="cs"/>
                <w:sz w:val="28"/>
                <w:szCs w:val="28"/>
                <w:rtl/>
                <w:lang w:bidi="ar-DZ"/>
              </w:rPr>
              <w:t>............</w:t>
            </w:r>
            <w:r>
              <w:rPr>
                <w:rFonts w:cs="Simplified Arabic" w:hint="cs"/>
                <w:sz w:val="28"/>
                <w:szCs w:val="28"/>
                <w:rtl/>
                <w:lang w:bidi="ar-DZ"/>
              </w:rPr>
              <w:t>..................</w:t>
            </w:r>
            <w:r w:rsidRPr="00D41D7D">
              <w:rPr>
                <w:rFonts w:cs="Simplified Arabic" w:hint="cs"/>
                <w:sz w:val="28"/>
                <w:szCs w:val="28"/>
                <w:rtl/>
                <w:lang w:bidi="ar-DZ"/>
              </w:rPr>
              <w:t>..............</w:t>
            </w:r>
          </w:p>
        </w:tc>
        <w:tc>
          <w:tcPr>
            <w:tcW w:w="1107" w:type="dxa"/>
          </w:tcPr>
          <w:p w:rsidR="00B9371A" w:rsidRPr="00D41D7D" w:rsidRDefault="00314ADE" w:rsidP="00B9371A">
            <w:pPr>
              <w:spacing w:line="360" w:lineRule="auto"/>
              <w:rPr>
                <w:rFonts w:cs="Simplified Arabic"/>
                <w:sz w:val="28"/>
                <w:szCs w:val="28"/>
                <w:rtl/>
                <w:lang w:bidi="ar-DZ"/>
              </w:rPr>
            </w:pPr>
            <w:r>
              <w:rPr>
                <w:rFonts w:cs="Simplified Arabic" w:hint="cs"/>
                <w:sz w:val="28"/>
                <w:szCs w:val="28"/>
                <w:rtl/>
                <w:lang w:bidi="ar-DZ"/>
              </w:rPr>
              <w:t xml:space="preserve">ص </w:t>
            </w:r>
            <w:r w:rsidR="00B9371A">
              <w:rPr>
                <w:rFonts w:cs="Simplified Arabic" w:hint="cs"/>
                <w:sz w:val="28"/>
                <w:szCs w:val="28"/>
                <w:rtl/>
                <w:lang w:bidi="ar-DZ"/>
              </w:rPr>
              <w:t>37</w:t>
            </w:r>
          </w:p>
        </w:tc>
      </w:tr>
      <w:tr w:rsidR="00B9371A" w:rsidRPr="00D41D7D" w:rsidTr="00B9371A">
        <w:tc>
          <w:tcPr>
            <w:tcW w:w="8355" w:type="dxa"/>
          </w:tcPr>
          <w:p w:rsidR="00B9371A" w:rsidRPr="00D41D7D" w:rsidRDefault="00B9371A" w:rsidP="00B9371A">
            <w:pPr>
              <w:spacing w:line="360" w:lineRule="auto"/>
              <w:rPr>
                <w:rFonts w:cs="Simplified Arabic"/>
                <w:sz w:val="28"/>
                <w:szCs w:val="28"/>
                <w:rtl/>
                <w:lang w:bidi="ar-DZ"/>
              </w:rPr>
            </w:pPr>
            <w:r w:rsidRPr="00D41D7D">
              <w:rPr>
                <w:rFonts w:cs="Simplified Arabic" w:hint="cs"/>
                <w:sz w:val="28"/>
                <w:szCs w:val="28"/>
                <w:rtl/>
                <w:lang w:bidi="ar-DZ"/>
              </w:rPr>
              <w:t xml:space="preserve">المطلب الثاني: </w:t>
            </w:r>
            <w:r>
              <w:rPr>
                <w:rFonts w:cs="Simplified Arabic" w:hint="cs"/>
                <w:sz w:val="28"/>
                <w:szCs w:val="28"/>
                <w:rtl/>
                <w:lang w:bidi="ar-DZ"/>
              </w:rPr>
              <w:t>مشروع تيدينا</w:t>
            </w:r>
            <w:r w:rsidRPr="00D41D7D">
              <w:rPr>
                <w:rFonts w:cs="Simplified Arabic" w:hint="cs"/>
                <w:sz w:val="28"/>
                <w:szCs w:val="28"/>
                <w:rtl/>
                <w:lang w:bidi="ar-DZ"/>
              </w:rPr>
              <w:t>..........................</w:t>
            </w:r>
            <w:r>
              <w:rPr>
                <w:rFonts w:cs="Simplified Arabic" w:hint="cs"/>
                <w:sz w:val="28"/>
                <w:szCs w:val="28"/>
                <w:rtl/>
                <w:lang w:bidi="ar-DZ"/>
              </w:rPr>
              <w:t>.............................</w:t>
            </w:r>
            <w:r w:rsidRPr="00D41D7D">
              <w:rPr>
                <w:rFonts w:cs="Simplified Arabic" w:hint="cs"/>
                <w:sz w:val="28"/>
                <w:szCs w:val="28"/>
                <w:rtl/>
                <w:lang w:bidi="ar-DZ"/>
              </w:rPr>
              <w:t>.......</w:t>
            </w:r>
          </w:p>
        </w:tc>
        <w:tc>
          <w:tcPr>
            <w:tcW w:w="1107" w:type="dxa"/>
          </w:tcPr>
          <w:p w:rsidR="00B9371A" w:rsidRPr="00D41D7D" w:rsidRDefault="00314ADE" w:rsidP="00B9371A">
            <w:pPr>
              <w:spacing w:line="360" w:lineRule="auto"/>
              <w:rPr>
                <w:rFonts w:cs="Simplified Arabic"/>
                <w:sz w:val="28"/>
                <w:szCs w:val="28"/>
                <w:rtl/>
                <w:lang w:bidi="ar-DZ"/>
              </w:rPr>
            </w:pPr>
            <w:r>
              <w:rPr>
                <w:rFonts w:cs="Simplified Arabic" w:hint="cs"/>
                <w:sz w:val="28"/>
                <w:szCs w:val="28"/>
                <w:rtl/>
                <w:lang w:bidi="ar-DZ"/>
              </w:rPr>
              <w:t xml:space="preserve">ص </w:t>
            </w:r>
            <w:r w:rsidR="00B9371A">
              <w:rPr>
                <w:rFonts w:cs="Simplified Arabic" w:hint="cs"/>
                <w:sz w:val="28"/>
                <w:szCs w:val="28"/>
                <w:rtl/>
                <w:lang w:bidi="ar-DZ"/>
              </w:rPr>
              <w:t>39</w:t>
            </w:r>
          </w:p>
        </w:tc>
      </w:tr>
      <w:tr w:rsidR="00B9371A" w:rsidRPr="00D41D7D" w:rsidTr="00B9371A">
        <w:tc>
          <w:tcPr>
            <w:tcW w:w="8355" w:type="dxa"/>
          </w:tcPr>
          <w:p w:rsidR="00B9371A" w:rsidRPr="00D41D7D" w:rsidRDefault="00B9371A" w:rsidP="00B9371A">
            <w:pPr>
              <w:spacing w:line="360" w:lineRule="auto"/>
              <w:rPr>
                <w:rFonts w:cs="Simplified Arabic"/>
                <w:sz w:val="28"/>
                <w:szCs w:val="28"/>
                <w:lang w:bidi="ar-DZ"/>
              </w:rPr>
            </w:pPr>
            <w:r w:rsidRPr="00D41D7D">
              <w:rPr>
                <w:rFonts w:cs="Simplified Arabic" w:hint="cs"/>
                <w:sz w:val="28"/>
                <w:szCs w:val="28"/>
                <w:rtl/>
                <w:lang w:bidi="ar-DZ"/>
              </w:rPr>
              <w:t xml:space="preserve">المطلب الثالث: </w:t>
            </w:r>
            <w:r>
              <w:rPr>
                <w:rFonts w:cs="Simplified Arabic" w:hint="cs"/>
                <w:sz w:val="28"/>
                <w:szCs w:val="28"/>
                <w:rtl/>
                <w:lang w:bidi="ar-DZ"/>
              </w:rPr>
              <w:t>مشروع بيرج</w:t>
            </w:r>
            <w:r w:rsidRPr="00D41D7D">
              <w:rPr>
                <w:rFonts w:cs="Simplified Arabic" w:hint="cs"/>
                <w:sz w:val="28"/>
                <w:szCs w:val="28"/>
                <w:rtl/>
                <w:lang w:bidi="ar-DZ"/>
              </w:rPr>
              <w:t>.....................</w:t>
            </w:r>
            <w:r>
              <w:rPr>
                <w:rFonts w:cs="Simplified Arabic" w:hint="cs"/>
                <w:sz w:val="28"/>
                <w:szCs w:val="28"/>
                <w:rtl/>
                <w:lang w:bidi="ar-DZ"/>
              </w:rPr>
              <w:t>.............................</w:t>
            </w:r>
            <w:r w:rsidRPr="00D41D7D">
              <w:rPr>
                <w:rFonts w:cs="Simplified Arabic" w:hint="cs"/>
                <w:sz w:val="28"/>
                <w:szCs w:val="28"/>
                <w:rtl/>
                <w:lang w:bidi="ar-DZ"/>
              </w:rPr>
              <w:t>...........</w:t>
            </w:r>
          </w:p>
        </w:tc>
        <w:tc>
          <w:tcPr>
            <w:tcW w:w="1107" w:type="dxa"/>
          </w:tcPr>
          <w:p w:rsidR="00B9371A" w:rsidRPr="00D41D7D" w:rsidRDefault="00314ADE" w:rsidP="00B9371A">
            <w:pPr>
              <w:spacing w:line="360" w:lineRule="auto"/>
              <w:rPr>
                <w:rFonts w:cs="Simplified Arabic"/>
                <w:sz w:val="28"/>
                <w:szCs w:val="28"/>
                <w:rtl/>
                <w:lang w:bidi="ar-DZ"/>
              </w:rPr>
            </w:pPr>
            <w:r>
              <w:rPr>
                <w:rFonts w:cs="Simplified Arabic" w:hint="cs"/>
                <w:sz w:val="28"/>
                <w:szCs w:val="28"/>
                <w:rtl/>
                <w:lang w:bidi="ar-DZ"/>
              </w:rPr>
              <w:t xml:space="preserve">ص </w:t>
            </w:r>
            <w:r w:rsidR="00B9371A">
              <w:rPr>
                <w:rFonts w:cs="Simplified Arabic" w:hint="cs"/>
                <w:sz w:val="28"/>
                <w:szCs w:val="28"/>
                <w:rtl/>
                <w:lang w:bidi="ar-DZ"/>
              </w:rPr>
              <w:t>42</w:t>
            </w:r>
          </w:p>
        </w:tc>
      </w:tr>
      <w:tr w:rsidR="00B9371A" w:rsidRPr="00D41D7D" w:rsidTr="00B9371A">
        <w:tc>
          <w:tcPr>
            <w:tcW w:w="8355" w:type="dxa"/>
          </w:tcPr>
          <w:p w:rsidR="00B9371A" w:rsidRPr="00D41D7D" w:rsidRDefault="00B9371A" w:rsidP="00B9371A">
            <w:pPr>
              <w:spacing w:line="360" w:lineRule="auto"/>
              <w:rPr>
                <w:rFonts w:cs="Simplified Arabic"/>
                <w:sz w:val="28"/>
                <w:szCs w:val="28"/>
                <w:rtl/>
                <w:lang w:bidi="ar-DZ"/>
              </w:rPr>
            </w:pPr>
            <w:r w:rsidRPr="00D41D7D">
              <w:rPr>
                <w:rFonts w:cs="Simplified Arabic" w:hint="cs"/>
                <w:sz w:val="28"/>
                <w:szCs w:val="28"/>
                <w:rtl/>
                <w:lang w:bidi="ar-DZ"/>
              </w:rPr>
              <w:lastRenderedPageBreak/>
              <w:t xml:space="preserve">المطلب </w:t>
            </w:r>
            <w:r>
              <w:rPr>
                <w:rFonts w:cs="Simplified Arabic" w:hint="cs"/>
                <w:sz w:val="28"/>
                <w:szCs w:val="28"/>
                <w:rtl/>
                <w:lang w:bidi="ar-DZ"/>
              </w:rPr>
              <w:t>الرابع</w:t>
            </w:r>
            <w:r w:rsidRPr="00D41D7D">
              <w:rPr>
                <w:rFonts w:cs="Simplified Arabic" w:hint="cs"/>
                <w:sz w:val="28"/>
                <w:szCs w:val="28"/>
                <w:rtl/>
                <w:lang w:bidi="ar-DZ"/>
              </w:rPr>
              <w:t xml:space="preserve">: </w:t>
            </w:r>
            <w:r w:rsidR="00314ADE">
              <w:rPr>
                <w:rFonts w:cs="Simplified Arabic" w:hint="cs"/>
                <w:sz w:val="28"/>
                <w:szCs w:val="28"/>
                <w:rtl/>
                <w:lang w:bidi="ar-DZ"/>
              </w:rPr>
              <w:t>مشروع هولان</w:t>
            </w:r>
            <w:r>
              <w:rPr>
                <w:rFonts w:cs="Simplified Arabic" w:hint="cs"/>
                <w:sz w:val="28"/>
                <w:szCs w:val="28"/>
                <w:rtl/>
                <w:lang w:bidi="ar-DZ"/>
              </w:rPr>
              <w:t xml:space="preserve"> </w:t>
            </w:r>
            <w:r w:rsidRPr="00D41D7D">
              <w:rPr>
                <w:rFonts w:cs="Simplified Arabic" w:hint="cs"/>
                <w:sz w:val="28"/>
                <w:szCs w:val="28"/>
                <w:rtl/>
                <w:lang w:bidi="ar-DZ"/>
              </w:rPr>
              <w:t>....................</w:t>
            </w:r>
            <w:r>
              <w:rPr>
                <w:rFonts w:cs="Simplified Arabic" w:hint="cs"/>
                <w:sz w:val="28"/>
                <w:szCs w:val="28"/>
                <w:rtl/>
                <w:lang w:bidi="ar-DZ"/>
              </w:rPr>
              <w:t>...........................</w:t>
            </w:r>
            <w:r w:rsidRPr="00D41D7D">
              <w:rPr>
                <w:rFonts w:cs="Simplified Arabic" w:hint="cs"/>
                <w:sz w:val="28"/>
                <w:szCs w:val="28"/>
                <w:rtl/>
                <w:lang w:bidi="ar-DZ"/>
              </w:rPr>
              <w:t>............</w:t>
            </w:r>
          </w:p>
        </w:tc>
        <w:tc>
          <w:tcPr>
            <w:tcW w:w="1107" w:type="dxa"/>
          </w:tcPr>
          <w:p w:rsidR="00B9371A" w:rsidRPr="00D41D7D" w:rsidRDefault="00314ADE" w:rsidP="00B9371A">
            <w:pPr>
              <w:spacing w:line="360" w:lineRule="auto"/>
              <w:rPr>
                <w:rFonts w:cs="Simplified Arabic"/>
                <w:sz w:val="28"/>
                <w:szCs w:val="28"/>
                <w:rtl/>
                <w:lang w:bidi="ar-DZ"/>
              </w:rPr>
            </w:pPr>
            <w:r>
              <w:rPr>
                <w:rFonts w:cs="Simplified Arabic" w:hint="cs"/>
                <w:sz w:val="28"/>
                <w:szCs w:val="28"/>
                <w:rtl/>
                <w:lang w:bidi="ar-DZ"/>
              </w:rPr>
              <w:t xml:space="preserve">ص </w:t>
            </w:r>
            <w:r w:rsidR="00B9371A">
              <w:rPr>
                <w:rFonts w:cs="Simplified Arabic" w:hint="cs"/>
                <w:sz w:val="28"/>
                <w:szCs w:val="28"/>
                <w:rtl/>
                <w:lang w:bidi="ar-DZ"/>
              </w:rPr>
              <w:t>43</w:t>
            </w:r>
          </w:p>
        </w:tc>
      </w:tr>
      <w:tr w:rsidR="00B9371A" w:rsidRPr="00D41D7D" w:rsidTr="00B9371A">
        <w:tc>
          <w:tcPr>
            <w:tcW w:w="8355" w:type="dxa"/>
          </w:tcPr>
          <w:p w:rsidR="00B9371A" w:rsidRPr="00D41D7D" w:rsidRDefault="00B9371A" w:rsidP="00B9371A">
            <w:pPr>
              <w:spacing w:line="360" w:lineRule="auto"/>
              <w:rPr>
                <w:rFonts w:cs="Simplified Arabic"/>
                <w:sz w:val="28"/>
                <w:szCs w:val="28"/>
                <w:rtl/>
                <w:lang w:bidi="ar-DZ"/>
              </w:rPr>
            </w:pPr>
            <w:r w:rsidRPr="00D41D7D">
              <w:rPr>
                <w:rFonts w:cs="Simplified Arabic" w:hint="cs"/>
                <w:sz w:val="28"/>
                <w:szCs w:val="28"/>
                <w:rtl/>
                <w:lang w:bidi="ar-DZ"/>
              </w:rPr>
              <w:t xml:space="preserve">المبحث الثالث: </w:t>
            </w:r>
            <w:r>
              <w:rPr>
                <w:rFonts w:cs="Simplified Arabic" w:hint="cs"/>
                <w:sz w:val="28"/>
                <w:szCs w:val="28"/>
                <w:rtl/>
                <w:lang w:bidi="ar-DZ"/>
              </w:rPr>
              <w:t>المشاريع الفرنسية من سنة 1808م إلى 1809م</w:t>
            </w:r>
            <w:r w:rsidRPr="00D41D7D">
              <w:rPr>
                <w:rFonts w:cs="Simplified Arabic" w:hint="cs"/>
                <w:sz w:val="28"/>
                <w:szCs w:val="28"/>
                <w:rtl/>
                <w:lang w:bidi="ar-DZ"/>
              </w:rPr>
              <w:t xml:space="preserve"> ........</w:t>
            </w:r>
            <w:r>
              <w:rPr>
                <w:rFonts w:cs="Simplified Arabic" w:hint="cs"/>
                <w:sz w:val="28"/>
                <w:szCs w:val="28"/>
                <w:rtl/>
                <w:lang w:bidi="ar-DZ"/>
              </w:rPr>
              <w:t>.........</w:t>
            </w:r>
            <w:r w:rsidRPr="00D41D7D">
              <w:rPr>
                <w:rFonts w:cs="Simplified Arabic" w:hint="cs"/>
                <w:sz w:val="28"/>
                <w:szCs w:val="28"/>
                <w:rtl/>
                <w:lang w:bidi="ar-DZ"/>
              </w:rPr>
              <w:t>..........</w:t>
            </w:r>
          </w:p>
        </w:tc>
        <w:tc>
          <w:tcPr>
            <w:tcW w:w="1107" w:type="dxa"/>
          </w:tcPr>
          <w:p w:rsidR="00B9371A" w:rsidRPr="00D41D7D" w:rsidRDefault="00314ADE" w:rsidP="00B9371A">
            <w:pPr>
              <w:spacing w:line="360" w:lineRule="auto"/>
              <w:rPr>
                <w:rFonts w:cs="Simplified Arabic"/>
                <w:sz w:val="28"/>
                <w:szCs w:val="28"/>
                <w:rtl/>
                <w:lang w:bidi="ar-DZ"/>
              </w:rPr>
            </w:pPr>
            <w:r>
              <w:rPr>
                <w:rFonts w:cs="Simplified Arabic" w:hint="cs"/>
                <w:sz w:val="28"/>
                <w:szCs w:val="28"/>
                <w:rtl/>
                <w:lang w:bidi="ar-DZ"/>
              </w:rPr>
              <w:t xml:space="preserve">ص </w:t>
            </w:r>
            <w:r w:rsidR="00B9371A">
              <w:rPr>
                <w:rFonts w:cs="Simplified Arabic" w:hint="cs"/>
                <w:sz w:val="28"/>
                <w:szCs w:val="28"/>
                <w:rtl/>
                <w:lang w:bidi="ar-DZ"/>
              </w:rPr>
              <w:t>45</w:t>
            </w:r>
          </w:p>
        </w:tc>
      </w:tr>
      <w:tr w:rsidR="00B9371A" w:rsidRPr="00D41D7D" w:rsidTr="00B9371A">
        <w:tc>
          <w:tcPr>
            <w:tcW w:w="8355" w:type="dxa"/>
          </w:tcPr>
          <w:p w:rsidR="00B9371A" w:rsidRPr="00D41D7D" w:rsidRDefault="00B9371A" w:rsidP="00B9371A">
            <w:pPr>
              <w:spacing w:line="360" w:lineRule="auto"/>
              <w:rPr>
                <w:rFonts w:cs="Simplified Arabic"/>
                <w:sz w:val="28"/>
                <w:szCs w:val="28"/>
                <w:rtl/>
                <w:lang w:bidi="ar-DZ"/>
              </w:rPr>
            </w:pPr>
            <w:r w:rsidRPr="00D41D7D">
              <w:rPr>
                <w:rFonts w:cs="Simplified Arabic" w:hint="cs"/>
                <w:sz w:val="28"/>
                <w:szCs w:val="28"/>
                <w:rtl/>
                <w:lang w:bidi="ar-DZ"/>
              </w:rPr>
              <w:t xml:space="preserve">المطلب الأول: </w:t>
            </w:r>
            <w:r>
              <w:rPr>
                <w:rFonts w:cs="Simplified Arabic" w:hint="cs"/>
                <w:sz w:val="28"/>
                <w:szCs w:val="28"/>
                <w:rtl/>
                <w:lang w:bidi="ar-DZ"/>
              </w:rPr>
              <w:t xml:space="preserve">مشروع بوتان </w:t>
            </w:r>
            <w:r w:rsidRPr="00D41D7D">
              <w:rPr>
                <w:rFonts w:cs="Simplified Arabic" w:hint="cs"/>
                <w:sz w:val="28"/>
                <w:szCs w:val="28"/>
                <w:rtl/>
                <w:lang w:bidi="ar-DZ"/>
              </w:rPr>
              <w:t>...................</w:t>
            </w:r>
            <w:r>
              <w:rPr>
                <w:rFonts w:cs="Simplified Arabic" w:hint="cs"/>
                <w:sz w:val="28"/>
                <w:szCs w:val="28"/>
                <w:rtl/>
                <w:lang w:bidi="ar-DZ"/>
              </w:rPr>
              <w:t>....................................</w:t>
            </w:r>
            <w:r w:rsidRPr="00D41D7D">
              <w:rPr>
                <w:rFonts w:cs="Simplified Arabic" w:hint="cs"/>
                <w:sz w:val="28"/>
                <w:szCs w:val="28"/>
                <w:rtl/>
                <w:lang w:bidi="ar-DZ"/>
              </w:rPr>
              <w:t>.....</w:t>
            </w:r>
          </w:p>
        </w:tc>
        <w:tc>
          <w:tcPr>
            <w:tcW w:w="1107" w:type="dxa"/>
          </w:tcPr>
          <w:p w:rsidR="00B9371A" w:rsidRPr="00D41D7D" w:rsidRDefault="00314ADE" w:rsidP="00B9371A">
            <w:pPr>
              <w:spacing w:line="360" w:lineRule="auto"/>
              <w:rPr>
                <w:rFonts w:cs="Simplified Arabic"/>
                <w:sz w:val="28"/>
                <w:szCs w:val="28"/>
                <w:rtl/>
                <w:lang w:bidi="ar-DZ"/>
              </w:rPr>
            </w:pPr>
            <w:r>
              <w:rPr>
                <w:rFonts w:cs="Simplified Arabic" w:hint="cs"/>
                <w:sz w:val="28"/>
                <w:szCs w:val="28"/>
                <w:rtl/>
                <w:lang w:bidi="ar-DZ"/>
              </w:rPr>
              <w:t xml:space="preserve">ص </w:t>
            </w:r>
            <w:r w:rsidR="00B9371A">
              <w:rPr>
                <w:rFonts w:cs="Simplified Arabic" w:hint="cs"/>
                <w:sz w:val="28"/>
                <w:szCs w:val="28"/>
                <w:rtl/>
                <w:lang w:bidi="ar-DZ"/>
              </w:rPr>
              <w:t>45</w:t>
            </w:r>
          </w:p>
        </w:tc>
      </w:tr>
      <w:tr w:rsidR="00B9371A" w:rsidRPr="00D41D7D" w:rsidTr="00B9371A">
        <w:tc>
          <w:tcPr>
            <w:tcW w:w="8355" w:type="dxa"/>
          </w:tcPr>
          <w:p w:rsidR="00B9371A" w:rsidRPr="00D41D7D" w:rsidRDefault="00B9371A" w:rsidP="00B9371A">
            <w:pPr>
              <w:spacing w:line="360" w:lineRule="auto"/>
              <w:rPr>
                <w:rFonts w:cs="Simplified Arabic"/>
                <w:sz w:val="28"/>
                <w:szCs w:val="28"/>
                <w:rtl/>
                <w:lang w:bidi="ar-DZ"/>
              </w:rPr>
            </w:pPr>
            <w:r w:rsidRPr="00D41D7D">
              <w:rPr>
                <w:rFonts w:cs="Simplified Arabic" w:hint="cs"/>
                <w:sz w:val="28"/>
                <w:szCs w:val="28"/>
                <w:rtl/>
                <w:lang w:bidi="ar-DZ"/>
              </w:rPr>
              <w:t xml:space="preserve">المطلب الثاني: </w:t>
            </w:r>
            <w:r>
              <w:rPr>
                <w:rFonts w:cs="Simplified Arabic" w:hint="cs"/>
                <w:sz w:val="28"/>
                <w:szCs w:val="28"/>
                <w:rtl/>
                <w:lang w:bidi="ar-DZ"/>
              </w:rPr>
              <w:t>مشروع ديبواتانفيل الثاني.......................................</w:t>
            </w:r>
            <w:r w:rsidRPr="00D41D7D">
              <w:rPr>
                <w:rFonts w:cs="Simplified Arabic" w:hint="cs"/>
                <w:sz w:val="28"/>
                <w:szCs w:val="28"/>
                <w:rtl/>
                <w:lang w:bidi="ar-DZ"/>
              </w:rPr>
              <w:t>...........</w:t>
            </w:r>
          </w:p>
        </w:tc>
        <w:tc>
          <w:tcPr>
            <w:tcW w:w="1107" w:type="dxa"/>
          </w:tcPr>
          <w:p w:rsidR="00B9371A" w:rsidRPr="00D41D7D" w:rsidRDefault="00314ADE" w:rsidP="00B9371A">
            <w:pPr>
              <w:spacing w:line="360" w:lineRule="auto"/>
              <w:rPr>
                <w:rFonts w:cs="Simplified Arabic"/>
                <w:sz w:val="28"/>
                <w:szCs w:val="28"/>
                <w:rtl/>
                <w:lang w:bidi="ar-DZ"/>
              </w:rPr>
            </w:pPr>
            <w:r>
              <w:rPr>
                <w:rFonts w:cs="Simplified Arabic" w:hint="cs"/>
                <w:sz w:val="28"/>
                <w:szCs w:val="28"/>
                <w:rtl/>
                <w:lang w:bidi="ar-DZ"/>
              </w:rPr>
              <w:t xml:space="preserve">ص </w:t>
            </w:r>
            <w:r w:rsidR="00B9371A">
              <w:rPr>
                <w:rFonts w:cs="Simplified Arabic" w:hint="cs"/>
                <w:sz w:val="28"/>
                <w:szCs w:val="28"/>
                <w:rtl/>
                <w:lang w:bidi="ar-DZ"/>
              </w:rPr>
              <w:t>48</w:t>
            </w:r>
          </w:p>
        </w:tc>
      </w:tr>
      <w:tr w:rsidR="00B9371A" w:rsidRPr="00D41D7D" w:rsidTr="00B9371A">
        <w:tc>
          <w:tcPr>
            <w:tcW w:w="8355" w:type="dxa"/>
          </w:tcPr>
          <w:p w:rsidR="00B9371A" w:rsidRPr="00D41D7D" w:rsidRDefault="00B9371A" w:rsidP="00B9371A">
            <w:pPr>
              <w:spacing w:line="360" w:lineRule="auto"/>
              <w:rPr>
                <w:rFonts w:cs="Simplified Arabic"/>
                <w:sz w:val="28"/>
                <w:szCs w:val="28"/>
                <w:rtl/>
                <w:lang w:bidi="ar-DZ"/>
              </w:rPr>
            </w:pPr>
            <w:r w:rsidRPr="00085920">
              <w:rPr>
                <w:rFonts w:cs="Simplified Arabic" w:hint="cs"/>
                <w:b/>
                <w:bCs/>
                <w:sz w:val="28"/>
                <w:szCs w:val="28"/>
                <w:rtl/>
                <w:lang w:bidi="ar-DZ"/>
              </w:rPr>
              <w:t>الفصل الثالث: المشاريع الفرنسية في عهد شارل العاشر</w:t>
            </w:r>
            <w:r w:rsidRPr="00D41D7D">
              <w:rPr>
                <w:rFonts w:cs="Simplified Arabic" w:hint="cs"/>
                <w:sz w:val="28"/>
                <w:szCs w:val="28"/>
                <w:rtl/>
                <w:lang w:bidi="ar-DZ"/>
              </w:rPr>
              <w:t xml:space="preserve"> ...</w:t>
            </w:r>
            <w:r>
              <w:rPr>
                <w:rFonts w:cs="Simplified Arabic" w:hint="cs"/>
                <w:sz w:val="28"/>
                <w:szCs w:val="28"/>
                <w:rtl/>
                <w:lang w:bidi="ar-DZ"/>
              </w:rPr>
              <w:t>....</w:t>
            </w:r>
            <w:r w:rsidRPr="00D41D7D">
              <w:rPr>
                <w:rFonts w:cs="Simplified Arabic" w:hint="cs"/>
                <w:sz w:val="28"/>
                <w:szCs w:val="28"/>
                <w:rtl/>
                <w:lang w:bidi="ar-DZ"/>
              </w:rPr>
              <w:t>...</w:t>
            </w:r>
            <w:r>
              <w:rPr>
                <w:rFonts w:cs="Simplified Arabic" w:hint="cs"/>
                <w:sz w:val="28"/>
                <w:szCs w:val="28"/>
                <w:rtl/>
                <w:lang w:bidi="ar-DZ"/>
              </w:rPr>
              <w:t>.................</w:t>
            </w:r>
            <w:r w:rsidRPr="00D41D7D">
              <w:rPr>
                <w:rFonts w:cs="Simplified Arabic" w:hint="cs"/>
                <w:sz w:val="28"/>
                <w:szCs w:val="28"/>
                <w:rtl/>
                <w:lang w:bidi="ar-DZ"/>
              </w:rPr>
              <w:t>......</w:t>
            </w:r>
          </w:p>
        </w:tc>
        <w:tc>
          <w:tcPr>
            <w:tcW w:w="1107" w:type="dxa"/>
          </w:tcPr>
          <w:p w:rsidR="00B9371A" w:rsidRPr="00D41D7D" w:rsidRDefault="00314ADE" w:rsidP="00B9371A">
            <w:pPr>
              <w:spacing w:line="360" w:lineRule="auto"/>
              <w:rPr>
                <w:rFonts w:cs="Simplified Arabic"/>
                <w:sz w:val="28"/>
                <w:szCs w:val="28"/>
                <w:rtl/>
                <w:lang w:bidi="ar-DZ"/>
              </w:rPr>
            </w:pPr>
            <w:r>
              <w:rPr>
                <w:rFonts w:cs="Simplified Arabic" w:hint="cs"/>
                <w:sz w:val="28"/>
                <w:szCs w:val="28"/>
                <w:rtl/>
                <w:lang w:bidi="ar-DZ"/>
              </w:rPr>
              <w:t xml:space="preserve">ص </w:t>
            </w:r>
            <w:r w:rsidR="00B9371A">
              <w:rPr>
                <w:rFonts w:cs="Simplified Arabic" w:hint="cs"/>
                <w:sz w:val="28"/>
                <w:szCs w:val="28"/>
                <w:rtl/>
                <w:lang w:bidi="ar-DZ"/>
              </w:rPr>
              <w:t>51</w:t>
            </w:r>
          </w:p>
        </w:tc>
      </w:tr>
      <w:tr w:rsidR="00B9371A" w:rsidRPr="00D41D7D" w:rsidTr="00B9371A">
        <w:tc>
          <w:tcPr>
            <w:tcW w:w="8355" w:type="dxa"/>
          </w:tcPr>
          <w:p w:rsidR="00B9371A" w:rsidRPr="00D41D7D" w:rsidRDefault="00B9371A" w:rsidP="00B9371A">
            <w:pPr>
              <w:spacing w:line="360" w:lineRule="auto"/>
              <w:rPr>
                <w:rFonts w:cs="Simplified Arabic"/>
                <w:sz w:val="28"/>
                <w:szCs w:val="28"/>
                <w:rtl/>
                <w:lang w:bidi="ar-DZ"/>
              </w:rPr>
            </w:pPr>
            <w:r w:rsidRPr="00D41D7D">
              <w:rPr>
                <w:rFonts w:cs="Simplified Arabic" w:hint="cs"/>
                <w:sz w:val="28"/>
                <w:szCs w:val="28"/>
                <w:rtl/>
                <w:lang w:bidi="ar-DZ"/>
              </w:rPr>
              <w:t xml:space="preserve">المبحث الأول: </w:t>
            </w:r>
            <w:r>
              <w:rPr>
                <w:rFonts w:cs="Simplified Arabic" w:hint="cs"/>
                <w:sz w:val="28"/>
                <w:szCs w:val="28"/>
                <w:rtl/>
                <w:lang w:bidi="ar-DZ"/>
              </w:rPr>
              <w:t>المشاريع الفرنسية في سنة 1827م .....</w:t>
            </w:r>
            <w:r w:rsidRPr="00D41D7D">
              <w:rPr>
                <w:rFonts w:cs="Simplified Arabic" w:hint="cs"/>
                <w:sz w:val="28"/>
                <w:szCs w:val="28"/>
                <w:rtl/>
                <w:lang w:bidi="ar-DZ"/>
              </w:rPr>
              <w:t>.</w:t>
            </w:r>
            <w:r>
              <w:rPr>
                <w:rFonts w:cs="Simplified Arabic" w:hint="cs"/>
                <w:sz w:val="28"/>
                <w:szCs w:val="28"/>
                <w:rtl/>
                <w:lang w:bidi="ar-DZ"/>
              </w:rPr>
              <w:t>..........................</w:t>
            </w:r>
            <w:r w:rsidRPr="00D41D7D">
              <w:rPr>
                <w:rFonts w:cs="Simplified Arabic" w:hint="cs"/>
                <w:sz w:val="28"/>
                <w:szCs w:val="28"/>
                <w:rtl/>
                <w:lang w:bidi="ar-DZ"/>
              </w:rPr>
              <w:t>........</w:t>
            </w:r>
          </w:p>
        </w:tc>
        <w:tc>
          <w:tcPr>
            <w:tcW w:w="1107" w:type="dxa"/>
          </w:tcPr>
          <w:p w:rsidR="00B9371A" w:rsidRPr="00D41D7D" w:rsidRDefault="00314ADE" w:rsidP="00B9371A">
            <w:pPr>
              <w:spacing w:line="360" w:lineRule="auto"/>
              <w:rPr>
                <w:rFonts w:cs="Simplified Arabic"/>
                <w:sz w:val="28"/>
                <w:szCs w:val="28"/>
                <w:rtl/>
                <w:lang w:bidi="ar-DZ"/>
              </w:rPr>
            </w:pPr>
            <w:r>
              <w:rPr>
                <w:rFonts w:cs="Simplified Arabic" w:hint="cs"/>
                <w:sz w:val="28"/>
                <w:szCs w:val="28"/>
                <w:rtl/>
                <w:lang w:bidi="ar-DZ"/>
              </w:rPr>
              <w:t xml:space="preserve">ص </w:t>
            </w:r>
            <w:r w:rsidR="00B9371A">
              <w:rPr>
                <w:rFonts w:cs="Simplified Arabic" w:hint="cs"/>
                <w:sz w:val="28"/>
                <w:szCs w:val="28"/>
                <w:rtl/>
                <w:lang w:bidi="ar-DZ"/>
              </w:rPr>
              <w:t>52</w:t>
            </w:r>
          </w:p>
        </w:tc>
      </w:tr>
      <w:tr w:rsidR="00B9371A" w:rsidRPr="00D41D7D" w:rsidTr="00B9371A">
        <w:tc>
          <w:tcPr>
            <w:tcW w:w="8355" w:type="dxa"/>
          </w:tcPr>
          <w:p w:rsidR="00B9371A" w:rsidRPr="00D41D7D" w:rsidRDefault="00B9371A" w:rsidP="00314ADE">
            <w:pPr>
              <w:spacing w:line="360" w:lineRule="auto"/>
              <w:rPr>
                <w:rFonts w:cs="Simplified Arabic"/>
                <w:sz w:val="28"/>
                <w:szCs w:val="28"/>
                <w:rtl/>
                <w:lang w:bidi="ar-DZ"/>
              </w:rPr>
            </w:pPr>
            <w:r w:rsidRPr="00D41D7D">
              <w:rPr>
                <w:rFonts w:cs="Simplified Arabic" w:hint="cs"/>
                <w:sz w:val="28"/>
                <w:szCs w:val="28"/>
                <w:rtl/>
                <w:lang w:bidi="ar-DZ"/>
              </w:rPr>
              <w:t xml:space="preserve">المطلب الأول: </w:t>
            </w:r>
            <w:r>
              <w:rPr>
                <w:rFonts w:cs="Simplified Arabic" w:hint="cs"/>
                <w:sz w:val="28"/>
                <w:szCs w:val="28"/>
                <w:rtl/>
                <w:lang w:bidi="ar-DZ"/>
              </w:rPr>
              <w:t>مشروع 08 جوان</w:t>
            </w:r>
            <w:r w:rsidRPr="00D41D7D">
              <w:rPr>
                <w:rFonts w:cs="Simplified Arabic" w:hint="cs"/>
                <w:sz w:val="28"/>
                <w:szCs w:val="28"/>
                <w:rtl/>
                <w:lang w:bidi="ar-DZ"/>
              </w:rPr>
              <w:t xml:space="preserve"> </w:t>
            </w:r>
            <w:r w:rsidR="00314ADE">
              <w:rPr>
                <w:rFonts w:cs="Simplified Arabic" w:hint="cs"/>
                <w:sz w:val="28"/>
                <w:szCs w:val="28"/>
                <w:rtl/>
                <w:lang w:bidi="ar-DZ"/>
              </w:rPr>
              <w:t>و مشروع كلير مون تونير و مشروع باربي دوبو كاج</w:t>
            </w:r>
            <w:r w:rsidRPr="00D41D7D">
              <w:rPr>
                <w:rFonts w:cs="Simplified Arabic" w:hint="cs"/>
                <w:sz w:val="28"/>
                <w:szCs w:val="28"/>
                <w:rtl/>
                <w:lang w:bidi="ar-DZ"/>
              </w:rPr>
              <w:t>..</w:t>
            </w:r>
          </w:p>
        </w:tc>
        <w:tc>
          <w:tcPr>
            <w:tcW w:w="1107" w:type="dxa"/>
          </w:tcPr>
          <w:p w:rsidR="00B9371A" w:rsidRPr="00D41D7D" w:rsidRDefault="00314ADE" w:rsidP="00B9371A">
            <w:pPr>
              <w:spacing w:line="360" w:lineRule="auto"/>
              <w:rPr>
                <w:rFonts w:cs="Simplified Arabic"/>
                <w:sz w:val="28"/>
                <w:szCs w:val="28"/>
                <w:rtl/>
                <w:lang w:bidi="ar-DZ"/>
              </w:rPr>
            </w:pPr>
            <w:r>
              <w:rPr>
                <w:rFonts w:cs="Simplified Arabic" w:hint="cs"/>
                <w:sz w:val="28"/>
                <w:szCs w:val="28"/>
                <w:rtl/>
                <w:lang w:bidi="ar-DZ"/>
              </w:rPr>
              <w:t xml:space="preserve">ص </w:t>
            </w:r>
            <w:r w:rsidR="00B9371A">
              <w:rPr>
                <w:rFonts w:cs="Simplified Arabic" w:hint="cs"/>
                <w:sz w:val="28"/>
                <w:szCs w:val="28"/>
                <w:rtl/>
                <w:lang w:bidi="ar-DZ"/>
              </w:rPr>
              <w:t>53</w:t>
            </w:r>
          </w:p>
        </w:tc>
      </w:tr>
      <w:tr w:rsidR="00B9371A" w:rsidRPr="00D41D7D" w:rsidTr="00B9371A">
        <w:tc>
          <w:tcPr>
            <w:tcW w:w="8355" w:type="dxa"/>
          </w:tcPr>
          <w:p w:rsidR="00B9371A" w:rsidRPr="00D41D7D" w:rsidRDefault="00B9371A" w:rsidP="00314ADE">
            <w:pPr>
              <w:spacing w:line="360" w:lineRule="auto"/>
              <w:rPr>
                <w:rFonts w:cs="Simplified Arabic"/>
                <w:sz w:val="28"/>
                <w:szCs w:val="28"/>
                <w:rtl/>
                <w:lang w:bidi="ar-DZ"/>
              </w:rPr>
            </w:pPr>
            <w:r w:rsidRPr="00D41D7D">
              <w:rPr>
                <w:rFonts w:cs="Simplified Arabic" w:hint="cs"/>
                <w:sz w:val="28"/>
                <w:szCs w:val="28"/>
                <w:rtl/>
                <w:lang w:bidi="ar-DZ"/>
              </w:rPr>
              <w:t>المطلب الثاني:</w:t>
            </w:r>
            <w:r w:rsidR="00314ADE">
              <w:rPr>
                <w:rFonts w:cs="Simplified Arabic" w:hint="cs"/>
                <w:sz w:val="28"/>
                <w:szCs w:val="28"/>
                <w:rtl/>
                <w:lang w:bidi="ar-DZ"/>
              </w:rPr>
              <w:t xml:space="preserve"> مشروع لوفير دو و مشروع ليني دوفيلفيك......</w:t>
            </w:r>
            <w:r>
              <w:rPr>
                <w:rFonts w:cs="Simplified Arabic" w:hint="cs"/>
                <w:sz w:val="28"/>
                <w:szCs w:val="28"/>
                <w:rtl/>
                <w:lang w:bidi="ar-DZ"/>
              </w:rPr>
              <w:t>....................</w:t>
            </w:r>
            <w:r w:rsidRPr="00D41D7D">
              <w:rPr>
                <w:rFonts w:cs="Simplified Arabic" w:hint="cs"/>
                <w:sz w:val="28"/>
                <w:szCs w:val="28"/>
                <w:rtl/>
                <w:lang w:bidi="ar-DZ"/>
              </w:rPr>
              <w:t>.......</w:t>
            </w:r>
          </w:p>
        </w:tc>
        <w:tc>
          <w:tcPr>
            <w:tcW w:w="1107" w:type="dxa"/>
          </w:tcPr>
          <w:p w:rsidR="00B9371A" w:rsidRPr="00D41D7D" w:rsidRDefault="00314ADE" w:rsidP="00B9371A">
            <w:pPr>
              <w:spacing w:line="360" w:lineRule="auto"/>
              <w:rPr>
                <w:rFonts w:cs="Simplified Arabic"/>
                <w:sz w:val="28"/>
                <w:szCs w:val="28"/>
                <w:rtl/>
                <w:lang w:bidi="ar-DZ"/>
              </w:rPr>
            </w:pPr>
            <w:r>
              <w:rPr>
                <w:rFonts w:cs="Simplified Arabic" w:hint="cs"/>
                <w:sz w:val="28"/>
                <w:szCs w:val="28"/>
                <w:rtl/>
                <w:lang w:bidi="ar-DZ"/>
              </w:rPr>
              <w:t>ص 56</w:t>
            </w:r>
          </w:p>
        </w:tc>
      </w:tr>
      <w:tr w:rsidR="00B9371A" w:rsidRPr="00D41D7D" w:rsidTr="00B9371A">
        <w:tc>
          <w:tcPr>
            <w:tcW w:w="8355" w:type="dxa"/>
          </w:tcPr>
          <w:p w:rsidR="00B9371A" w:rsidRPr="00D41D7D" w:rsidRDefault="00B9371A" w:rsidP="00314ADE">
            <w:pPr>
              <w:spacing w:line="360" w:lineRule="auto"/>
              <w:rPr>
                <w:rFonts w:cs="Simplified Arabic"/>
                <w:sz w:val="28"/>
                <w:szCs w:val="28"/>
                <w:rtl/>
                <w:lang w:bidi="ar-DZ"/>
              </w:rPr>
            </w:pPr>
            <w:r w:rsidRPr="00D41D7D">
              <w:rPr>
                <w:rFonts w:cs="Simplified Arabic" w:hint="cs"/>
                <w:sz w:val="28"/>
                <w:szCs w:val="28"/>
                <w:rtl/>
                <w:lang w:bidi="ar-DZ"/>
              </w:rPr>
              <w:t xml:space="preserve">المطلب الثالث: </w:t>
            </w:r>
            <w:r>
              <w:rPr>
                <w:rFonts w:cs="Simplified Arabic" w:hint="cs"/>
                <w:sz w:val="28"/>
                <w:szCs w:val="28"/>
                <w:rtl/>
                <w:lang w:bidi="ar-DZ"/>
              </w:rPr>
              <w:t>مشروع</w:t>
            </w:r>
            <w:r w:rsidR="00314ADE">
              <w:rPr>
                <w:rFonts w:cs="Simplified Arabic" w:hint="cs"/>
                <w:sz w:val="28"/>
                <w:szCs w:val="28"/>
                <w:rtl/>
                <w:lang w:bidi="ar-DZ"/>
              </w:rPr>
              <w:t xml:space="preserve"> كولي و مشروع دوبو تير تووار و مشروع شابرول........</w:t>
            </w:r>
            <w:r w:rsidRPr="00D41D7D">
              <w:rPr>
                <w:rFonts w:cs="Simplified Arabic" w:hint="cs"/>
                <w:sz w:val="28"/>
                <w:szCs w:val="28"/>
                <w:rtl/>
                <w:lang w:bidi="ar-DZ"/>
              </w:rPr>
              <w:t>.......</w:t>
            </w:r>
          </w:p>
        </w:tc>
        <w:tc>
          <w:tcPr>
            <w:tcW w:w="1107" w:type="dxa"/>
          </w:tcPr>
          <w:p w:rsidR="00B9371A" w:rsidRPr="00D41D7D" w:rsidRDefault="00314ADE" w:rsidP="00B9371A">
            <w:pPr>
              <w:spacing w:line="360" w:lineRule="auto"/>
              <w:rPr>
                <w:rFonts w:cs="Simplified Arabic"/>
                <w:sz w:val="28"/>
                <w:szCs w:val="28"/>
                <w:rtl/>
                <w:lang w:bidi="ar-DZ"/>
              </w:rPr>
            </w:pPr>
            <w:r>
              <w:rPr>
                <w:rFonts w:cs="Simplified Arabic" w:hint="cs"/>
                <w:sz w:val="28"/>
                <w:szCs w:val="28"/>
                <w:rtl/>
                <w:lang w:bidi="ar-DZ"/>
              </w:rPr>
              <w:t>ص 57</w:t>
            </w:r>
          </w:p>
        </w:tc>
      </w:tr>
      <w:tr w:rsidR="00B9371A" w:rsidRPr="00D41D7D" w:rsidTr="00B9371A">
        <w:tc>
          <w:tcPr>
            <w:tcW w:w="8355" w:type="dxa"/>
          </w:tcPr>
          <w:p w:rsidR="00B9371A" w:rsidRPr="00D41D7D" w:rsidRDefault="00B9371A" w:rsidP="00314ADE">
            <w:pPr>
              <w:spacing w:line="360" w:lineRule="auto"/>
              <w:rPr>
                <w:rFonts w:cs="Simplified Arabic"/>
                <w:sz w:val="28"/>
                <w:szCs w:val="28"/>
                <w:rtl/>
                <w:lang w:bidi="ar-DZ"/>
              </w:rPr>
            </w:pPr>
            <w:r>
              <w:rPr>
                <w:rFonts w:cs="Simplified Arabic" w:hint="cs"/>
                <w:sz w:val="28"/>
                <w:szCs w:val="28"/>
                <w:rtl/>
                <w:lang w:bidi="ar-DZ"/>
              </w:rPr>
              <w:t xml:space="preserve">المطلب </w:t>
            </w:r>
            <w:r w:rsidR="00314ADE">
              <w:rPr>
                <w:rFonts w:cs="Simplified Arabic" w:hint="cs"/>
                <w:sz w:val="28"/>
                <w:szCs w:val="28"/>
                <w:rtl/>
                <w:lang w:bidi="ar-DZ"/>
              </w:rPr>
              <w:t>الرابع</w:t>
            </w:r>
            <w:r w:rsidRPr="00D41D7D">
              <w:rPr>
                <w:rFonts w:cs="Simplified Arabic" w:hint="cs"/>
                <w:sz w:val="28"/>
                <w:szCs w:val="28"/>
                <w:rtl/>
                <w:lang w:bidi="ar-DZ"/>
              </w:rPr>
              <w:t xml:space="preserve">: </w:t>
            </w:r>
            <w:r>
              <w:rPr>
                <w:rFonts w:cs="Simplified Arabic" w:hint="cs"/>
                <w:sz w:val="28"/>
                <w:szCs w:val="28"/>
                <w:rtl/>
                <w:lang w:bidi="ar-DZ"/>
              </w:rPr>
              <w:t>مشروع بيار دوفال</w:t>
            </w:r>
            <w:r w:rsidRPr="00D41D7D">
              <w:rPr>
                <w:rFonts w:cs="Simplified Arabic" w:hint="cs"/>
                <w:sz w:val="28"/>
                <w:szCs w:val="28"/>
                <w:rtl/>
                <w:lang w:bidi="ar-DZ"/>
              </w:rPr>
              <w:t xml:space="preserve"> ....................</w:t>
            </w:r>
            <w:r>
              <w:rPr>
                <w:rFonts w:cs="Simplified Arabic" w:hint="cs"/>
                <w:sz w:val="28"/>
                <w:szCs w:val="28"/>
                <w:rtl/>
                <w:lang w:bidi="ar-DZ"/>
              </w:rPr>
              <w:t>.......................</w:t>
            </w:r>
            <w:r w:rsidRPr="00D41D7D">
              <w:rPr>
                <w:rFonts w:cs="Simplified Arabic" w:hint="cs"/>
                <w:sz w:val="28"/>
                <w:szCs w:val="28"/>
                <w:rtl/>
                <w:lang w:bidi="ar-DZ"/>
              </w:rPr>
              <w:t>............</w:t>
            </w:r>
          </w:p>
        </w:tc>
        <w:tc>
          <w:tcPr>
            <w:tcW w:w="1107" w:type="dxa"/>
          </w:tcPr>
          <w:p w:rsidR="00B9371A" w:rsidRPr="00D41D7D" w:rsidRDefault="00314ADE" w:rsidP="00B9371A">
            <w:pPr>
              <w:spacing w:line="360" w:lineRule="auto"/>
              <w:rPr>
                <w:rFonts w:cs="Simplified Arabic"/>
                <w:sz w:val="28"/>
                <w:szCs w:val="28"/>
                <w:rtl/>
                <w:lang w:bidi="ar-DZ"/>
              </w:rPr>
            </w:pPr>
            <w:r>
              <w:rPr>
                <w:rFonts w:cs="Simplified Arabic" w:hint="cs"/>
                <w:sz w:val="28"/>
                <w:szCs w:val="28"/>
                <w:rtl/>
                <w:lang w:bidi="ar-DZ"/>
              </w:rPr>
              <w:t xml:space="preserve">ص </w:t>
            </w:r>
            <w:r w:rsidR="00B9371A">
              <w:rPr>
                <w:rFonts w:cs="Simplified Arabic" w:hint="cs"/>
                <w:sz w:val="28"/>
                <w:szCs w:val="28"/>
                <w:rtl/>
                <w:lang w:bidi="ar-DZ"/>
              </w:rPr>
              <w:t>60</w:t>
            </w:r>
          </w:p>
        </w:tc>
      </w:tr>
      <w:tr w:rsidR="00B9371A" w:rsidRPr="00D41D7D" w:rsidTr="00B9371A">
        <w:tc>
          <w:tcPr>
            <w:tcW w:w="8355" w:type="dxa"/>
          </w:tcPr>
          <w:p w:rsidR="00B9371A" w:rsidRPr="00D41D7D" w:rsidRDefault="00B9371A" w:rsidP="00B9371A">
            <w:pPr>
              <w:spacing w:line="360" w:lineRule="auto"/>
              <w:rPr>
                <w:rFonts w:cs="Simplified Arabic"/>
                <w:sz w:val="28"/>
                <w:szCs w:val="28"/>
                <w:rtl/>
                <w:lang w:bidi="ar-DZ"/>
              </w:rPr>
            </w:pPr>
            <w:r w:rsidRPr="00D41D7D">
              <w:rPr>
                <w:rFonts w:cs="Simplified Arabic" w:hint="cs"/>
                <w:sz w:val="28"/>
                <w:szCs w:val="28"/>
                <w:rtl/>
                <w:lang w:bidi="ar-DZ"/>
              </w:rPr>
              <w:t xml:space="preserve">المبحث </w:t>
            </w:r>
            <w:r>
              <w:rPr>
                <w:rFonts w:cs="Simplified Arabic" w:hint="cs"/>
                <w:sz w:val="28"/>
                <w:szCs w:val="28"/>
                <w:rtl/>
                <w:lang w:bidi="ar-DZ"/>
              </w:rPr>
              <w:t>الثاني</w:t>
            </w:r>
            <w:r w:rsidRPr="00D41D7D">
              <w:rPr>
                <w:rFonts w:cs="Simplified Arabic" w:hint="cs"/>
                <w:sz w:val="28"/>
                <w:szCs w:val="28"/>
                <w:rtl/>
                <w:lang w:bidi="ar-DZ"/>
              </w:rPr>
              <w:t xml:space="preserve">: </w:t>
            </w:r>
            <w:r>
              <w:rPr>
                <w:rFonts w:cs="Simplified Arabic" w:hint="cs"/>
                <w:sz w:val="28"/>
                <w:szCs w:val="28"/>
                <w:rtl/>
                <w:lang w:bidi="ar-DZ"/>
              </w:rPr>
              <w:t>المشاريع الفرنسية من سنة 1828م إلى 1829م</w:t>
            </w:r>
            <w:r w:rsidRPr="00D41D7D">
              <w:rPr>
                <w:rFonts w:cs="Simplified Arabic" w:hint="cs"/>
                <w:sz w:val="28"/>
                <w:szCs w:val="28"/>
                <w:rtl/>
                <w:lang w:bidi="ar-DZ"/>
              </w:rPr>
              <w:t xml:space="preserve"> ...</w:t>
            </w:r>
            <w:r>
              <w:rPr>
                <w:rFonts w:cs="Simplified Arabic" w:hint="cs"/>
                <w:sz w:val="28"/>
                <w:szCs w:val="28"/>
                <w:rtl/>
                <w:lang w:bidi="ar-DZ"/>
              </w:rPr>
              <w:t>........</w:t>
            </w:r>
            <w:r w:rsidRPr="00D41D7D">
              <w:rPr>
                <w:rFonts w:cs="Simplified Arabic" w:hint="cs"/>
                <w:sz w:val="28"/>
                <w:szCs w:val="28"/>
                <w:rtl/>
                <w:lang w:bidi="ar-DZ"/>
              </w:rPr>
              <w:t>.............</w:t>
            </w:r>
            <w:r>
              <w:rPr>
                <w:rFonts w:cs="Simplified Arabic" w:hint="cs"/>
                <w:sz w:val="28"/>
                <w:szCs w:val="28"/>
                <w:rtl/>
                <w:lang w:bidi="ar-DZ"/>
              </w:rPr>
              <w:t>.</w:t>
            </w:r>
            <w:r w:rsidRPr="00D41D7D">
              <w:rPr>
                <w:rFonts w:cs="Simplified Arabic" w:hint="cs"/>
                <w:sz w:val="28"/>
                <w:szCs w:val="28"/>
                <w:rtl/>
                <w:lang w:bidi="ar-DZ"/>
              </w:rPr>
              <w:t>..</w:t>
            </w:r>
          </w:p>
        </w:tc>
        <w:tc>
          <w:tcPr>
            <w:tcW w:w="1107" w:type="dxa"/>
          </w:tcPr>
          <w:p w:rsidR="00B9371A" w:rsidRPr="00D41D7D" w:rsidRDefault="00314ADE" w:rsidP="00314ADE">
            <w:pPr>
              <w:spacing w:line="360" w:lineRule="auto"/>
              <w:rPr>
                <w:rFonts w:cs="Simplified Arabic"/>
                <w:sz w:val="28"/>
                <w:szCs w:val="28"/>
                <w:rtl/>
                <w:lang w:bidi="ar-DZ"/>
              </w:rPr>
            </w:pPr>
            <w:r>
              <w:rPr>
                <w:rFonts w:cs="Simplified Arabic" w:hint="cs"/>
                <w:sz w:val="28"/>
                <w:szCs w:val="28"/>
                <w:rtl/>
                <w:lang w:bidi="ar-DZ"/>
              </w:rPr>
              <w:t xml:space="preserve">ص </w:t>
            </w:r>
            <w:r w:rsidR="00B9371A">
              <w:rPr>
                <w:rFonts w:cs="Simplified Arabic" w:hint="cs"/>
                <w:sz w:val="28"/>
                <w:szCs w:val="28"/>
                <w:rtl/>
                <w:lang w:bidi="ar-DZ"/>
              </w:rPr>
              <w:t>61</w:t>
            </w:r>
            <w:r>
              <w:rPr>
                <w:rFonts w:cs="Simplified Arabic" w:hint="cs"/>
                <w:sz w:val="28"/>
                <w:szCs w:val="28"/>
                <w:rtl/>
                <w:lang w:bidi="ar-DZ"/>
              </w:rPr>
              <w:t xml:space="preserve"> </w:t>
            </w:r>
          </w:p>
        </w:tc>
      </w:tr>
      <w:tr w:rsidR="00B9371A" w:rsidRPr="00D41D7D" w:rsidTr="00B9371A">
        <w:tc>
          <w:tcPr>
            <w:tcW w:w="8355" w:type="dxa"/>
          </w:tcPr>
          <w:p w:rsidR="00B9371A" w:rsidRPr="00D41D7D" w:rsidRDefault="00B9371A" w:rsidP="00B9371A">
            <w:pPr>
              <w:spacing w:line="360" w:lineRule="auto"/>
              <w:rPr>
                <w:rFonts w:cs="Simplified Arabic"/>
                <w:sz w:val="28"/>
                <w:szCs w:val="28"/>
                <w:rtl/>
                <w:lang w:bidi="ar-DZ"/>
              </w:rPr>
            </w:pPr>
            <w:r w:rsidRPr="00D41D7D">
              <w:rPr>
                <w:rFonts w:cs="Simplified Arabic" w:hint="cs"/>
                <w:sz w:val="28"/>
                <w:szCs w:val="28"/>
                <w:rtl/>
                <w:lang w:bidi="ar-DZ"/>
              </w:rPr>
              <w:t xml:space="preserve">المطلب </w:t>
            </w:r>
            <w:r>
              <w:rPr>
                <w:rFonts w:cs="Simplified Arabic" w:hint="cs"/>
                <w:sz w:val="28"/>
                <w:szCs w:val="28"/>
                <w:rtl/>
                <w:lang w:bidi="ar-DZ"/>
              </w:rPr>
              <w:t>الأول</w:t>
            </w:r>
            <w:r w:rsidRPr="00D41D7D">
              <w:rPr>
                <w:rFonts w:cs="Simplified Arabic" w:hint="cs"/>
                <w:sz w:val="28"/>
                <w:szCs w:val="28"/>
                <w:rtl/>
                <w:lang w:bidi="ar-DZ"/>
              </w:rPr>
              <w:t xml:space="preserve">: </w:t>
            </w:r>
            <w:r>
              <w:rPr>
                <w:rFonts w:cs="Simplified Arabic" w:hint="cs"/>
                <w:sz w:val="28"/>
                <w:szCs w:val="28"/>
                <w:rtl/>
                <w:lang w:bidi="ar-DZ"/>
              </w:rPr>
              <w:t>مشروع دي لا فروني</w:t>
            </w:r>
            <w:r w:rsidRPr="00D41D7D">
              <w:rPr>
                <w:rFonts w:cs="Simplified Arabic" w:hint="cs"/>
                <w:sz w:val="28"/>
                <w:szCs w:val="28"/>
                <w:rtl/>
                <w:lang w:bidi="ar-DZ"/>
              </w:rPr>
              <w:t>......................</w:t>
            </w:r>
            <w:r>
              <w:rPr>
                <w:rFonts w:cs="Simplified Arabic" w:hint="cs"/>
                <w:sz w:val="28"/>
                <w:szCs w:val="28"/>
                <w:rtl/>
                <w:lang w:bidi="ar-DZ"/>
              </w:rPr>
              <w:t>....................</w:t>
            </w:r>
            <w:r w:rsidRPr="00D41D7D">
              <w:rPr>
                <w:rFonts w:cs="Simplified Arabic" w:hint="cs"/>
                <w:sz w:val="28"/>
                <w:szCs w:val="28"/>
                <w:rtl/>
                <w:lang w:bidi="ar-DZ"/>
              </w:rPr>
              <w:t>...........</w:t>
            </w:r>
          </w:p>
        </w:tc>
        <w:tc>
          <w:tcPr>
            <w:tcW w:w="1107" w:type="dxa"/>
          </w:tcPr>
          <w:p w:rsidR="00B9371A" w:rsidRPr="00D41D7D" w:rsidRDefault="00314ADE" w:rsidP="00314ADE">
            <w:pPr>
              <w:spacing w:line="360" w:lineRule="auto"/>
              <w:rPr>
                <w:rFonts w:cs="Simplified Arabic"/>
                <w:sz w:val="28"/>
                <w:szCs w:val="28"/>
                <w:rtl/>
                <w:lang w:bidi="ar-DZ"/>
              </w:rPr>
            </w:pPr>
            <w:r>
              <w:rPr>
                <w:rFonts w:cs="Simplified Arabic" w:hint="cs"/>
                <w:sz w:val="28"/>
                <w:szCs w:val="28"/>
                <w:rtl/>
                <w:lang w:bidi="ar-DZ"/>
              </w:rPr>
              <w:t xml:space="preserve">ص </w:t>
            </w:r>
            <w:r w:rsidR="00B9371A">
              <w:rPr>
                <w:rFonts w:cs="Simplified Arabic" w:hint="cs"/>
                <w:sz w:val="28"/>
                <w:szCs w:val="28"/>
                <w:rtl/>
                <w:lang w:bidi="ar-DZ"/>
              </w:rPr>
              <w:t>61</w:t>
            </w:r>
            <w:r>
              <w:rPr>
                <w:rFonts w:cs="Simplified Arabic" w:hint="cs"/>
                <w:sz w:val="28"/>
                <w:szCs w:val="28"/>
                <w:rtl/>
                <w:lang w:bidi="ar-DZ"/>
              </w:rPr>
              <w:t xml:space="preserve"> </w:t>
            </w:r>
          </w:p>
        </w:tc>
      </w:tr>
      <w:tr w:rsidR="00B9371A" w:rsidRPr="00D41D7D" w:rsidTr="00B9371A">
        <w:tc>
          <w:tcPr>
            <w:tcW w:w="8355" w:type="dxa"/>
          </w:tcPr>
          <w:p w:rsidR="00B9371A" w:rsidRPr="00D41D7D" w:rsidRDefault="00B9371A" w:rsidP="00B9371A">
            <w:pPr>
              <w:spacing w:line="360" w:lineRule="auto"/>
              <w:rPr>
                <w:rFonts w:cs="Simplified Arabic"/>
                <w:sz w:val="28"/>
                <w:szCs w:val="28"/>
                <w:lang w:bidi="ar-DZ"/>
              </w:rPr>
            </w:pPr>
            <w:r>
              <w:rPr>
                <w:rFonts w:cs="Simplified Arabic" w:hint="cs"/>
                <w:sz w:val="28"/>
                <w:szCs w:val="28"/>
                <w:rtl/>
                <w:lang w:bidi="ar-DZ"/>
              </w:rPr>
              <w:t>المطلب الثاني</w:t>
            </w:r>
            <w:r w:rsidRPr="00D41D7D">
              <w:rPr>
                <w:rFonts w:cs="Simplified Arabic" w:hint="cs"/>
                <w:sz w:val="28"/>
                <w:szCs w:val="28"/>
                <w:rtl/>
                <w:lang w:bidi="ar-DZ"/>
              </w:rPr>
              <w:t xml:space="preserve">: </w:t>
            </w:r>
            <w:r>
              <w:rPr>
                <w:rFonts w:cs="Simplified Arabic" w:hint="cs"/>
                <w:sz w:val="28"/>
                <w:szCs w:val="28"/>
                <w:rtl/>
                <w:lang w:bidi="ar-DZ"/>
              </w:rPr>
              <w:t xml:space="preserve">مشروع اللجنة العسكرية </w:t>
            </w:r>
            <w:r w:rsidRPr="00D41D7D">
              <w:rPr>
                <w:rFonts w:cs="Simplified Arabic" w:hint="cs"/>
                <w:sz w:val="28"/>
                <w:szCs w:val="28"/>
                <w:rtl/>
                <w:lang w:bidi="ar-DZ"/>
              </w:rPr>
              <w:t>...................</w:t>
            </w:r>
            <w:r>
              <w:rPr>
                <w:rFonts w:cs="Simplified Arabic" w:hint="cs"/>
                <w:sz w:val="28"/>
                <w:szCs w:val="28"/>
                <w:rtl/>
                <w:lang w:bidi="ar-DZ"/>
              </w:rPr>
              <w:t>..................</w:t>
            </w:r>
            <w:r w:rsidRPr="00D41D7D">
              <w:rPr>
                <w:rFonts w:cs="Simplified Arabic" w:hint="cs"/>
                <w:sz w:val="28"/>
                <w:szCs w:val="28"/>
                <w:rtl/>
                <w:lang w:bidi="ar-DZ"/>
              </w:rPr>
              <w:t>.............</w:t>
            </w:r>
          </w:p>
        </w:tc>
        <w:tc>
          <w:tcPr>
            <w:tcW w:w="1107" w:type="dxa"/>
          </w:tcPr>
          <w:p w:rsidR="00B9371A" w:rsidRPr="00D41D7D" w:rsidRDefault="00314ADE" w:rsidP="00B9371A">
            <w:pPr>
              <w:spacing w:line="360" w:lineRule="auto"/>
              <w:rPr>
                <w:rFonts w:cs="Simplified Arabic"/>
                <w:sz w:val="28"/>
                <w:szCs w:val="28"/>
                <w:rtl/>
                <w:lang w:bidi="ar-DZ"/>
              </w:rPr>
            </w:pPr>
            <w:r>
              <w:rPr>
                <w:rFonts w:cs="Simplified Arabic" w:hint="cs"/>
                <w:sz w:val="28"/>
                <w:szCs w:val="28"/>
                <w:rtl/>
                <w:lang w:bidi="ar-DZ"/>
              </w:rPr>
              <w:t xml:space="preserve">ص </w:t>
            </w:r>
            <w:r w:rsidR="00B9371A">
              <w:rPr>
                <w:rFonts w:cs="Simplified Arabic" w:hint="cs"/>
                <w:sz w:val="28"/>
                <w:szCs w:val="28"/>
                <w:rtl/>
                <w:lang w:bidi="ar-DZ"/>
              </w:rPr>
              <w:t>62</w:t>
            </w:r>
          </w:p>
        </w:tc>
      </w:tr>
      <w:tr w:rsidR="00B9371A" w:rsidRPr="00D41D7D" w:rsidTr="00B9371A">
        <w:tc>
          <w:tcPr>
            <w:tcW w:w="8355" w:type="dxa"/>
          </w:tcPr>
          <w:p w:rsidR="00B9371A" w:rsidRPr="00D41D7D" w:rsidRDefault="00B9371A" w:rsidP="00B9371A">
            <w:pPr>
              <w:spacing w:line="360" w:lineRule="auto"/>
              <w:rPr>
                <w:rFonts w:cs="Simplified Arabic"/>
                <w:sz w:val="28"/>
                <w:szCs w:val="28"/>
                <w:rtl/>
                <w:lang w:bidi="ar-DZ"/>
              </w:rPr>
            </w:pPr>
            <w:r w:rsidRPr="00D41D7D">
              <w:rPr>
                <w:rFonts w:cs="Simplified Arabic" w:hint="cs"/>
                <w:sz w:val="28"/>
                <w:szCs w:val="28"/>
                <w:rtl/>
                <w:lang w:bidi="ar-DZ"/>
              </w:rPr>
              <w:t xml:space="preserve">المطلب </w:t>
            </w:r>
            <w:r>
              <w:rPr>
                <w:rFonts w:cs="Simplified Arabic" w:hint="cs"/>
                <w:sz w:val="28"/>
                <w:szCs w:val="28"/>
                <w:rtl/>
                <w:lang w:bidi="ar-DZ"/>
              </w:rPr>
              <w:t>الثالث</w:t>
            </w:r>
            <w:r w:rsidRPr="00D41D7D">
              <w:rPr>
                <w:rFonts w:cs="Simplified Arabic" w:hint="cs"/>
                <w:sz w:val="28"/>
                <w:szCs w:val="28"/>
                <w:rtl/>
                <w:lang w:bidi="ar-DZ"/>
              </w:rPr>
              <w:t xml:space="preserve">: </w:t>
            </w:r>
            <w:r>
              <w:rPr>
                <w:rFonts w:cs="Simplified Arabic" w:hint="cs"/>
                <w:sz w:val="28"/>
                <w:szCs w:val="28"/>
                <w:rtl/>
                <w:lang w:bidi="ar-DZ"/>
              </w:rPr>
              <w:t xml:space="preserve">مشروع محمد علي </w:t>
            </w:r>
            <w:r w:rsidRPr="00D41D7D">
              <w:rPr>
                <w:rFonts w:cs="Simplified Arabic" w:hint="cs"/>
                <w:sz w:val="28"/>
                <w:szCs w:val="28"/>
                <w:rtl/>
                <w:lang w:bidi="ar-DZ"/>
              </w:rPr>
              <w:t>......................</w:t>
            </w:r>
            <w:r>
              <w:rPr>
                <w:rFonts w:cs="Simplified Arabic" w:hint="cs"/>
                <w:sz w:val="28"/>
                <w:szCs w:val="28"/>
                <w:rtl/>
                <w:lang w:bidi="ar-DZ"/>
              </w:rPr>
              <w:t>.......................</w:t>
            </w:r>
            <w:r w:rsidRPr="00D41D7D">
              <w:rPr>
                <w:rFonts w:cs="Simplified Arabic" w:hint="cs"/>
                <w:sz w:val="28"/>
                <w:szCs w:val="28"/>
                <w:rtl/>
                <w:lang w:bidi="ar-DZ"/>
              </w:rPr>
              <w:t>..........</w:t>
            </w:r>
          </w:p>
        </w:tc>
        <w:tc>
          <w:tcPr>
            <w:tcW w:w="1107" w:type="dxa"/>
          </w:tcPr>
          <w:p w:rsidR="00B9371A" w:rsidRPr="00D41D7D" w:rsidRDefault="00314ADE" w:rsidP="00B9371A">
            <w:pPr>
              <w:spacing w:line="360" w:lineRule="auto"/>
              <w:rPr>
                <w:rFonts w:cs="Simplified Arabic"/>
                <w:sz w:val="28"/>
                <w:szCs w:val="28"/>
                <w:rtl/>
                <w:lang w:bidi="ar-DZ"/>
              </w:rPr>
            </w:pPr>
            <w:r>
              <w:rPr>
                <w:rFonts w:cs="Simplified Arabic" w:hint="cs"/>
                <w:sz w:val="28"/>
                <w:szCs w:val="28"/>
                <w:rtl/>
                <w:lang w:bidi="ar-DZ"/>
              </w:rPr>
              <w:t xml:space="preserve">ص </w:t>
            </w:r>
            <w:r w:rsidR="00B9371A">
              <w:rPr>
                <w:rFonts w:cs="Simplified Arabic" w:hint="cs"/>
                <w:sz w:val="28"/>
                <w:szCs w:val="28"/>
                <w:rtl/>
                <w:lang w:bidi="ar-DZ"/>
              </w:rPr>
              <w:t>63</w:t>
            </w:r>
          </w:p>
        </w:tc>
      </w:tr>
      <w:tr w:rsidR="00B9371A" w:rsidRPr="00D41D7D" w:rsidTr="00B9371A">
        <w:tc>
          <w:tcPr>
            <w:tcW w:w="8355" w:type="dxa"/>
          </w:tcPr>
          <w:p w:rsidR="00B9371A" w:rsidRPr="00D41D7D" w:rsidRDefault="00B9371A" w:rsidP="00B9371A">
            <w:pPr>
              <w:spacing w:line="360" w:lineRule="auto"/>
              <w:rPr>
                <w:rFonts w:cs="Simplified Arabic"/>
                <w:sz w:val="28"/>
                <w:szCs w:val="28"/>
                <w:rtl/>
                <w:lang w:bidi="ar-DZ"/>
              </w:rPr>
            </w:pPr>
            <w:r w:rsidRPr="00D41D7D">
              <w:rPr>
                <w:rFonts w:cs="Simplified Arabic" w:hint="cs"/>
                <w:sz w:val="28"/>
                <w:szCs w:val="28"/>
                <w:rtl/>
                <w:lang w:bidi="ar-DZ"/>
              </w:rPr>
              <w:t xml:space="preserve">المطلب </w:t>
            </w:r>
            <w:r>
              <w:rPr>
                <w:rFonts w:cs="Simplified Arabic" w:hint="cs"/>
                <w:sz w:val="28"/>
                <w:szCs w:val="28"/>
                <w:rtl/>
                <w:lang w:bidi="ar-DZ"/>
              </w:rPr>
              <w:t>الرابع</w:t>
            </w:r>
            <w:r w:rsidRPr="00D41D7D">
              <w:rPr>
                <w:rFonts w:cs="Simplified Arabic" w:hint="cs"/>
                <w:sz w:val="28"/>
                <w:szCs w:val="28"/>
                <w:rtl/>
                <w:lang w:bidi="ar-DZ"/>
              </w:rPr>
              <w:t xml:space="preserve">: </w:t>
            </w:r>
            <w:r>
              <w:rPr>
                <w:rFonts w:cs="Simplified Arabic" w:hint="cs"/>
                <w:sz w:val="28"/>
                <w:szCs w:val="28"/>
                <w:rtl/>
                <w:lang w:bidi="ar-DZ"/>
              </w:rPr>
              <w:t xml:space="preserve">مشروع دولا بروتونير </w:t>
            </w:r>
            <w:r w:rsidRPr="00D41D7D">
              <w:rPr>
                <w:rFonts w:cs="Simplified Arabic" w:hint="cs"/>
                <w:sz w:val="28"/>
                <w:szCs w:val="28"/>
                <w:rtl/>
                <w:lang w:bidi="ar-DZ"/>
              </w:rPr>
              <w:t>..................</w:t>
            </w:r>
            <w:r>
              <w:rPr>
                <w:rFonts w:cs="Simplified Arabic" w:hint="cs"/>
                <w:sz w:val="28"/>
                <w:szCs w:val="28"/>
                <w:rtl/>
                <w:lang w:bidi="ar-DZ"/>
              </w:rPr>
              <w:t>...........................</w:t>
            </w:r>
            <w:r w:rsidRPr="00D41D7D">
              <w:rPr>
                <w:rFonts w:cs="Simplified Arabic" w:hint="cs"/>
                <w:sz w:val="28"/>
                <w:szCs w:val="28"/>
                <w:rtl/>
                <w:lang w:bidi="ar-DZ"/>
              </w:rPr>
              <w:t>......</w:t>
            </w:r>
          </w:p>
        </w:tc>
        <w:tc>
          <w:tcPr>
            <w:tcW w:w="1107" w:type="dxa"/>
          </w:tcPr>
          <w:p w:rsidR="00B9371A" w:rsidRPr="00D41D7D" w:rsidRDefault="00314ADE" w:rsidP="00B9371A">
            <w:pPr>
              <w:spacing w:line="360" w:lineRule="auto"/>
              <w:rPr>
                <w:rFonts w:cs="Simplified Arabic"/>
                <w:sz w:val="28"/>
                <w:szCs w:val="28"/>
                <w:rtl/>
                <w:lang w:bidi="ar-DZ"/>
              </w:rPr>
            </w:pPr>
            <w:r>
              <w:rPr>
                <w:rFonts w:cs="Simplified Arabic" w:hint="cs"/>
                <w:sz w:val="28"/>
                <w:szCs w:val="28"/>
                <w:rtl/>
                <w:lang w:bidi="ar-DZ"/>
              </w:rPr>
              <w:t xml:space="preserve">ص </w:t>
            </w:r>
            <w:r w:rsidR="00B9371A">
              <w:rPr>
                <w:rFonts w:cs="Simplified Arabic" w:hint="cs"/>
                <w:sz w:val="28"/>
                <w:szCs w:val="28"/>
                <w:rtl/>
                <w:lang w:bidi="ar-DZ"/>
              </w:rPr>
              <w:t>65</w:t>
            </w:r>
          </w:p>
        </w:tc>
      </w:tr>
      <w:tr w:rsidR="00B9371A" w:rsidRPr="00D41D7D" w:rsidTr="00B9371A">
        <w:tc>
          <w:tcPr>
            <w:tcW w:w="8355" w:type="dxa"/>
          </w:tcPr>
          <w:p w:rsidR="00B9371A" w:rsidRPr="00D41D7D" w:rsidRDefault="00B9371A" w:rsidP="00B9371A">
            <w:pPr>
              <w:spacing w:line="360" w:lineRule="auto"/>
              <w:rPr>
                <w:rFonts w:cs="Simplified Arabic"/>
                <w:sz w:val="28"/>
                <w:szCs w:val="28"/>
                <w:rtl/>
                <w:lang w:bidi="ar-DZ"/>
              </w:rPr>
            </w:pPr>
            <w:r w:rsidRPr="00D41D7D">
              <w:rPr>
                <w:rFonts w:cs="Simplified Arabic" w:hint="cs"/>
                <w:sz w:val="28"/>
                <w:szCs w:val="28"/>
                <w:rtl/>
                <w:lang w:bidi="ar-DZ"/>
              </w:rPr>
              <w:t xml:space="preserve">المبحث </w:t>
            </w:r>
            <w:r>
              <w:rPr>
                <w:rFonts w:cs="Simplified Arabic" w:hint="cs"/>
                <w:sz w:val="28"/>
                <w:szCs w:val="28"/>
                <w:rtl/>
                <w:lang w:bidi="ar-DZ"/>
              </w:rPr>
              <w:t>الثالث</w:t>
            </w:r>
            <w:r w:rsidRPr="00D41D7D">
              <w:rPr>
                <w:rFonts w:cs="Simplified Arabic" w:hint="cs"/>
                <w:sz w:val="28"/>
                <w:szCs w:val="28"/>
                <w:rtl/>
                <w:lang w:bidi="ar-DZ"/>
              </w:rPr>
              <w:t xml:space="preserve">: </w:t>
            </w:r>
            <w:r>
              <w:rPr>
                <w:rFonts w:cs="Simplified Arabic" w:hint="cs"/>
                <w:sz w:val="28"/>
                <w:szCs w:val="28"/>
                <w:rtl/>
                <w:lang w:bidi="ar-DZ"/>
              </w:rPr>
              <w:t>الحملة الفرنسية على الجزائر عام 1830م</w:t>
            </w:r>
            <w:r w:rsidRPr="00D41D7D">
              <w:rPr>
                <w:rFonts w:cs="Simplified Arabic" w:hint="cs"/>
                <w:sz w:val="28"/>
                <w:szCs w:val="28"/>
                <w:rtl/>
                <w:lang w:bidi="ar-DZ"/>
              </w:rPr>
              <w:t xml:space="preserve"> ........</w:t>
            </w:r>
            <w:r>
              <w:rPr>
                <w:rFonts w:cs="Simplified Arabic" w:hint="cs"/>
                <w:sz w:val="28"/>
                <w:szCs w:val="28"/>
                <w:rtl/>
                <w:lang w:bidi="ar-DZ"/>
              </w:rPr>
              <w:t>........</w:t>
            </w:r>
            <w:r w:rsidRPr="00D41D7D">
              <w:rPr>
                <w:rFonts w:cs="Simplified Arabic" w:hint="cs"/>
                <w:sz w:val="28"/>
                <w:szCs w:val="28"/>
                <w:rtl/>
                <w:lang w:bidi="ar-DZ"/>
              </w:rPr>
              <w:t>..........</w:t>
            </w:r>
            <w:r>
              <w:rPr>
                <w:rFonts w:cs="Simplified Arabic" w:hint="cs"/>
                <w:sz w:val="28"/>
                <w:szCs w:val="28"/>
                <w:rtl/>
                <w:lang w:bidi="ar-DZ"/>
              </w:rPr>
              <w:t>......</w:t>
            </w:r>
          </w:p>
        </w:tc>
        <w:tc>
          <w:tcPr>
            <w:tcW w:w="1107" w:type="dxa"/>
          </w:tcPr>
          <w:p w:rsidR="00B9371A" w:rsidRPr="00D41D7D" w:rsidRDefault="00314ADE" w:rsidP="00B9371A">
            <w:pPr>
              <w:spacing w:line="360" w:lineRule="auto"/>
              <w:rPr>
                <w:rFonts w:cs="Simplified Arabic"/>
                <w:sz w:val="28"/>
                <w:szCs w:val="28"/>
                <w:rtl/>
                <w:lang w:bidi="ar-DZ"/>
              </w:rPr>
            </w:pPr>
            <w:r>
              <w:rPr>
                <w:rFonts w:cs="Simplified Arabic" w:hint="cs"/>
                <w:sz w:val="28"/>
                <w:szCs w:val="28"/>
                <w:rtl/>
                <w:lang w:bidi="ar-DZ"/>
              </w:rPr>
              <w:t xml:space="preserve">ص </w:t>
            </w:r>
            <w:r w:rsidR="00B9371A">
              <w:rPr>
                <w:rFonts w:cs="Simplified Arabic" w:hint="cs"/>
                <w:sz w:val="28"/>
                <w:szCs w:val="28"/>
                <w:rtl/>
                <w:lang w:bidi="ar-DZ"/>
              </w:rPr>
              <w:t>66</w:t>
            </w:r>
          </w:p>
        </w:tc>
      </w:tr>
      <w:tr w:rsidR="00B9371A" w:rsidRPr="00D41D7D" w:rsidTr="00B9371A">
        <w:tc>
          <w:tcPr>
            <w:tcW w:w="8355" w:type="dxa"/>
          </w:tcPr>
          <w:p w:rsidR="00B9371A" w:rsidRPr="00D41D7D" w:rsidRDefault="00B9371A" w:rsidP="00B9371A">
            <w:pPr>
              <w:spacing w:line="360" w:lineRule="auto"/>
              <w:rPr>
                <w:rFonts w:cs="Simplified Arabic"/>
                <w:sz w:val="28"/>
                <w:szCs w:val="28"/>
                <w:rtl/>
                <w:lang w:bidi="ar-DZ"/>
              </w:rPr>
            </w:pPr>
            <w:r w:rsidRPr="00D41D7D">
              <w:rPr>
                <w:rFonts w:cs="Simplified Arabic" w:hint="cs"/>
                <w:sz w:val="28"/>
                <w:szCs w:val="28"/>
                <w:rtl/>
                <w:lang w:bidi="ar-DZ"/>
              </w:rPr>
              <w:t xml:space="preserve">المطلب </w:t>
            </w:r>
            <w:r>
              <w:rPr>
                <w:rFonts w:cs="Simplified Arabic" w:hint="cs"/>
                <w:sz w:val="28"/>
                <w:szCs w:val="28"/>
                <w:rtl/>
                <w:lang w:bidi="ar-DZ"/>
              </w:rPr>
              <w:t>الأول</w:t>
            </w:r>
            <w:r w:rsidRPr="00D41D7D">
              <w:rPr>
                <w:rFonts w:cs="Simplified Arabic" w:hint="cs"/>
                <w:sz w:val="28"/>
                <w:szCs w:val="28"/>
                <w:rtl/>
                <w:lang w:bidi="ar-DZ"/>
              </w:rPr>
              <w:t xml:space="preserve">: </w:t>
            </w:r>
            <w:r>
              <w:rPr>
                <w:rFonts w:cs="Simplified Arabic" w:hint="cs"/>
                <w:sz w:val="28"/>
                <w:szCs w:val="28"/>
                <w:rtl/>
                <w:lang w:bidi="ar-DZ"/>
              </w:rPr>
              <w:t>الحصار البحري</w:t>
            </w:r>
            <w:r w:rsidRPr="00D41D7D">
              <w:rPr>
                <w:rFonts w:cs="Simplified Arabic" w:hint="cs"/>
                <w:sz w:val="28"/>
                <w:szCs w:val="28"/>
                <w:rtl/>
                <w:lang w:bidi="ar-DZ"/>
              </w:rPr>
              <w:t xml:space="preserve"> ....................</w:t>
            </w:r>
            <w:r>
              <w:rPr>
                <w:rFonts w:cs="Simplified Arabic" w:hint="cs"/>
                <w:sz w:val="28"/>
                <w:szCs w:val="28"/>
                <w:rtl/>
                <w:lang w:bidi="ar-DZ"/>
              </w:rPr>
              <w:t>................</w:t>
            </w:r>
            <w:r w:rsidRPr="00D41D7D">
              <w:rPr>
                <w:rFonts w:cs="Simplified Arabic" w:hint="cs"/>
                <w:sz w:val="28"/>
                <w:szCs w:val="28"/>
                <w:rtl/>
                <w:lang w:bidi="ar-DZ"/>
              </w:rPr>
              <w:t>......................</w:t>
            </w:r>
          </w:p>
        </w:tc>
        <w:tc>
          <w:tcPr>
            <w:tcW w:w="1107" w:type="dxa"/>
          </w:tcPr>
          <w:p w:rsidR="00B9371A" w:rsidRPr="00D41D7D" w:rsidRDefault="00314ADE" w:rsidP="00B9371A">
            <w:pPr>
              <w:spacing w:line="360" w:lineRule="auto"/>
              <w:rPr>
                <w:rFonts w:cs="Simplified Arabic"/>
                <w:sz w:val="28"/>
                <w:szCs w:val="28"/>
                <w:rtl/>
                <w:lang w:bidi="ar-DZ"/>
              </w:rPr>
            </w:pPr>
            <w:r>
              <w:rPr>
                <w:rFonts w:cs="Simplified Arabic" w:hint="cs"/>
                <w:sz w:val="28"/>
                <w:szCs w:val="28"/>
                <w:rtl/>
                <w:lang w:bidi="ar-DZ"/>
              </w:rPr>
              <w:t xml:space="preserve">ص </w:t>
            </w:r>
            <w:r w:rsidR="00B9371A">
              <w:rPr>
                <w:rFonts w:cs="Simplified Arabic" w:hint="cs"/>
                <w:sz w:val="28"/>
                <w:szCs w:val="28"/>
                <w:rtl/>
                <w:lang w:bidi="ar-DZ"/>
              </w:rPr>
              <w:t>66</w:t>
            </w:r>
          </w:p>
        </w:tc>
      </w:tr>
      <w:tr w:rsidR="00B9371A" w:rsidRPr="00D41D7D" w:rsidTr="00B9371A">
        <w:tc>
          <w:tcPr>
            <w:tcW w:w="8355" w:type="dxa"/>
          </w:tcPr>
          <w:p w:rsidR="00B9371A" w:rsidRPr="00D41D7D" w:rsidRDefault="00B9371A" w:rsidP="00B9371A">
            <w:pPr>
              <w:spacing w:line="360" w:lineRule="auto"/>
              <w:rPr>
                <w:rFonts w:cs="Simplified Arabic"/>
                <w:sz w:val="28"/>
                <w:szCs w:val="28"/>
                <w:rtl/>
                <w:lang w:bidi="ar-DZ"/>
              </w:rPr>
            </w:pPr>
            <w:r w:rsidRPr="00D41D7D">
              <w:rPr>
                <w:rFonts w:cs="Simplified Arabic" w:hint="cs"/>
                <w:sz w:val="28"/>
                <w:szCs w:val="28"/>
                <w:rtl/>
                <w:lang w:bidi="ar-DZ"/>
              </w:rPr>
              <w:t>المطلب</w:t>
            </w:r>
            <w:r>
              <w:rPr>
                <w:rFonts w:cs="Simplified Arabic" w:hint="cs"/>
                <w:sz w:val="28"/>
                <w:szCs w:val="28"/>
                <w:rtl/>
                <w:lang w:bidi="ar-DZ"/>
              </w:rPr>
              <w:t xml:space="preserve"> الثاني: الحملة الفرنسية............................................................</w:t>
            </w:r>
          </w:p>
        </w:tc>
        <w:tc>
          <w:tcPr>
            <w:tcW w:w="1107" w:type="dxa"/>
          </w:tcPr>
          <w:p w:rsidR="00B9371A" w:rsidRPr="00D41D7D" w:rsidRDefault="00314ADE" w:rsidP="00314ADE">
            <w:pPr>
              <w:spacing w:line="360" w:lineRule="auto"/>
              <w:rPr>
                <w:rFonts w:cs="Simplified Arabic"/>
                <w:sz w:val="28"/>
                <w:szCs w:val="28"/>
                <w:rtl/>
                <w:lang w:bidi="ar-DZ"/>
              </w:rPr>
            </w:pPr>
            <w:r>
              <w:rPr>
                <w:rFonts w:cs="Simplified Arabic" w:hint="cs"/>
                <w:sz w:val="28"/>
                <w:szCs w:val="28"/>
                <w:rtl/>
                <w:lang w:bidi="ar-DZ"/>
              </w:rPr>
              <w:t xml:space="preserve">ص </w:t>
            </w:r>
            <w:r w:rsidR="00B9371A">
              <w:rPr>
                <w:rFonts w:cs="Simplified Arabic" w:hint="cs"/>
                <w:sz w:val="28"/>
                <w:szCs w:val="28"/>
                <w:rtl/>
                <w:lang w:bidi="ar-DZ"/>
              </w:rPr>
              <w:t>68</w:t>
            </w:r>
            <w:r>
              <w:rPr>
                <w:rFonts w:cs="Simplified Arabic" w:hint="cs"/>
                <w:sz w:val="28"/>
                <w:szCs w:val="28"/>
                <w:rtl/>
                <w:lang w:bidi="ar-DZ"/>
              </w:rPr>
              <w:t xml:space="preserve"> </w:t>
            </w:r>
          </w:p>
        </w:tc>
      </w:tr>
      <w:tr w:rsidR="00B9371A" w:rsidRPr="00D41D7D" w:rsidTr="00B9371A">
        <w:tc>
          <w:tcPr>
            <w:tcW w:w="8355" w:type="dxa"/>
          </w:tcPr>
          <w:p w:rsidR="00B9371A" w:rsidRPr="00D41D7D" w:rsidRDefault="00B9371A" w:rsidP="00B9371A">
            <w:pPr>
              <w:spacing w:line="360" w:lineRule="auto"/>
              <w:rPr>
                <w:rFonts w:cs="Simplified Arabic"/>
                <w:sz w:val="28"/>
                <w:szCs w:val="28"/>
                <w:rtl/>
                <w:lang w:bidi="ar-DZ"/>
              </w:rPr>
            </w:pPr>
            <w:r w:rsidRPr="00D41D7D">
              <w:rPr>
                <w:rFonts w:cs="Simplified Arabic" w:hint="cs"/>
                <w:sz w:val="28"/>
                <w:szCs w:val="28"/>
                <w:rtl/>
                <w:lang w:bidi="ar-DZ"/>
              </w:rPr>
              <w:t>المطلب</w:t>
            </w:r>
            <w:r>
              <w:rPr>
                <w:rFonts w:cs="Simplified Arabic" w:hint="cs"/>
                <w:sz w:val="28"/>
                <w:szCs w:val="28"/>
                <w:rtl/>
                <w:lang w:bidi="ar-DZ"/>
              </w:rPr>
              <w:t xml:space="preserve"> الثالث: سقوط الجزائر.............................................................</w:t>
            </w:r>
          </w:p>
        </w:tc>
        <w:tc>
          <w:tcPr>
            <w:tcW w:w="1107" w:type="dxa"/>
          </w:tcPr>
          <w:p w:rsidR="00B9371A" w:rsidRPr="00D41D7D" w:rsidRDefault="00314ADE" w:rsidP="00B9371A">
            <w:pPr>
              <w:spacing w:line="360" w:lineRule="auto"/>
              <w:rPr>
                <w:rFonts w:cs="Simplified Arabic"/>
                <w:sz w:val="28"/>
                <w:szCs w:val="28"/>
                <w:rtl/>
                <w:lang w:bidi="ar-DZ"/>
              </w:rPr>
            </w:pPr>
            <w:r>
              <w:rPr>
                <w:rFonts w:cs="Simplified Arabic" w:hint="cs"/>
                <w:sz w:val="28"/>
                <w:szCs w:val="28"/>
                <w:rtl/>
                <w:lang w:bidi="ar-DZ"/>
              </w:rPr>
              <w:t xml:space="preserve">ص </w:t>
            </w:r>
            <w:r w:rsidR="00B9371A">
              <w:rPr>
                <w:rFonts w:cs="Simplified Arabic" w:hint="cs"/>
                <w:sz w:val="28"/>
                <w:szCs w:val="28"/>
                <w:rtl/>
                <w:lang w:bidi="ar-DZ"/>
              </w:rPr>
              <w:t>70</w:t>
            </w:r>
          </w:p>
        </w:tc>
      </w:tr>
      <w:tr w:rsidR="00B9371A" w:rsidRPr="00D41D7D" w:rsidTr="00B9371A">
        <w:tc>
          <w:tcPr>
            <w:tcW w:w="8355" w:type="dxa"/>
          </w:tcPr>
          <w:p w:rsidR="00B9371A" w:rsidRPr="00D41D7D" w:rsidRDefault="00B9371A" w:rsidP="00B9371A">
            <w:pPr>
              <w:spacing w:line="360" w:lineRule="auto"/>
              <w:rPr>
                <w:rFonts w:cs="Simplified Arabic"/>
                <w:sz w:val="28"/>
                <w:szCs w:val="28"/>
                <w:rtl/>
                <w:lang w:bidi="ar-DZ"/>
              </w:rPr>
            </w:pPr>
            <w:r w:rsidRPr="00D41D7D">
              <w:rPr>
                <w:rFonts w:cs="Simplified Arabic" w:hint="cs"/>
                <w:sz w:val="28"/>
                <w:szCs w:val="28"/>
                <w:rtl/>
                <w:lang w:bidi="ar-DZ"/>
              </w:rPr>
              <w:t xml:space="preserve">الخاتمة </w:t>
            </w:r>
            <w:r>
              <w:rPr>
                <w:rFonts w:cs="Simplified Arabic" w:hint="cs"/>
                <w:sz w:val="28"/>
                <w:szCs w:val="28"/>
                <w:rtl/>
                <w:lang w:bidi="ar-DZ"/>
              </w:rPr>
              <w:t>...................................................................................</w:t>
            </w:r>
          </w:p>
        </w:tc>
        <w:tc>
          <w:tcPr>
            <w:tcW w:w="1107" w:type="dxa"/>
          </w:tcPr>
          <w:p w:rsidR="00B9371A" w:rsidRPr="00D41D7D" w:rsidRDefault="00314ADE" w:rsidP="00314ADE">
            <w:pPr>
              <w:spacing w:line="360" w:lineRule="auto"/>
              <w:rPr>
                <w:rFonts w:cs="Simplified Arabic"/>
                <w:sz w:val="28"/>
                <w:szCs w:val="28"/>
                <w:rtl/>
                <w:lang w:bidi="ar-DZ"/>
              </w:rPr>
            </w:pPr>
            <w:r>
              <w:rPr>
                <w:rFonts w:cs="Simplified Arabic" w:hint="cs"/>
                <w:sz w:val="28"/>
                <w:szCs w:val="28"/>
                <w:rtl/>
                <w:lang w:bidi="ar-DZ"/>
              </w:rPr>
              <w:t xml:space="preserve">ص 72 </w:t>
            </w:r>
          </w:p>
        </w:tc>
      </w:tr>
      <w:tr w:rsidR="00B9371A" w:rsidRPr="00D41D7D" w:rsidTr="00B9371A">
        <w:tc>
          <w:tcPr>
            <w:tcW w:w="8355" w:type="dxa"/>
          </w:tcPr>
          <w:p w:rsidR="00B9371A" w:rsidRPr="00D41D7D" w:rsidRDefault="00B9371A" w:rsidP="00B9371A">
            <w:pPr>
              <w:spacing w:line="360" w:lineRule="auto"/>
              <w:rPr>
                <w:rFonts w:cs="Simplified Arabic"/>
                <w:sz w:val="28"/>
                <w:szCs w:val="28"/>
                <w:rtl/>
                <w:lang w:bidi="ar-DZ"/>
              </w:rPr>
            </w:pPr>
            <w:r>
              <w:rPr>
                <w:rFonts w:cs="Simplified Arabic" w:hint="cs"/>
                <w:sz w:val="28"/>
                <w:szCs w:val="28"/>
                <w:rtl/>
                <w:lang w:bidi="ar-DZ"/>
              </w:rPr>
              <w:lastRenderedPageBreak/>
              <w:t>الملاحق...................................................................................</w:t>
            </w:r>
          </w:p>
        </w:tc>
        <w:tc>
          <w:tcPr>
            <w:tcW w:w="1107" w:type="dxa"/>
          </w:tcPr>
          <w:p w:rsidR="00B9371A" w:rsidRPr="00D41D7D" w:rsidRDefault="00314ADE" w:rsidP="00314ADE">
            <w:pPr>
              <w:spacing w:line="360" w:lineRule="auto"/>
              <w:rPr>
                <w:rFonts w:cs="Simplified Arabic"/>
                <w:sz w:val="28"/>
                <w:szCs w:val="28"/>
                <w:rtl/>
                <w:lang w:bidi="ar-DZ"/>
              </w:rPr>
            </w:pPr>
            <w:r>
              <w:rPr>
                <w:rFonts w:cs="Simplified Arabic" w:hint="cs"/>
                <w:sz w:val="28"/>
                <w:szCs w:val="28"/>
                <w:rtl/>
                <w:lang w:bidi="ar-DZ"/>
              </w:rPr>
              <w:t>ص 76</w:t>
            </w:r>
          </w:p>
        </w:tc>
      </w:tr>
      <w:tr w:rsidR="00B9371A" w:rsidRPr="00D41D7D" w:rsidTr="00B9371A">
        <w:tc>
          <w:tcPr>
            <w:tcW w:w="8355" w:type="dxa"/>
          </w:tcPr>
          <w:p w:rsidR="00B9371A" w:rsidRPr="00D41D7D" w:rsidRDefault="00B9371A" w:rsidP="00B9371A">
            <w:pPr>
              <w:spacing w:line="360" w:lineRule="auto"/>
              <w:rPr>
                <w:rFonts w:cs="Simplified Arabic"/>
                <w:sz w:val="28"/>
                <w:szCs w:val="28"/>
                <w:rtl/>
                <w:lang w:bidi="ar-DZ"/>
              </w:rPr>
            </w:pPr>
            <w:r>
              <w:rPr>
                <w:rFonts w:cs="Simplified Arabic" w:hint="cs"/>
                <w:sz w:val="28"/>
                <w:szCs w:val="28"/>
                <w:rtl/>
                <w:lang w:bidi="ar-DZ"/>
              </w:rPr>
              <w:t>قائمة المراجع ............................................................................</w:t>
            </w:r>
          </w:p>
        </w:tc>
        <w:tc>
          <w:tcPr>
            <w:tcW w:w="1107" w:type="dxa"/>
          </w:tcPr>
          <w:p w:rsidR="00B9371A" w:rsidRPr="00D41D7D" w:rsidRDefault="00B9371A" w:rsidP="00B9371A">
            <w:pPr>
              <w:spacing w:line="360" w:lineRule="auto"/>
              <w:rPr>
                <w:rFonts w:cs="Simplified Arabic"/>
                <w:sz w:val="28"/>
                <w:szCs w:val="28"/>
                <w:rtl/>
                <w:lang w:bidi="ar-DZ"/>
              </w:rPr>
            </w:pPr>
          </w:p>
        </w:tc>
      </w:tr>
      <w:tr w:rsidR="00B9371A" w:rsidRPr="00D41D7D" w:rsidTr="00B9371A">
        <w:tc>
          <w:tcPr>
            <w:tcW w:w="8355" w:type="dxa"/>
          </w:tcPr>
          <w:p w:rsidR="00B9371A" w:rsidRDefault="00B9371A" w:rsidP="00B9371A">
            <w:pPr>
              <w:spacing w:line="360" w:lineRule="auto"/>
              <w:rPr>
                <w:rFonts w:cs="Simplified Arabic"/>
                <w:sz w:val="28"/>
                <w:szCs w:val="28"/>
                <w:rtl/>
                <w:lang w:bidi="ar-DZ"/>
              </w:rPr>
            </w:pPr>
            <w:r>
              <w:rPr>
                <w:rFonts w:cs="Simplified Arabic" w:hint="cs"/>
                <w:sz w:val="28"/>
                <w:szCs w:val="28"/>
                <w:rtl/>
                <w:lang w:bidi="ar-DZ"/>
              </w:rPr>
              <w:t>الفهرس...................................................................................</w:t>
            </w:r>
          </w:p>
        </w:tc>
        <w:tc>
          <w:tcPr>
            <w:tcW w:w="1107" w:type="dxa"/>
          </w:tcPr>
          <w:p w:rsidR="00B9371A" w:rsidRPr="00D41D7D" w:rsidRDefault="00B9371A" w:rsidP="00B9371A">
            <w:pPr>
              <w:spacing w:line="360" w:lineRule="auto"/>
              <w:rPr>
                <w:rFonts w:cs="Simplified Arabic"/>
                <w:sz w:val="28"/>
                <w:szCs w:val="28"/>
                <w:rtl/>
                <w:lang w:bidi="ar-DZ"/>
              </w:rPr>
            </w:pPr>
          </w:p>
        </w:tc>
      </w:tr>
    </w:tbl>
    <w:p w:rsidR="00B9371A" w:rsidRDefault="00B9371A" w:rsidP="00B9371A"/>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D96C60" w:rsidRDefault="00D96C60" w:rsidP="00D96C60">
      <w:pPr>
        <w:pStyle w:val="Sansinterligne"/>
        <w:spacing w:line="276" w:lineRule="auto"/>
        <w:ind w:firstLine="565"/>
        <w:jc w:val="both"/>
        <w:rPr>
          <w:rFonts w:asciiTheme="majorBidi" w:hAnsiTheme="majorBidi" w:cs="Simplified Arabic"/>
          <w:sz w:val="32"/>
          <w:szCs w:val="32"/>
          <w:rtl/>
          <w:lang w:bidi="ar-DZ"/>
        </w:rPr>
      </w:pPr>
    </w:p>
    <w:p w:rsidR="00715975" w:rsidRDefault="00715975" w:rsidP="00B9371A">
      <w:pPr>
        <w:pStyle w:val="Sansinterligne"/>
        <w:spacing w:line="276" w:lineRule="auto"/>
        <w:jc w:val="both"/>
        <w:rPr>
          <w:rFonts w:asciiTheme="majorBidi" w:hAnsiTheme="majorBidi" w:cs="Simplified Arabic"/>
          <w:sz w:val="32"/>
          <w:szCs w:val="32"/>
          <w:rtl/>
          <w:lang w:bidi="ar-DZ"/>
        </w:rPr>
      </w:pPr>
    </w:p>
    <w:sectPr w:rsidR="00715975" w:rsidSect="00D0455A">
      <w:footerReference w:type="default" r:id="rId27"/>
      <w:pgSz w:w="11906" w:h="16838"/>
      <w:pgMar w:top="1134" w:right="1418" w:bottom="1134" w:left="1134" w:header="709" w:footer="709" w:gutter="0"/>
      <w:pgBorders w:display="firstPage" w:offsetFrom="page">
        <w:top w:val="twistedLines2" w:sz="18" w:space="24" w:color="auto"/>
        <w:left w:val="twistedLines2" w:sz="18" w:space="24" w:color="auto"/>
        <w:bottom w:val="twistedLines2" w:sz="18" w:space="24" w:color="auto"/>
        <w:right w:val="twistedLines2" w:sz="18" w:space="24" w:color="auto"/>
      </w:pgBorders>
      <w:pgNumType w:start="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7203" w:rsidRDefault="008A7203" w:rsidP="005109C8">
      <w:r>
        <w:separator/>
      </w:r>
    </w:p>
  </w:endnote>
  <w:endnote w:type="continuationSeparator" w:id="0">
    <w:p w:rsidR="008A7203" w:rsidRDefault="008A7203" w:rsidP="005109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implified Arabic">
    <w:panose1 w:val="020100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K Elham">
    <w:altName w:val="Courier New"/>
    <w:charset w:val="B2"/>
    <w:family w:val="auto"/>
    <w:pitch w:val="variable"/>
    <w:sig w:usb0="00002000" w:usb1="00000000" w:usb2="00000000" w:usb3="00000000" w:csb0="00000040" w:csb1="00000000"/>
  </w:font>
  <w:font w:name="Hesham Gornata">
    <w:charset w:val="B2"/>
    <w:family w:val="auto"/>
    <w:pitch w:val="variable"/>
    <w:sig w:usb0="00002001" w:usb1="00000000" w:usb2="00000000" w:usb3="00000000" w:csb0="00000040" w:csb1="00000000"/>
  </w:font>
  <w:font w:name="Bader">
    <w:charset w:val="B2"/>
    <w:family w:val="auto"/>
    <w:pitch w:val="variable"/>
    <w:sig w:usb0="00002001" w:usb1="00000000" w:usb2="00000000" w:usb3="00000000" w:csb0="00000040" w:csb1="00000000"/>
  </w:font>
  <w:font w:name="AL-Mateen">
    <w:charset w:val="B2"/>
    <w:family w:val="auto"/>
    <w:pitch w:val="variable"/>
    <w:sig w:usb0="00002001" w:usb1="00000000" w:usb2="00000000" w:usb3="00000000" w:csb0="00000040" w:csb1="00000000"/>
  </w:font>
  <w:font w:name="Traditional Arabic">
    <w:panose1 w:val="02010000000000000000"/>
    <w:charset w:val="B2"/>
    <w:family w:val="auto"/>
    <w:pitch w:val="variable"/>
    <w:sig w:usb0="00002001" w:usb1="00000000" w:usb2="00000000" w:usb3="00000000" w:csb0="00000040" w:csb1="00000000"/>
  </w:font>
  <w:font w:name="AGA Arabesque">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516112"/>
      <w:docPartObj>
        <w:docPartGallery w:val="Page Numbers (Bottom of Page)"/>
        <w:docPartUnique/>
      </w:docPartObj>
    </w:sdtPr>
    <w:sdtEndPr/>
    <w:sdtContent>
      <w:p w:rsidR="00B722F1" w:rsidRDefault="00B722F1">
        <w:pPr>
          <w:pStyle w:val="Pieddepage"/>
          <w:jc w:val="center"/>
        </w:pPr>
        <w:r>
          <w:fldChar w:fldCharType="begin"/>
        </w:r>
        <w:r>
          <w:instrText xml:space="preserve"> PAGE   \* MERGEFORMAT </w:instrText>
        </w:r>
        <w:r>
          <w:fldChar w:fldCharType="separate"/>
        </w:r>
        <w:r w:rsidR="00EC7643" w:rsidRPr="00EC7643">
          <w:rPr>
            <w:rFonts w:cs="Calibri"/>
            <w:noProof/>
            <w:rtl/>
            <w:lang w:val="ar-SA"/>
          </w:rPr>
          <w:t>48</w:t>
        </w:r>
        <w:r>
          <w:rPr>
            <w:rFonts w:cs="Calibri"/>
            <w:noProof/>
            <w:lang w:val="ar-SA"/>
          </w:rPr>
          <w:fldChar w:fldCharType="end"/>
        </w:r>
      </w:p>
    </w:sdtContent>
  </w:sdt>
  <w:p w:rsidR="00B722F1" w:rsidRDefault="00B722F1">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7203" w:rsidRDefault="008A7203" w:rsidP="005109C8">
      <w:r>
        <w:separator/>
      </w:r>
    </w:p>
  </w:footnote>
  <w:footnote w:type="continuationSeparator" w:id="0">
    <w:p w:rsidR="008A7203" w:rsidRDefault="008A7203" w:rsidP="005109C8">
      <w:r>
        <w:continuationSeparator/>
      </w:r>
    </w:p>
  </w:footnote>
  <w:footnote w:id="1">
    <w:p w:rsidR="00B722F1" w:rsidRDefault="00B722F1" w:rsidP="00EB1004">
      <w:pPr>
        <w:pStyle w:val="Notedebasdepage"/>
        <w:rPr>
          <w:lang w:bidi="ar-DZ"/>
        </w:rPr>
      </w:pPr>
      <w:r>
        <w:rPr>
          <w:rStyle w:val="Appelnotedebasdep"/>
          <w:rtl/>
        </w:rPr>
        <w:t>(1)</w:t>
      </w:r>
      <w:r>
        <w:rPr>
          <w:rtl/>
        </w:rPr>
        <w:t xml:space="preserve"> </w:t>
      </w:r>
      <w:r>
        <w:rPr>
          <w:rFonts w:hint="cs"/>
          <w:rtl/>
        </w:rPr>
        <w:t>وليم سبنسر. الجزائر في عهد رياس البحر. تر عبد القادر زبايدية. الجزائر: دار القصبة. 2006. ص 166.</w:t>
      </w:r>
    </w:p>
  </w:footnote>
  <w:footnote w:id="2">
    <w:p w:rsidR="00B722F1" w:rsidRDefault="00B722F1" w:rsidP="00A04BB0">
      <w:pPr>
        <w:pStyle w:val="Notedebasdepage"/>
        <w:rPr>
          <w:lang w:bidi="ar-DZ"/>
        </w:rPr>
      </w:pPr>
      <w:r>
        <w:rPr>
          <w:rStyle w:val="Appelnotedebasdep"/>
          <w:rtl/>
        </w:rPr>
        <w:t>*</w:t>
      </w:r>
      <w:r>
        <w:rPr>
          <w:rtl/>
        </w:rPr>
        <w:t xml:space="preserve"> </w:t>
      </w:r>
      <w:r>
        <w:rPr>
          <w:rFonts w:hint="cs"/>
          <w:rtl/>
          <w:lang w:bidi="ar-DZ"/>
        </w:rPr>
        <w:t>معناه باللغة التركية "العم" أنظر وليام شلر. ص 43.</w:t>
      </w:r>
    </w:p>
  </w:footnote>
  <w:footnote w:id="3">
    <w:p w:rsidR="00B722F1" w:rsidRDefault="00B722F1">
      <w:pPr>
        <w:pStyle w:val="Notedebasdepage"/>
        <w:rPr>
          <w:lang w:bidi="ar-DZ"/>
        </w:rPr>
      </w:pPr>
      <w:r>
        <w:rPr>
          <w:rStyle w:val="Appelnotedebasdep"/>
          <w:rtl/>
        </w:rPr>
        <w:t>(2)</w:t>
      </w:r>
      <w:r>
        <w:rPr>
          <w:rtl/>
        </w:rPr>
        <w:t xml:space="preserve"> </w:t>
      </w:r>
      <w:r>
        <w:rPr>
          <w:rFonts w:hint="cs"/>
          <w:rtl/>
          <w:lang w:bidi="ar-DZ"/>
        </w:rPr>
        <w:t xml:space="preserve">يحي بوعزيز. موضوعات و قضايا من تاريخ الجزائر و العرب. </w:t>
      </w:r>
      <w:r>
        <w:rPr>
          <w:rFonts w:hint="cs"/>
          <w:rtl/>
        </w:rPr>
        <w:t>الجزائر: دار الهدى. 2009. ص 214.</w:t>
      </w:r>
    </w:p>
  </w:footnote>
  <w:footnote w:id="4">
    <w:p w:rsidR="00B722F1" w:rsidRDefault="00B722F1" w:rsidP="00896376">
      <w:pPr>
        <w:pStyle w:val="Notedebasdepage"/>
        <w:rPr>
          <w:lang w:bidi="ar-DZ"/>
        </w:rPr>
      </w:pPr>
      <w:r>
        <w:rPr>
          <w:rStyle w:val="Appelnotedebasdep"/>
          <w:rtl/>
        </w:rPr>
        <w:t>(3)</w:t>
      </w:r>
      <w:r>
        <w:rPr>
          <w:rtl/>
        </w:rPr>
        <w:t xml:space="preserve"> </w:t>
      </w:r>
      <w:r>
        <w:rPr>
          <w:rFonts w:hint="cs"/>
          <w:rtl/>
          <w:lang w:bidi="ar-DZ"/>
        </w:rPr>
        <w:t xml:space="preserve">وليام شلر. مذكرات وليام شلر قنصل أمريكا في الجزائر (1816 </w:t>
      </w:r>
      <w:r>
        <w:rPr>
          <w:rtl/>
          <w:lang w:bidi="ar-DZ"/>
        </w:rPr>
        <w:t>–</w:t>
      </w:r>
      <w:r>
        <w:rPr>
          <w:rFonts w:hint="cs"/>
          <w:rtl/>
          <w:lang w:bidi="ar-DZ"/>
        </w:rPr>
        <w:t xml:space="preserve"> 1824). تعريب إسماعيل العربي. الجزائر: الشركة الوطنية. 1982. ص66.</w:t>
      </w:r>
    </w:p>
  </w:footnote>
  <w:footnote w:id="5">
    <w:p w:rsidR="00B722F1" w:rsidRDefault="00B722F1">
      <w:pPr>
        <w:pStyle w:val="Notedebasdepage"/>
        <w:rPr>
          <w:lang w:bidi="ar-DZ"/>
        </w:rPr>
      </w:pPr>
      <w:r>
        <w:rPr>
          <w:rStyle w:val="Appelnotedebasdep"/>
          <w:rtl/>
        </w:rPr>
        <w:t>(4)</w:t>
      </w:r>
      <w:r>
        <w:rPr>
          <w:rtl/>
        </w:rPr>
        <w:t xml:space="preserve"> </w:t>
      </w:r>
      <w:r>
        <w:rPr>
          <w:rFonts w:hint="cs"/>
          <w:rtl/>
        </w:rPr>
        <w:t>وليم سبنسر.</w:t>
      </w:r>
      <w:r>
        <w:rPr>
          <w:rFonts w:hint="cs"/>
          <w:rtl/>
          <w:lang w:bidi="ar-DZ"/>
        </w:rPr>
        <w:t xml:space="preserve"> مرجع سابق. ص 167.</w:t>
      </w:r>
    </w:p>
  </w:footnote>
  <w:footnote w:id="6">
    <w:p w:rsidR="00B722F1" w:rsidRDefault="00B722F1">
      <w:pPr>
        <w:pStyle w:val="Notedebasdepage"/>
        <w:rPr>
          <w:lang w:bidi="ar-DZ"/>
        </w:rPr>
      </w:pPr>
      <w:r>
        <w:rPr>
          <w:rStyle w:val="Appelnotedebasdep"/>
          <w:rtl/>
        </w:rPr>
        <w:t>(1)</w:t>
      </w:r>
      <w:r>
        <w:rPr>
          <w:rtl/>
        </w:rPr>
        <w:t xml:space="preserve"> </w:t>
      </w:r>
      <w:r>
        <w:rPr>
          <w:rFonts w:hint="cs"/>
          <w:rtl/>
          <w:lang w:bidi="ar-DZ"/>
        </w:rPr>
        <w:t>يحي بوعزيز.</w:t>
      </w:r>
      <w:r w:rsidRPr="00B12701">
        <w:rPr>
          <w:rFonts w:hint="cs"/>
          <w:rtl/>
          <w:lang w:bidi="ar-DZ"/>
        </w:rPr>
        <w:t xml:space="preserve"> </w:t>
      </w:r>
      <w:r>
        <w:rPr>
          <w:rFonts w:hint="cs"/>
          <w:rtl/>
          <w:lang w:bidi="ar-DZ"/>
        </w:rPr>
        <w:t>مرجع سابق. ص ص (214   215).</w:t>
      </w:r>
    </w:p>
  </w:footnote>
  <w:footnote w:id="7">
    <w:p w:rsidR="00B722F1" w:rsidRDefault="00B722F1" w:rsidP="00EB0E4F">
      <w:pPr>
        <w:pStyle w:val="Notedebasdepage"/>
        <w:rPr>
          <w:lang w:bidi="ar-DZ"/>
        </w:rPr>
      </w:pPr>
      <w:r>
        <w:rPr>
          <w:rStyle w:val="Appelnotedebasdep"/>
          <w:rtl/>
        </w:rPr>
        <w:t>(2)</w:t>
      </w:r>
      <w:r>
        <w:rPr>
          <w:rtl/>
        </w:rPr>
        <w:t xml:space="preserve"> </w:t>
      </w:r>
      <w:r>
        <w:rPr>
          <w:rFonts w:hint="cs"/>
          <w:rtl/>
          <w:lang w:bidi="ar-DZ"/>
        </w:rPr>
        <w:t>مولود قاسم نايت بلقاسم. شخصية الجزائر الدولية و هيبتها العالمية قبل سنة 1830. ج2،.الجزائر: دار الأمة. 2007،.ص 64.</w:t>
      </w:r>
    </w:p>
  </w:footnote>
  <w:footnote w:id="8">
    <w:p w:rsidR="00B722F1" w:rsidRDefault="00B722F1">
      <w:pPr>
        <w:pStyle w:val="Notedebasdepage"/>
        <w:rPr>
          <w:lang w:bidi="ar-DZ"/>
        </w:rPr>
      </w:pPr>
      <w:r>
        <w:rPr>
          <w:rStyle w:val="Appelnotedebasdep"/>
          <w:rtl/>
        </w:rPr>
        <w:t>(3)</w:t>
      </w:r>
      <w:r>
        <w:rPr>
          <w:rtl/>
        </w:rPr>
        <w:t xml:space="preserve"> </w:t>
      </w:r>
      <w:r>
        <w:rPr>
          <w:rFonts w:hint="cs"/>
          <w:rtl/>
          <w:lang w:bidi="ar-DZ"/>
        </w:rPr>
        <w:t>يحي بوعزيز.</w:t>
      </w:r>
      <w:r w:rsidRPr="00B12701">
        <w:rPr>
          <w:rFonts w:hint="cs"/>
          <w:rtl/>
          <w:lang w:bidi="ar-DZ"/>
        </w:rPr>
        <w:t xml:space="preserve"> </w:t>
      </w:r>
      <w:r>
        <w:rPr>
          <w:rFonts w:hint="cs"/>
          <w:rtl/>
          <w:lang w:bidi="ar-DZ"/>
        </w:rPr>
        <w:t>مرجع سابق. ص 216.</w:t>
      </w:r>
    </w:p>
  </w:footnote>
  <w:footnote w:id="9">
    <w:p w:rsidR="00B722F1" w:rsidRDefault="00B722F1">
      <w:pPr>
        <w:pStyle w:val="Notedebasdepage"/>
        <w:rPr>
          <w:lang w:bidi="ar-DZ"/>
        </w:rPr>
      </w:pPr>
      <w:r>
        <w:rPr>
          <w:rStyle w:val="Appelnotedebasdep"/>
          <w:rtl/>
        </w:rPr>
        <w:t>*</w:t>
      </w:r>
      <w:r>
        <w:rPr>
          <w:rtl/>
        </w:rPr>
        <w:t xml:space="preserve"> </w:t>
      </w:r>
      <w:r>
        <w:rPr>
          <w:rFonts w:hint="cs"/>
          <w:rtl/>
          <w:lang w:bidi="ar-DZ"/>
        </w:rPr>
        <w:t>هو قائد الحملة الإسبانية على الجزائر و التي باءت بالفشل التام. أنظر رابح لونيسي، محاضرات و أبحاث في تاريخ الجزائر. الجزائر: كوكب العلوم. 2012. ، ص 34.</w:t>
      </w:r>
    </w:p>
  </w:footnote>
  <w:footnote w:id="10">
    <w:p w:rsidR="00B722F1" w:rsidRDefault="00B722F1" w:rsidP="00C03828">
      <w:pPr>
        <w:pStyle w:val="Notedebasdepage"/>
        <w:rPr>
          <w:lang w:bidi="ar-DZ"/>
        </w:rPr>
      </w:pPr>
      <w:r>
        <w:rPr>
          <w:rStyle w:val="Appelnotedebasdep"/>
          <w:rtl/>
        </w:rPr>
        <w:t>(</w:t>
      </w:r>
      <w:r>
        <w:rPr>
          <w:rStyle w:val="Appelnotedebasdep"/>
          <w:rFonts w:hint="cs"/>
          <w:rtl/>
        </w:rPr>
        <w:t>1</w:t>
      </w:r>
      <w:r>
        <w:rPr>
          <w:rStyle w:val="Appelnotedebasdep"/>
          <w:rtl/>
        </w:rPr>
        <w:t>)</w:t>
      </w:r>
      <w:r>
        <w:rPr>
          <w:rtl/>
        </w:rPr>
        <w:t xml:space="preserve"> </w:t>
      </w:r>
      <w:r>
        <w:rPr>
          <w:rFonts w:hint="cs"/>
          <w:rtl/>
          <w:lang w:bidi="ar-DZ"/>
        </w:rPr>
        <w:t>مرجع نفسه. ص34</w:t>
      </w:r>
    </w:p>
  </w:footnote>
  <w:footnote w:id="11">
    <w:p w:rsidR="00B722F1" w:rsidRDefault="00B722F1" w:rsidP="00991DC3">
      <w:pPr>
        <w:pStyle w:val="Notedebasdepage"/>
        <w:rPr>
          <w:lang w:bidi="ar-DZ"/>
        </w:rPr>
      </w:pPr>
      <w:r>
        <w:rPr>
          <w:rStyle w:val="Appelnotedebasdep"/>
          <w:rtl/>
        </w:rPr>
        <w:t>*</w:t>
      </w:r>
      <w:r>
        <w:rPr>
          <w:rtl/>
        </w:rPr>
        <w:t xml:space="preserve"> </w:t>
      </w:r>
      <w:r>
        <w:rPr>
          <w:rFonts w:hint="cs"/>
          <w:rtl/>
        </w:rPr>
        <w:t>هو آخر دايات الجزائر تولى الحكم مرغما عام 1818م و كان رجلا عالما و شجاعا حكيما في عهده وقعت حادثة المروحة و الحصار سنة 1827م و تم الاحتلال سنة 1830م. أنظر حمدان بن عثمان خوجة. المرآة. ص 184.</w:t>
      </w:r>
    </w:p>
  </w:footnote>
  <w:footnote w:id="12">
    <w:p w:rsidR="00B722F1" w:rsidRDefault="00B722F1" w:rsidP="00B60DDD">
      <w:pPr>
        <w:pStyle w:val="Notedebasdepage"/>
        <w:rPr>
          <w:lang w:bidi="ar-DZ"/>
        </w:rPr>
      </w:pPr>
      <w:r>
        <w:rPr>
          <w:rStyle w:val="Appelnotedebasdep"/>
          <w:rtl/>
        </w:rPr>
        <w:t>(</w:t>
      </w:r>
      <w:r>
        <w:rPr>
          <w:rStyle w:val="Appelnotedebasdep"/>
          <w:rFonts w:hint="cs"/>
          <w:rtl/>
        </w:rPr>
        <w:t>2</w:t>
      </w:r>
      <w:r>
        <w:rPr>
          <w:rStyle w:val="Appelnotedebasdep"/>
          <w:rtl/>
        </w:rPr>
        <w:t>)</w:t>
      </w:r>
      <w:r>
        <w:rPr>
          <w:rtl/>
        </w:rPr>
        <w:t xml:space="preserve"> </w:t>
      </w:r>
      <w:r>
        <w:rPr>
          <w:rFonts w:hint="cs"/>
          <w:rtl/>
          <w:lang w:bidi="ar-DZ"/>
        </w:rPr>
        <w:t>يحي بوعزيز.</w:t>
      </w:r>
      <w:r w:rsidRPr="00B12701">
        <w:rPr>
          <w:rFonts w:hint="cs"/>
          <w:rtl/>
          <w:lang w:bidi="ar-DZ"/>
        </w:rPr>
        <w:t xml:space="preserve"> </w:t>
      </w:r>
      <w:r>
        <w:rPr>
          <w:rFonts w:hint="cs"/>
          <w:rtl/>
          <w:lang w:bidi="ar-DZ"/>
        </w:rPr>
        <w:t>مرجع سابق. ص ص (217، 218).</w:t>
      </w:r>
    </w:p>
  </w:footnote>
  <w:footnote w:id="13">
    <w:p w:rsidR="00B722F1" w:rsidRDefault="00B722F1">
      <w:pPr>
        <w:pStyle w:val="Notedebasdepage"/>
        <w:rPr>
          <w:lang w:bidi="ar-DZ"/>
        </w:rPr>
      </w:pPr>
      <w:r>
        <w:rPr>
          <w:rStyle w:val="Appelnotedebasdep"/>
          <w:rtl/>
        </w:rPr>
        <w:t>(1)</w:t>
      </w:r>
      <w:r>
        <w:rPr>
          <w:rtl/>
        </w:rPr>
        <w:t xml:space="preserve"> </w:t>
      </w:r>
      <w:r>
        <w:rPr>
          <w:rFonts w:hint="cs"/>
          <w:rtl/>
          <w:lang w:bidi="ar-DZ"/>
        </w:rPr>
        <w:t>حنيفي هلايلي. بنية الجيش الجزائري خلال العهد العثماني. الجزائر: دار الهدى. (د س ط). ص ص (73، 74).</w:t>
      </w:r>
    </w:p>
  </w:footnote>
  <w:footnote w:id="14">
    <w:p w:rsidR="00B722F1" w:rsidRDefault="00B722F1">
      <w:pPr>
        <w:pStyle w:val="Notedebasdepage"/>
        <w:rPr>
          <w:lang w:bidi="ar-DZ"/>
        </w:rPr>
      </w:pPr>
      <w:r>
        <w:rPr>
          <w:rStyle w:val="Appelnotedebasdep"/>
          <w:rtl/>
        </w:rPr>
        <w:t>(2)</w:t>
      </w:r>
      <w:r>
        <w:rPr>
          <w:rtl/>
        </w:rPr>
        <w:t xml:space="preserve"> </w:t>
      </w:r>
      <w:r>
        <w:rPr>
          <w:rFonts w:hint="cs"/>
          <w:rtl/>
          <w:lang w:bidi="ar-DZ"/>
        </w:rPr>
        <w:t>يحي بوعزيز.</w:t>
      </w:r>
      <w:r w:rsidRPr="00B12701">
        <w:rPr>
          <w:rFonts w:hint="cs"/>
          <w:rtl/>
          <w:lang w:bidi="ar-DZ"/>
        </w:rPr>
        <w:t xml:space="preserve"> </w:t>
      </w:r>
      <w:r>
        <w:rPr>
          <w:rFonts w:hint="cs"/>
          <w:rtl/>
          <w:lang w:bidi="ar-DZ"/>
        </w:rPr>
        <w:t>مرجع سابق. ص 214.</w:t>
      </w:r>
    </w:p>
  </w:footnote>
  <w:footnote w:id="15">
    <w:p w:rsidR="00B722F1" w:rsidRDefault="00B722F1" w:rsidP="00AD629E">
      <w:pPr>
        <w:pStyle w:val="Notedebasdepage"/>
        <w:rPr>
          <w:lang w:bidi="ar-DZ"/>
        </w:rPr>
      </w:pPr>
      <w:r>
        <w:rPr>
          <w:rStyle w:val="Appelnotedebasdep"/>
          <w:rtl/>
        </w:rPr>
        <w:t>(</w:t>
      </w:r>
      <w:r>
        <w:rPr>
          <w:rStyle w:val="Appelnotedebasdep"/>
          <w:rFonts w:hint="cs"/>
          <w:rtl/>
        </w:rPr>
        <w:t>3</w:t>
      </w:r>
      <w:r>
        <w:rPr>
          <w:rStyle w:val="Appelnotedebasdep"/>
          <w:rtl/>
        </w:rPr>
        <w:t>)</w:t>
      </w:r>
      <w:r>
        <w:rPr>
          <w:rtl/>
        </w:rPr>
        <w:t xml:space="preserve"> </w:t>
      </w:r>
      <w:r>
        <w:rPr>
          <w:rFonts w:hint="cs"/>
          <w:rtl/>
          <w:lang w:bidi="ar-DZ"/>
        </w:rPr>
        <w:t>ناصر الدين سعيدوني. عهد الأمير عبد القادر الجزائري. إسكندرية: مؤسسة جائزة عبد العزيز سعود للإبداع الشعري. 2001. ص 122.</w:t>
      </w:r>
    </w:p>
  </w:footnote>
  <w:footnote w:id="16">
    <w:p w:rsidR="00B722F1" w:rsidRDefault="00B722F1" w:rsidP="00882175">
      <w:pPr>
        <w:pStyle w:val="Notedebasdepage"/>
        <w:rPr>
          <w:lang w:bidi="ar-DZ"/>
        </w:rPr>
      </w:pPr>
      <w:r>
        <w:rPr>
          <w:rStyle w:val="Appelnotedebasdep"/>
          <w:rFonts w:hint="cs"/>
          <w:rtl/>
        </w:rPr>
        <w:t>*</w:t>
      </w:r>
      <w:r>
        <w:rPr>
          <w:rtl/>
        </w:rPr>
        <w:t xml:space="preserve"> </w:t>
      </w:r>
      <w:r>
        <w:rPr>
          <w:rFonts w:hint="cs"/>
          <w:rtl/>
          <w:lang w:bidi="ar-DZ"/>
        </w:rPr>
        <w:t>تولي الحكم في فرنسا من 1802- 1814 أين إنهزم في معركة واترلو أمام الحلفاء مما جعل حلمه يتبخر في ألحاق الجزائر بفرنسا. أنظر بوعزة بوضرساية. الجرائم الفرنسية و الإبادة الجماعية في الجزائر خلال ق19.  ص 26.</w:t>
      </w:r>
    </w:p>
  </w:footnote>
  <w:footnote w:id="17">
    <w:p w:rsidR="00B722F1" w:rsidRDefault="00B722F1" w:rsidP="00AD629E">
      <w:pPr>
        <w:pStyle w:val="Notedebasdepage"/>
        <w:rPr>
          <w:lang w:bidi="ar-DZ"/>
        </w:rPr>
      </w:pPr>
      <w:r>
        <w:rPr>
          <w:rStyle w:val="Appelnotedebasdep"/>
          <w:rtl/>
        </w:rPr>
        <w:t>(</w:t>
      </w:r>
      <w:r>
        <w:rPr>
          <w:rStyle w:val="Appelnotedebasdep"/>
          <w:rFonts w:hint="cs"/>
          <w:rtl/>
        </w:rPr>
        <w:t>1</w:t>
      </w:r>
      <w:r>
        <w:rPr>
          <w:rStyle w:val="Appelnotedebasdep"/>
          <w:rtl/>
        </w:rPr>
        <w:t>)</w:t>
      </w:r>
      <w:r>
        <w:rPr>
          <w:rtl/>
        </w:rPr>
        <w:t xml:space="preserve"> </w:t>
      </w:r>
      <w:r>
        <w:rPr>
          <w:rFonts w:hint="cs"/>
          <w:rtl/>
          <w:lang w:bidi="ar-DZ"/>
        </w:rPr>
        <w:t>وليم شلر. مرجع سابق،.ص ص (158، 159).</w:t>
      </w:r>
    </w:p>
  </w:footnote>
  <w:footnote w:id="18">
    <w:p w:rsidR="00B722F1" w:rsidRDefault="00B722F1" w:rsidP="00AD629E">
      <w:pPr>
        <w:pStyle w:val="Notedebasdepage"/>
        <w:rPr>
          <w:lang w:bidi="ar-DZ"/>
        </w:rPr>
      </w:pPr>
      <w:r>
        <w:rPr>
          <w:rStyle w:val="Appelnotedebasdep"/>
          <w:rtl/>
        </w:rPr>
        <w:t>(</w:t>
      </w:r>
      <w:r>
        <w:rPr>
          <w:rStyle w:val="Appelnotedebasdep"/>
          <w:rFonts w:hint="cs"/>
          <w:rtl/>
        </w:rPr>
        <w:t>2</w:t>
      </w:r>
      <w:r>
        <w:rPr>
          <w:rStyle w:val="Appelnotedebasdep"/>
          <w:rtl/>
        </w:rPr>
        <w:t>)</w:t>
      </w:r>
      <w:r>
        <w:rPr>
          <w:rtl/>
        </w:rPr>
        <w:t xml:space="preserve"> </w:t>
      </w:r>
      <w:r>
        <w:rPr>
          <w:rFonts w:hint="cs"/>
          <w:rtl/>
          <w:lang w:bidi="ar-DZ"/>
        </w:rPr>
        <w:t>العربي الزبيري. مرجع سابق. ص 42.</w:t>
      </w:r>
    </w:p>
  </w:footnote>
  <w:footnote w:id="19">
    <w:p w:rsidR="00B722F1" w:rsidRDefault="00B722F1">
      <w:pPr>
        <w:pStyle w:val="Notedebasdepage"/>
        <w:rPr>
          <w:lang w:bidi="ar-DZ"/>
        </w:rPr>
      </w:pPr>
      <w:r>
        <w:rPr>
          <w:rStyle w:val="Appelnotedebasdep"/>
          <w:rtl/>
        </w:rPr>
        <w:t>(1)</w:t>
      </w:r>
      <w:r>
        <w:rPr>
          <w:rtl/>
        </w:rPr>
        <w:t xml:space="preserve"> </w:t>
      </w:r>
      <w:r>
        <w:rPr>
          <w:rFonts w:hint="cs"/>
          <w:rtl/>
          <w:lang w:bidi="ar-DZ"/>
        </w:rPr>
        <w:t>عبد الرحمان جيلالي. تاريخ الجزائر العام. ج3. ط87.الجزائر: ديوان المطبوعات الجامعية. 1994.ص 313.</w:t>
      </w:r>
    </w:p>
  </w:footnote>
  <w:footnote w:id="20">
    <w:p w:rsidR="00B722F1" w:rsidRDefault="00B722F1">
      <w:pPr>
        <w:pStyle w:val="Notedebasdepage"/>
        <w:rPr>
          <w:lang w:bidi="ar-DZ"/>
        </w:rPr>
      </w:pPr>
      <w:r>
        <w:rPr>
          <w:rStyle w:val="Appelnotedebasdep"/>
          <w:rtl/>
        </w:rPr>
        <w:t>(2)</w:t>
      </w:r>
      <w:r>
        <w:rPr>
          <w:rtl/>
        </w:rPr>
        <w:t xml:space="preserve"> </w:t>
      </w:r>
      <w:r>
        <w:rPr>
          <w:rFonts w:hint="cs"/>
          <w:rtl/>
          <w:lang w:bidi="ar-DZ"/>
        </w:rPr>
        <w:t>صالح عباد. الجزائر خلال الحكم التركي (1514- 1830). الجزائر: دار هومة،.2011. ص 217.</w:t>
      </w:r>
    </w:p>
  </w:footnote>
  <w:footnote w:id="21">
    <w:p w:rsidR="00B722F1" w:rsidRDefault="00B722F1" w:rsidP="001F38DB">
      <w:pPr>
        <w:pStyle w:val="Notedebasdepage"/>
        <w:rPr>
          <w:lang w:bidi="ar-DZ"/>
        </w:rPr>
      </w:pPr>
      <w:r>
        <w:rPr>
          <w:rStyle w:val="Appelnotedebasdep"/>
          <w:rtl/>
        </w:rPr>
        <w:t>(1)</w:t>
      </w:r>
      <w:r>
        <w:rPr>
          <w:rtl/>
        </w:rPr>
        <w:t xml:space="preserve"> </w:t>
      </w:r>
      <w:r>
        <w:rPr>
          <w:rFonts w:hint="cs"/>
          <w:rtl/>
          <w:lang w:bidi="ar-DZ"/>
        </w:rPr>
        <w:t>أبو القاسم سعد الله، أبحاث و آراء في تاريخ الجزائر. ط2.دار الغرب الإسلامي. ص ص (301- 302).</w:t>
      </w:r>
    </w:p>
  </w:footnote>
  <w:footnote w:id="22">
    <w:p w:rsidR="00B722F1" w:rsidRDefault="00B722F1" w:rsidP="001F38DB">
      <w:pPr>
        <w:pStyle w:val="Notedebasdepage"/>
        <w:rPr>
          <w:lang w:bidi="ar-DZ"/>
        </w:rPr>
      </w:pPr>
      <w:r>
        <w:rPr>
          <w:rStyle w:val="Appelnotedebasdep"/>
          <w:rtl/>
        </w:rPr>
        <w:t>(2)</w:t>
      </w:r>
      <w:r>
        <w:rPr>
          <w:rtl/>
        </w:rPr>
        <w:t xml:space="preserve"> </w:t>
      </w:r>
      <w:r>
        <w:rPr>
          <w:rFonts w:hint="cs"/>
          <w:rtl/>
          <w:lang w:bidi="ar-DZ"/>
        </w:rPr>
        <w:t>رابح لونيسي.مرجع سابق. ص 43.</w:t>
      </w:r>
    </w:p>
  </w:footnote>
  <w:footnote w:id="23">
    <w:p w:rsidR="00B722F1" w:rsidRDefault="00B722F1">
      <w:pPr>
        <w:pStyle w:val="Notedebasdepage"/>
        <w:rPr>
          <w:lang w:bidi="ar-DZ"/>
        </w:rPr>
      </w:pPr>
      <w:r>
        <w:rPr>
          <w:rStyle w:val="Appelnotedebasdep"/>
          <w:rtl/>
        </w:rPr>
        <w:t>(1)</w:t>
      </w:r>
      <w:r>
        <w:rPr>
          <w:rtl/>
        </w:rPr>
        <w:t xml:space="preserve"> </w:t>
      </w:r>
      <w:r>
        <w:rPr>
          <w:rFonts w:hint="cs"/>
          <w:rtl/>
        </w:rPr>
        <w:t>أبو القاسم سعد الله. مرجع سابق. ص ص (303، 304).</w:t>
      </w:r>
    </w:p>
  </w:footnote>
  <w:footnote w:id="24">
    <w:p w:rsidR="00B722F1" w:rsidRDefault="00B722F1">
      <w:pPr>
        <w:pStyle w:val="Notedebasdepage"/>
        <w:rPr>
          <w:lang w:bidi="ar-DZ"/>
        </w:rPr>
      </w:pPr>
      <w:r>
        <w:rPr>
          <w:rStyle w:val="Appelnotedebasdep"/>
          <w:rtl/>
        </w:rPr>
        <w:t>(1)</w:t>
      </w:r>
      <w:r>
        <w:rPr>
          <w:rtl/>
        </w:rPr>
        <w:t xml:space="preserve"> </w:t>
      </w:r>
      <w:r>
        <w:rPr>
          <w:rFonts w:hint="cs"/>
          <w:rtl/>
        </w:rPr>
        <w:t>أبو القاسم سعد الله. مرجع سابق. ص 13.</w:t>
      </w:r>
    </w:p>
  </w:footnote>
  <w:footnote w:id="25">
    <w:p w:rsidR="00B722F1" w:rsidRDefault="00B722F1">
      <w:pPr>
        <w:pStyle w:val="Notedebasdepage"/>
        <w:rPr>
          <w:lang w:bidi="ar-DZ"/>
        </w:rPr>
      </w:pPr>
      <w:r>
        <w:rPr>
          <w:rStyle w:val="Appelnotedebasdep"/>
          <w:rtl/>
        </w:rPr>
        <w:t>(2)</w:t>
      </w:r>
      <w:r>
        <w:rPr>
          <w:rtl/>
        </w:rPr>
        <w:t xml:space="preserve"> </w:t>
      </w:r>
      <w:r>
        <w:rPr>
          <w:rFonts w:hint="cs"/>
          <w:rtl/>
          <w:lang w:bidi="ar-DZ"/>
        </w:rPr>
        <w:t>يحي بوعزيز. موجز تاريخ الجزائر القديمة و الوسيطة و الحديثة.ج2. الجزائر: عالم المعرفة. 2009. ص 85.</w:t>
      </w:r>
    </w:p>
  </w:footnote>
  <w:footnote w:id="26">
    <w:p w:rsidR="00B722F1" w:rsidRDefault="00B722F1">
      <w:pPr>
        <w:pStyle w:val="Notedebasdepage"/>
        <w:rPr>
          <w:lang w:bidi="ar-DZ"/>
        </w:rPr>
      </w:pPr>
      <w:r>
        <w:rPr>
          <w:rStyle w:val="Appelnotedebasdep"/>
          <w:rtl/>
        </w:rPr>
        <w:t>(3)</w:t>
      </w:r>
      <w:r>
        <w:rPr>
          <w:rtl/>
        </w:rPr>
        <w:t xml:space="preserve"> </w:t>
      </w:r>
      <w:r>
        <w:rPr>
          <w:rFonts w:hint="cs"/>
          <w:rtl/>
          <w:lang w:bidi="ar-DZ"/>
        </w:rPr>
        <w:t>عمار بوحوش. التاريخ السياسي للجزائر من البداية إلى غاية 1962. بيروت: دار الغرب الإسلامي.(د س ط ).ص ص (77، 78).</w:t>
      </w:r>
    </w:p>
  </w:footnote>
  <w:footnote w:id="27">
    <w:p w:rsidR="00B722F1" w:rsidRDefault="00B722F1">
      <w:pPr>
        <w:pStyle w:val="Notedebasdepage"/>
        <w:rPr>
          <w:lang w:bidi="ar-DZ"/>
        </w:rPr>
      </w:pPr>
      <w:r>
        <w:rPr>
          <w:rStyle w:val="Appelnotedebasdep"/>
          <w:rtl/>
        </w:rPr>
        <w:t>(1)</w:t>
      </w:r>
      <w:r>
        <w:rPr>
          <w:rtl/>
        </w:rPr>
        <w:t xml:space="preserve"> </w:t>
      </w:r>
      <w:r>
        <w:rPr>
          <w:rFonts w:hint="cs"/>
          <w:rtl/>
          <w:lang w:bidi="ar-DZ"/>
        </w:rPr>
        <w:t>يحيى بوعزيز. موضوعات وقصايا.. مرجع سابق، ص 224.</w:t>
      </w:r>
    </w:p>
  </w:footnote>
  <w:footnote w:id="28">
    <w:p w:rsidR="00B722F1" w:rsidRDefault="00B722F1">
      <w:pPr>
        <w:pStyle w:val="Notedebasdepage"/>
        <w:rPr>
          <w:lang w:bidi="ar-DZ"/>
        </w:rPr>
      </w:pPr>
      <w:r>
        <w:rPr>
          <w:rStyle w:val="Appelnotedebasdep"/>
          <w:rtl/>
        </w:rPr>
        <w:t>(2)</w:t>
      </w:r>
      <w:r>
        <w:rPr>
          <w:rtl/>
        </w:rPr>
        <w:t xml:space="preserve"> </w:t>
      </w:r>
      <w:r>
        <w:rPr>
          <w:rFonts w:hint="cs"/>
          <w:rtl/>
          <w:lang w:bidi="ar-DZ"/>
        </w:rPr>
        <w:t>عمار عمورة. الجزائر بوابة التاريخ ما قبل التاريخ إلى 1962،.ج2.الجزائر: دار المعرفة. 2006. ص 254.</w:t>
      </w:r>
    </w:p>
  </w:footnote>
  <w:footnote w:id="29">
    <w:p w:rsidR="00B722F1" w:rsidRDefault="00B722F1">
      <w:pPr>
        <w:pStyle w:val="Notedebasdepage"/>
        <w:rPr>
          <w:rtl/>
          <w:lang w:bidi="ar-DZ"/>
        </w:rPr>
      </w:pPr>
      <w:r>
        <w:rPr>
          <w:rStyle w:val="Appelnotedebasdep"/>
          <w:rtl/>
        </w:rPr>
        <w:t>(3)</w:t>
      </w:r>
      <w:r>
        <w:rPr>
          <w:rtl/>
        </w:rPr>
        <w:t xml:space="preserve"> </w:t>
      </w:r>
      <w:r>
        <w:rPr>
          <w:rFonts w:hint="cs"/>
          <w:rtl/>
          <w:lang w:bidi="ar-DZ"/>
        </w:rPr>
        <w:t>توفيق المدني. هذه هي الجزائر. م8. (د م ط ):(د د ط ).(د س ط ). ص ص (71، 72).</w:t>
      </w:r>
    </w:p>
    <w:p w:rsidR="00B722F1" w:rsidRDefault="00B722F1">
      <w:pPr>
        <w:pStyle w:val="Notedebasdepage"/>
        <w:rPr>
          <w:rtl/>
          <w:lang w:bidi="ar-DZ"/>
        </w:rPr>
      </w:pPr>
      <w:r>
        <w:rPr>
          <w:rFonts w:hint="cs"/>
          <w:rtl/>
          <w:lang w:bidi="ar-DZ"/>
        </w:rPr>
        <w:t>- أنظر أيضا زدرافكوبيكار. شهادة صحافي يوغسلافي عن حرب الجزائر. تر فتحي سعيدي.الجزائر: دار هومة. 2011، ص ص (467، 468).</w:t>
      </w:r>
    </w:p>
    <w:p w:rsidR="00B722F1" w:rsidRDefault="00B722F1" w:rsidP="00CA6331">
      <w:pPr>
        <w:pStyle w:val="Notedebasdepage"/>
        <w:rPr>
          <w:lang w:bidi="ar-DZ"/>
        </w:rPr>
      </w:pPr>
      <w:r>
        <w:rPr>
          <w:rFonts w:hint="cs"/>
          <w:rtl/>
          <w:lang w:bidi="ar-DZ"/>
        </w:rPr>
        <w:t>- أنظر أيضا محمود باشا محمد. الاستيلاء على إيالة الجزائر أو (ذريعة المروحة). ترعزيز نعمان. الجزائر: دار الأمل.2005. ص ص (16، 17).</w:t>
      </w:r>
    </w:p>
  </w:footnote>
  <w:footnote w:id="30">
    <w:p w:rsidR="00B722F1" w:rsidRDefault="00B722F1" w:rsidP="005C2BF7">
      <w:pPr>
        <w:pStyle w:val="Notedebasdepage"/>
        <w:rPr>
          <w:lang w:bidi="ar-DZ"/>
        </w:rPr>
      </w:pPr>
      <w:r>
        <w:rPr>
          <w:rStyle w:val="Appelnotedebasdep"/>
          <w:rtl/>
        </w:rPr>
        <w:t>(1)</w:t>
      </w:r>
      <w:r>
        <w:rPr>
          <w:rtl/>
        </w:rPr>
        <w:t xml:space="preserve"> </w:t>
      </w:r>
      <w:r>
        <w:rPr>
          <w:rFonts w:hint="cs"/>
          <w:rtl/>
          <w:lang w:bidi="ar-DZ"/>
        </w:rPr>
        <w:t>صالح فركوس. محاضرات في تاريخ الجزائر.الجزائر: كوكب العلوم. 2012. ص 10.</w:t>
      </w:r>
    </w:p>
  </w:footnote>
  <w:footnote w:id="31">
    <w:p w:rsidR="00B722F1" w:rsidRDefault="00B722F1" w:rsidP="005C2BF7">
      <w:pPr>
        <w:pStyle w:val="Notedebasdepage"/>
        <w:rPr>
          <w:lang w:bidi="ar-DZ"/>
        </w:rPr>
      </w:pPr>
      <w:r>
        <w:rPr>
          <w:rStyle w:val="Appelnotedebasdep"/>
          <w:rtl/>
        </w:rPr>
        <w:t>(2)</w:t>
      </w:r>
      <w:r>
        <w:rPr>
          <w:rtl/>
        </w:rPr>
        <w:t xml:space="preserve"> </w:t>
      </w:r>
      <w:r>
        <w:rPr>
          <w:rFonts w:hint="cs"/>
          <w:rtl/>
          <w:lang w:bidi="ar-DZ"/>
        </w:rPr>
        <w:t>أرجمند كوزان. السياسة العثمانية اتجاه الاحتلال الفرنسي للجزائر (1827-1847).ط2. تر عبد الجليل التميمي. تونس: بدون دار نشر.1994.ص 32.</w:t>
      </w:r>
    </w:p>
  </w:footnote>
  <w:footnote w:id="32">
    <w:p w:rsidR="00B722F1" w:rsidRDefault="00B722F1">
      <w:pPr>
        <w:pStyle w:val="Notedebasdepage"/>
      </w:pPr>
      <w:r>
        <w:rPr>
          <w:rStyle w:val="Appelnotedebasdep"/>
          <w:rtl/>
        </w:rPr>
        <w:t>(*)</w:t>
      </w:r>
      <w:r>
        <w:rPr>
          <w:rtl/>
        </w:rPr>
        <w:t xml:space="preserve"> </w:t>
      </w:r>
      <w:r>
        <w:rPr>
          <w:rFonts w:hint="cs"/>
          <w:rtl/>
        </w:rPr>
        <w:t>أنظر الملحق رقم: 1.</w:t>
      </w:r>
    </w:p>
  </w:footnote>
  <w:footnote w:id="33">
    <w:p w:rsidR="00B722F1" w:rsidRDefault="00B722F1" w:rsidP="006C592F">
      <w:pPr>
        <w:pStyle w:val="Notedebasdepage"/>
        <w:rPr>
          <w:lang w:bidi="ar-DZ"/>
        </w:rPr>
      </w:pPr>
      <w:r>
        <w:rPr>
          <w:rStyle w:val="Appelnotedebasdep"/>
          <w:rtl/>
        </w:rPr>
        <w:t>(3)</w:t>
      </w:r>
      <w:r>
        <w:rPr>
          <w:rtl/>
        </w:rPr>
        <w:t xml:space="preserve"> </w:t>
      </w:r>
      <w:r>
        <w:rPr>
          <w:rFonts w:hint="cs"/>
          <w:rtl/>
          <w:lang w:bidi="ar-DZ"/>
        </w:rPr>
        <w:t>بوعزة بوضرساية. الجرائم الفرنسية الجماعية في الجزائر خلال ق 19م.(د م ط): منشورات المركز الوطني للدراسات و البحث في الحركة الوطنية و ثورة نوفمبر 1954. 2007. ص ص (25، 27).</w:t>
      </w:r>
    </w:p>
  </w:footnote>
  <w:footnote w:id="34">
    <w:p w:rsidR="00B722F1" w:rsidRDefault="00B722F1">
      <w:pPr>
        <w:pStyle w:val="Notedebasdepage"/>
      </w:pPr>
      <w:r>
        <w:rPr>
          <w:rStyle w:val="Appelnotedebasdep"/>
          <w:rtl/>
        </w:rPr>
        <w:t>(*)</w:t>
      </w:r>
      <w:r>
        <w:rPr>
          <w:rtl/>
        </w:rPr>
        <w:t xml:space="preserve"> </w:t>
      </w:r>
      <w:r>
        <w:rPr>
          <w:rFonts w:hint="cs"/>
          <w:rtl/>
        </w:rPr>
        <w:t>أنظر الملحق رقم: 2.</w:t>
      </w:r>
    </w:p>
  </w:footnote>
  <w:footnote w:id="35">
    <w:p w:rsidR="00B722F1" w:rsidRDefault="00B722F1">
      <w:pPr>
        <w:pStyle w:val="Notedebasdepage"/>
        <w:rPr>
          <w:lang w:bidi="ar-DZ"/>
        </w:rPr>
      </w:pPr>
      <w:r>
        <w:rPr>
          <w:rStyle w:val="Appelnotedebasdep"/>
          <w:rtl/>
        </w:rPr>
        <w:t>(1)</w:t>
      </w:r>
      <w:r>
        <w:rPr>
          <w:rtl/>
        </w:rPr>
        <w:t xml:space="preserve"> </w:t>
      </w:r>
      <w:r>
        <w:rPr>
          <w:rFonts w:hint="cs"/>
          <w:rtl/>
          <w:lang w:bidi="ar-DZ"/>
        </w:rPr>
        <w:t>يحيى بوعزيز.موجز .. مرجع سابق. ص ص (87، 88).</w:t>
      </w:r>
    </w:p>
  </w:footnote>
  <w:footnote w:id="36">
    <w:p w:rsidR="00B722F1" w:rsidRDefault="00B722F1" w:rsidP="006C592F">
      <w:pPr>
        <w:pStyle w:val="Notedebasdepage"/>
        <w:rPr>
          <w:lang w:bidi="ar-DZ"/>
        </w:rPr>
      </w:pPr>
      <w:r>
        <w:rPr>
          <w:rStyle w:val="Appelnotedebasdep"/>
          <w:rtl/>
        </w:rPr>
        <w:t>*</w:t>
      </w:r>
      <w:r>
        <w:rPr>
          <w:rtl/>
        </w:rPr>
        <w:t xml:space="preserve"> </w:t>
      </w:r>
      <w:r>
        <w:rPr>
          <w:rFonts w:hint="cs"/>
          <w:rtl/>
          <w:lang w:bidi="ar-DZ"/>
        </w:rPr>
        <w:t>حكم فرنسا سنة 1824 كان يرى لنفسه حق الدفاع عن الدين لذا اكتسى عهده طابعا دينيا لأنه من سلالة الملك لويس التاسع.</w:t>
      </w:r>
    </w:p>
  </w:footnote>
  <w:footnote w:id="37">
    <w:p w:rsidR="00B722F1" w:rsidRDefault="00B722F1">
      <w:pPr>
        <w:pStyle w:val="Notedebasdepage"/>
        <w:rPr>
          <w:lang w:bidi="ar-DZ"/>
        </w:rPr>
      </w:pPr>
      <w:r>
        <w:rPr>
          <w:rStyle w:val="Appelnotedebasdep"/>
          <w:rtl/>
        </w:rPr>
        <w:t>(2)</w:t>
      </w:r>
      <w:r>
        <w:rPr>
          <w:rtl/>
        </w:rPr>
        <w:t xml:space="preserve"> </w:t>
      </w:r>
      <w:r>
        <w:rPr>
          <w:rFonts w:hint="cs"/>
          <w:rtl/>
          <w:lang w:bidi="ar-DZ"/>
        </w:rPr>
        <w:t>عمار بوحوش. مرجع سابق. ص ص (82، 83).</w:t>
      </w:r>
    </w:p>
  </w:footnote>
  <w:footnote w:id="38">
    <w:p w:rsidR="00B722F1" w:rsidRDefault="00B722F1" w:rsidP="00EF5B29">
      <w:pPr>
        <w:pStyle w:val="Notedebasdepage"/>
        <w:rPr>
          <w:lang w:bidi="ar-DZ"/>
        </w:rPr>
      </w:pPr>
      <w:r>
        <w:rPr>
          <w:rStyle w:val="Appelnotedebasdep"/>
          <w:rtl/>
        </w:rPr>
        <w:t>*</w:t>
      </w:r>
      <w:r>
        <w:rPr>
          <w:rtl/>
        </w:rPr>
        <w:t xml:space="preserve"> </w:t>
      </w:r>
      <w:r>
        <w:rPr>
          <w:rFonts w:hint="cs"/>
          <w:rtl/>
          <w:lang w:bidi="ar-DZ"/>
        </w:rPr>
        <w:t>يعقوب كوهن بكري و هو يهودي من مرسيليا و أيوب ميشال كان يشتغل من تجارة تصدير و استيراد في مدينة الجزائر و كان قد كسب ثقة الرسميين في الأيالة وأسس مؤسسة ميشال بكري و كان الابن الأصغر لبكري هو بوشناق، من وليم سبنسر.الجزائر في عهد رياس البحر. مرجع سابق .ص ص (213، 216).</w:t>
      </w:r>
    </w:p>
  </w:footnote>
  <w:footnote w:id="39">
    <w:p w:rsidR="00B722F1" w:rsidRDefault="00B722F1">
      <w:pPr>
        <w:pStyle w:val="Notedebasdepage"/>
      </w:pPr>
      <w:r>
        <w:rPr>
          <w:rStyle w:val="Appelnotedebasdep"/>
          <w:rtl/>
        </w:rPr>
        <w:t>*</w:t>
      </w:r>
      <w:r>
        <w:rPr>
          <w:rtl/>
        </w:rPr>
        <w:t xml:space="preserve"> </w:t>
      </w:r>
      <w:r>
        <w:rPr>
          <w:rFonts w:hint="cs"/>
          <w:rtl/>
        </w:rPr>
        <w:t>سلفة.</w:t>
      </w:r>
    </w:p>
  </w:footnote>
  <w:footnote w:id="40">
    <w:p w:rsidR="00B722F1" w:rsidRDefault="00B722F1" w:rsidP="00EF5B29">
      <w:pPr>
        <w:pStyle w:val="Notedebasdepage"/>
        <w:rPr>
          <w:lang w:bidi="ar-DZ"/>
        </w:rPr>
      </w:pPr>
      <w:r>
        <w:rPr>
          <w:rStyle w:val="Appelnotedebasdep"/>
          <w:rtl/>
        </w:rPr>
        <w:t>(1)</w:t>
      </w:r>
      <w:r>
        <w:rPr>
          <w:rtl/>
        </w:rPr>
        <w:t xml:space="preserve"> </w:t>
      </w:r>
      <w:r>
        <w:rPr>
          <w:rFonts w:hint="cs"/>
          <w:rtl/>
          <w:lang w:bidi="ar-DZ"/>
        </w:rPr>
        <w:t>محفوظ قداش. جزائر. الجزائريين تاريخ الجزائر 1830- 1954. تر محمد المعراجي. الجزائر: المؤسسة الوطنية. 2008. ص ص (9، 10).</w:t>
      </w:r>
    </w:p>
  </w:footnote>
  <w:footnote w:id="41">
    <w:p w:rsidR="00B722F1" w:rsidRDefault="00B722F1">
      <w:pPr>
        <w:pStyle w:val="Notedebasdepage"/>
        <w:rPr>
          <w:lang w:bidi="ar-DZ"/>
        </w:rPr>
      </w:pPr>
      <w:r>
        <w:rPr>
          <w:rStyle w:val="Appelnotedebasdep"/>
          <w:rtl/>
        </w:rPr>
        <w:t>(1)</w:t>
      </w:r>
      <w:r>
        <w:rPr>
          <w:rtl/>
        </w:rPr>
        <w:t xml:space="preserve"> </w:t>
      </w:r>
      <w:r>
        <w:rPr>
          <w:rFonts w:hint="cs"/>
          <w:rtl/>
          <w:lang w:bidi="ar-DZ"/>
        </w:rPr>
        <w:t>مبارك محمد الميلي.تاريخ الجزائر في القديم و الحديث. ج3. الجزائر: مكتبة النهضة الجزائرية. (د س ط). ص 271.</w:t>
      </w:r>
    </w:p>
  </w:footnote>
  <w:footnote w:id="42">
    <w:p w:rsidR="00B722F1" w:rsidRDefault="00B722F1" w:rsidP="006C592F">
      <w:pPr>
        <w:pStyle w:val="Sansinterligne"/>
        <w:spacing w:line="276" w:lineRule="auto"/>
        <w:ind w:left="-2"/>
        <w:jc w:val="both"/>
        <w:rPr>
          <w:rFonts w:asciiTheme="majorBidi" w:hAnsiTheme="majorBidi" w:cs="Simplified Arabic"/>
          <w:sz w:val="20"/>
          <w:szCs w:val="20"/>
          <w:lang w:val="fr-FR" w:bidi="ar-DZ"/>
        </w:rPr>
      </w:pPr>
      <w:r>
        <w:rPr>
          <w:rStyle w:val="Appelnotedebasdep"/>
          <w:rtl/>
        </w:rPr>
        <w:t>*</w:t>
      </w:r>
      <w:r>
        <w:rPr>
          <w:rtl/>
        </w:rPr>
        <w:t xml:space="preserve"> </w:t>
      </w:r>
      <w:r>
        <w:rPr>
          <w:rFonts w:hint="cs"/>
          <w:rtl/>
          <w:lang w:bidi="ar-DZ"/>
        </w:rPr>
        <w:t xml:space="preserve">ولد في سنة 1760م هو ابن المين المترجم للسفارة الفرنسية بالقسطنطينية و قنصل فرنسي في الجزائر و في الوقت الذي وصل فيه هذا الشخص إلى الجزائر كانت العلاقات قد ساءت. </w:t>
      </w:r>
      <w:r w:rsidRPr="006C592F">
        <w:rPr>
          <w:rFonts w:hint="cs"/>
          <w:rtl/>
          <w:lang w:bidi="ar-DZ"/>
        </w:rPr>
        <w:t>أنظر</w:t>
      </w:r>
      <w:r>
        <w:rPr>
          <w:rFonts w:hint="cs"/>
          <w:color w:val="FF0000"/>
          <w:rtl/>
          <w:lang w:bidi="ar-DZ"/>
        </w:rPr>
        <w:t xml:space="preserve"> </w:t>
      </w:r>
      <w:r w:rsidRPr="00C45AA1">
        <w:rPr>
          <w:rFonts w:asciiTheme="majorBidi" w:hAnsiTheme="majorBidi" w:cs="Simplified Arabic"/>
          <w:sz w:val="20"/>
          <w:szCs w:val="20"/>
          <w:lang w:val="fr-FR" w:bidi="ar-DZ"/>
        </w:rPr>
        <w:t>plantet Rygéne. Correspondance des Deys d'Alger avec la cour de</w:t>
      </w:r>
    </w:p>
    <w:p w:rsidR="00B722F1" w:rsidRPr="006C592F" w:rsidRDefault="00B722F1" w:rsidP="006C592F">
      <w:pPr>
        <w:pStyle w:val="Sansinterligne"/>
        <w:bidi w:val="0"/>
        <w:spacing w:line="276" w:lineRule="auto"/>
        <w:ind w:left="-2"/>
        <w:jc w:val="both"/>
        <w:rPr>
          <w:rFonts w:asciiTheme="majorBidi" w:hAnsiTheme="majorBidi" w:cs="Simplified Arabic"/>
          <w:sz w:val="20"/>
          <w:szCs w:val="20"/>
          <w:lang w:val="fr-FR" w:bidi="ar-DZ"/>
        </w:rPr>
      </w:pPr>
      <w:r w:rsidRPr="00C45AA1">
        <w:rPr>
          <w:rFonts w:asciiTheme="majorBidi" w:hAnsiTheme="majorBidi" w:cs="Simplified Arabic"/>
          <w:sz w:val="20"/>
          <w:szCs w:val="20"/>
          <w:lang w:val="fr-FR" w:bidi="ar-DZ"/>
        </w:rPr>
        <w:t xml:space="preserve"> France 1579-1833. Tunis: éditions Bouslama. 1981.</w:t>
      </w:r>
      <w:r>
        <w:rPr>
          <w:rFonts w:asciiTheme="majorBidi" w:hAnsiTheme="majorBidi" w:cs="Simplified Arabic"/>
          <w:sz w:val="20"/>
          <w:szCs w:val="20"/>
          <w:lang w:val="fr-FR" w:bidi="ar-DZ"/>
        </w:rPr>
        <w:t>pp (522- 523).</w:t>
      </w:r>
    </w:p>
  </w:footnote>
  <w:footnote w:id="43">
    <w:p w:rsidR="00B722F1" w:rsidRDefault="00B722F1" w:rsidP="006C592F">
      <w:pPr>
        <w:pStyle w:val="Notedebasdepage"/>
        <w:rPr>
          <w:lang w:bidi="ar-DZ"/>
        </w:rPr>
      </w:pPr>
      <w:r>
        <w:rPr>
          <w:rStyle w:val="Appelnotedebasdep"/>
          <w:rtl/>
        </w:rPr>
        <w:t>(1)</w:t>
      </w:r>
      <w:r>
        <w:rPr>
          <w:rtl/>
        </w:rPr>
        <w:t xml:space="preserve"> </w:t>
      </w:r>
      <w:r>
        <w:rPr>
          <w:rFonts w:hint="cs"/>
          <w:rtl/>
          <w:lang w:bidi="ar-DZ"/>
        </w:rPr>
        <w:t>عمار حمداني</w:t>
      </w:r>
      <w:r>
        <w:rPr>
          <w:rFonts w:hint="cs"/>
          <w:rtl/>
          <w:lang w:val="fr-FR" w:bidi="ar-DZ"/>
        </w:rPr>
        <w:t>. مرجع سابق.</w:t>
      </w:r>
      <w:r>
        <w:rPr>
          <w:rFonts w:hint="cs"/>
          <w:rtl/>
          <w:lang w:bidi="ar-DZ"/>
        </w:rPr>
        <w:t xml:space="preserve"> ص ص (42، 44).</w:t>
      </w:r>
    </w:p>
  </w:footnote>
  <w:footnote w:id="44">
    <w:p w:rsidR="00B722F1" w:rsidRDefault="00B722F1" w:rsidP="00A13B8D">
      <w:pPr>
        <w:pStyle w:val="Notedebasdepage"/>
        <w:rPr>
          <w:lang w:bidi="ar-DZ"/>
        </w:rPr>
      </w:pPr>
      <w:r>
        <w:rPr>
          <w:rStyle w:val="Appelnotedebasdep"/>
          <w:rtl/>
        </w:rPr>
        <w:t>(2)</w:t>
      </w:r>
      <w:r>
        <w:rPr>
          <w:rtl/>
        </w:rPr>
        <w:t xml:space="preserve"> </w:t>
      </w:r>
      <w:r>
        <w:rPr>
          <w:rFonts w:hint="cs"/>
          <w:rtl/>
          <w:lang w:bidi="ar-DZ"/>
        </w:rPr>
        <w:t>زبير سيف الإسلام. صفحات من الصراع الجزائري الفرنسي. الجزائر: المؤسسة الجزائرية. 1988. ص 8.</w:t>
      </w:r>
    </w:p>
  </w:footnote>
  <w:footnote w:id="45">
    <w:p w:rsidR="00B722F1" w:rsidRDefault="00B722F1" w:rsidP="00A13B8D">
      <w:pPr>
        <w:pStyle w:val="Notedebasdepage"/>
        <w:rPr>
          <w:lang w:bidi="ar-DZ"/>
        </w:rPr>
      </w:pPr>
      <w:r>
        <w:rPr>
          <w:rStyle w:val="Appelnotedebasdep"/>
          <w:rtl/>
        </w:rPr>
        <w:t>(</w:t>
      </w:r>
      <w:r>
        <w:rPr>
          <w:rStyle w:val="Appelnotedebasdep"/>
          <w:rFonts w:hint="cs"/>
          <w:rtl/>
        </w:rPr>
        <w:t>3</w:t>
      </w:r>
      <w:r>
        <w:rPr>
          <w:rStyle w:val="Appelnotedebasdep"/>
          <w:rtl/>
        </w:rPr>
        <w:t>)</w:t>
      </w:r>
      <w:r>
        <w:rPr>
          <w:rtl/>
        </w:rPr>
        <w:t xml:space="preserve"> </w:t>
      </w:r>
      <w:r>
        <w:rPr>
          <w:rFonts w:hint="cs"/>
          <w:rtl/>
          <w:lang w:bidi="ar-DZ"/>
        </w:rPr>
        <w:t>بسام العسلي. المقاومة الجزائرية للاستعمار الفرنسي (1830- 1838). بيروت: دار النقاش. 1980. ص ص (54- 56).</w:t>
      </w:r>
    </w:p>
  </w:footnote>
  <w:footnote w:id="46">
    <w:p w:rsidR="00B722F1" w:rsidRDefault="00B722F1" w:rsidP="008147C9">
      <w:pPr>
        <w:pStyle w:val="Notedebasdepage"/>
        <w:rPr>
          <w:lang w:bidi="ar-DZ"/>
        </w:rPr>
      </w:pPr>
      <w:r>
        <w:rPr>
          <w:rStyle w:val="Appelnotedebasdep"/>
          <w:rtl/>
        </w:rPr>
        <w:t>(</w:t>
      </w:r>
      <w:r>
        <w:rPr>
          <w:rStyle w:val="Appelnotedebasdep"/>
          <w:rFonts w:hint="cs"/>
          <w:rtl/>
        </w:rPr>
        <w:t>1</w:t>
      </w:r>
      <w:r>
        <w:rPr>
          <w:rStyle w:val="Appelnotedebasdep"/>
          <w:rtl/>
        </w:rPr>
        <w:t>)</w:t>
      </w:r>
      <w:r>
        <w:rPr>
          <w:rtl/>
        </w:rPr>
        <w:t xml:space="preserve"> </w:t>
      </w:r>
      <w:r>
        <w:rPr>
          <w:rFonts w:hint="cs"/>
          <w:rtl/>
          <w:lang w:bidi="ar-DZ"/>
        </w:rPr>
        <w:t>محمد زروال. العلاقات الجزائرية الفرنسية (1791- 1830).الجزائر: مطبعة دحلب. 1994. ص 103.</w:t>
      </w:r>
    </w:p>
  </w:footnote>
  <w:footnote w:id="47">
    <w:p w:rsidR="00B722F1" w:rsidRDefault="00B722F1" w:rsidP="008147C9">
      <w:pPr>
        <w:pStyle w:val="Notedebasdepage"/>
        <w:rPr>
          <w:lang w:bidi="ar-DZ"/>
        </w:rPr>
      </w:pPr>
      <w:r>
        <w:rPr>
          <w:rStyle w:val="Appelnotedebasdep"/>
          <w:rtl/>
        </w:rPr>
        <w:t>(</w:t>
      </w:r>
      <w:r>
        <w:rPr>
          <w:rStyle w:val="Appelnotedebasdep"/>
          <w:rFonts w:hint="cs"/>
          <w:rtl/>
        </w:rPr>
        <w:t>2</w:t>
      </w:r>
      <w:r>
        <w:rPr>
          <w:rStyle w:val="Appelnotedebasdep"/>
          <w:rtl/>
        </w:rPr>
        <w:t>)</w:t>
      </w:r>
      <w:r>
        <w:rPr>
          <w:rtl/>
        </w:rPr>
        <w:t xml:space="preserve"> </w:t>
      </w:r>
      <w:r>
        <w:rPr>
          <w:rFonts w:hint="cs"/>
          <w:rtl/>
          <w:lang w:bidi="ar-DZ"/>
        </w:rPr>
        <w:t>أرزقي شويتام. "نهاية الحكم العثماني في الجزائر و عوامل انهياره "1800- 1830.رسالة ماجستير: جامعة الإسكندرية. 1988. ص 148.</w:t>
      </w:r>
    </w:p>
  </w:footnote>
  <w:footnote w:id="48">
    <w:p w:rsidR="00B722F1" w:rsidRDefault="00B722F1">
      <w:pPr>
        <w:pStyle w:val="Notedebasdepage"/>
      </w:pPr>
      <w:r>
        <w:rPr>
          <w:rStyle w:val="Appelnotedebasdep"/>
          <w:rtl/>
        </w:rPr>
        <w:t>(*)</w:t>
      </w:r>
      <w:r>
        <w:rPr>
          <w:rFonts w:hint="cs"/>
          <w:rtl/>
        </w:rPr>
        <w:t>أنظر الملحق رقم: 3.</w:t>
      </w:r>
    </w:p>
  </w:footnote>
  <w:footnote w:id="49">
    <w:p w:rsidR="00B722F1" w:rsidRDefault="00B722F1" w:rsidP="00AD629E">
      <w:pPr>
        <w:pStyle w:val="Notedebasdepage"/>
        <w:rPr>
          <w:rtl/>
          <w:lang w:bidi="ar-DZ"/>
        </w:rPr>
      </w:pPr>
      <w:r>
        <w:rPr>
          <w:rStyle w:val="Appelnotedebasdep"/>
          <w:rtl/>
        </w:rPr>
        <w:t>(</w:t>
      </w:r>
      <w:r>
        <w:rPr>
          <w:rStyle w:val="Appelnotedebasdep"/>
          <w:rFonts w:hint="cs"/>
          <w:rtl/>
        </w:rPr>
        <w:t>3</w:t>
      </w:r>
      <w:r>
        <w:rPr>
          <w:rStyle w:val="Appelnotedebasdep"/>
          <w:rtl/>
        </w:rPr>
        <w:t>)</w:t>
      </w:r>
      <w:r>
        <w:rPr>
          <w:rtl/>
        </w:rPr>
        <w:t xml:space="preserve"> </w:t>
      </w:r>
      <w:r>
        <w:rPr>
          <w:rFonts w:hint="cs"/>
          <w:rtl/>
          <w:lang w:bidi="ar-DZ"/>
        </w:rPr>
        <w:t>عمار عمورة، مرجع سابق. ص 262.</w:t>
      </w:r>
    </w:p>
    <w:p w:rsidR="00B722F1" w:rsidRDefault="00B722F1" w:rsidP="008147C9">
      <w:pPr>
        <w:pStyle w:val="Notedebasdepage"/>
        <w:rPr>
          <w:lang w:bidi="ar-DZ"/>
        </w:rPr>
      </w:pPr>
      <w:r>
        <w:rPr>
          <w:rFonts w:hint="cs"/>
          <w:rtl/>
          <w:lang w:bidi="ar-DZ"/>
        </w:rPr>
        <w:t>أنظر أيضا جمل قنان. قضايا و دراسات في تاريخ الجزائر الحديث و المعاصر. الجزائر: المؤسسة الوطنية. 1994. ص 62.</w:t>
      </w:r>
    </w:p>
  </w:footnote>
  <w:footnote w:id="50">
    <w:p w:rsidR="00B722F1" w:rsidRDefault="00B722F1" w:rsidP="008147C9">
      <w:pPr>
        <w:pStyle w:val="Notedebasdepage"/>
        <w:rPr>
          <w:lang w:bidi="ar-DZ"/>
        </w:rPr>
      </w:pPr>
      <w:r>
        <w:rPr>
          <w:rStyle w:val="Appelnotedebasdep"/>
          <w:rtl/>
        </w:rPr>
        <w:t>(</w:t>
      </w:r>
      <w:r>
        <w:rPr>
          <w:rStyle w:val="Appelnotedebasdep"/>
          <w:rFonts w:hint="cs"/>
          <w:rtl/>
        </w:rPr>
        <w:t>4</w:t>
      </w:r>
      <w:r>
        <w:rPr>
          <w:rStyle w:val="Appelnotedebasdep"/>
          <w:rtl/>
        </w:rPr>
        <w:t>)</w:t>
      </w:r>
      <w:r>
        <w:rPr>
          <w:rtl/>
        </w:rPr>
        <w:t xml:space="preserve"> </w:t>
      </w:r>
      <w:r>
        <w:rPr>
          <w:rFonts w:hint="cs"/>
          <w:rtl/>
          <w:lang w:bidi="ar-DZ"/>
        </w:rPr>
        <w:t>بشير كاشة الفرحي. مختصر وقائع أحداث ليل الاحتلال الفرنسي لجزائر (1830- 1920). الجزائر: المؤسسة الوطنية. 2007. ص 21.</w:t>
      </w:r>
    </w:p>
  </w:footnote>
  <w:footnote w:id="51">
    <w:p w:rsidR="00B722F1" w:rsidRDefault="00B722F1" w:rsidP="001011BE">
      <w:pPr>
        <w:pStyle w:val="Notedebasdepage"/>
        <w:rPr>
          <w:lang w:bidi="ar-DZ"/>
        </w:rPr>
      </w:pPr>
      <w:r>
        <w:rPr>
          <w:rStyle w:val="Appelnotedebasdep"/>
          <w:rtl/>
        </w:rPr>
        <w:t>(</w:t>
      </w:r>
      <w:r>
        <w:rPr>
          <w:rStyle w:val="Appelnotedebasdep"/>
          <w:rFonts w:hint="cs"/>
          <w:rtl/>
        </w:rPr>
        <w:t>1</w:t>
      </w:r>
      <w:r>
        <w:rPr>
          <w:rStyle w:val="Appelnotedebasdep"/>
          <w:rtl/>
        </w:rPr>
        <w:t>)</w:t>
      </w:r>
      <w:r>
        <w:rPr>
          <w:rtl/>
        </w:rPr>
        <w:t xml:space="preserve"> </w:t>
      </w:r>
      <w:r>
        <w:rPr>
          <w:rFonts w:hint="cs"/>
          <w:rtl/>
          <w:lang w:bidi="ar-DZ"/>
        </w:rPr>
        <w:t>محمد العربي الزبيري. مقاومة الجنوب للاحتلال الفرنسي. الجزائر: الشركة الوطنية. 1972. ص 9.</w:t>
      </w:r>
    </w:p>
  </w:footnote>
  <w:footnote w:id="52">
    <w:p w:rsidR="00B722F1" w:rsidRDefault="00B722F1" w:rsidP="001011BE">
      <w:pPr>
        <w:pStyle w:val="Notedebasdepage"/>
        <w:rPr>
          <w:lang w:bidi="ar-DZ"/>
        </w:rPr>
      </w:pPr>
      <w:r>
        <w:rPr>
          <w:rStyle w:val="Appelnotedebasdep"/>
          <w:rtl/>
        </w:rPr>
        <w:t>(</w:t>
      </w:r>
      <w:r>
        <w:rPr>
          <w:rStyle w:val="Appelnotedebasdep"/>
          <w:rFonts w:hint="cs"/>
          <w:rtl/>
        </w:rPr>
        <w:t>2</w:t>
      </w:r>
      <w:r>
        <w:rPr>
          <w:rStyle w:val="Appelnotedebasdep"/>
          <w:rtl/>
        </w:rPr>
        <w:t>)</w:t>
      </w:r>
      <w:r>
        <w:rPr>
          <w:rtl/>
        </w:rPr>
        <w:t xml:space="preserve"> </w:t>
      </w:r>
      <w:r>
        <w:rPr>
          <w:rFonts w:hint="cs"/>
          <w:rtl/>
          <w:lang w:bidi="ar-DZ"/>
        </w:rPr>
        <w:t>جمال خرشي. الاستعمار و سياسة الاستيعاب في الجزائر (1830- 1962).تر عبد السلام عزيزي.الجزائر: دار القصبة. 2009. ص 57.</w:t>
      </w:r>
    </w:p>
  </w:footnote>
  <w:footnote w:id="53">
    <w:p w:rsidR="00B722F1" w:rsidRDefault="00B722F1" w:rsidP="001011BE">
      <w:pPr>
        <w:pStyle w:val="Notedebasdepage"/>
        <w:rPr>
          <w:rtl/>
          <w:lang w:bidi="ar-DZ"/>
        </w:rPr>
      </w:pPr>
      <w:r>
        <w:rPr>
          <w:rStyle w:val="Appelnotedebasdep"/>
          <w:rtl/>
        </w:rPr>
        <w:t>(</w:t>
      </w:r>
      <w:r>
        <w:rPr>
          <w:rStyle w:val="Appelnotedebasdep"/>
          <w:rFonts w:hint="cs"/>
          <w:rtl/>
        </w:rPr>
        <w:t>3</w:t>
      </w:r>
      <w:r>
        <w:rPr>
          <w:rStyle w:val="Appelnotedebasdep"/>
          <w:rtl/>
        </w:rPr>
        <w:t>)</w:t>
      </w:r>
      <w:r>
        <w:rPr>
          <w:rtl/>
        </w:rPr>
        <w:t xml:space="preserve"> </w:t>
      </w:r>
      <w:r>
        <w:rPr>
          <w:rFonts w:hint="cs"/>
          <w:rtl/>
        </w:rPr>
        <w:t>المنجد الأبجدي. ط4. لبنان: دار المشرق. 1986. ص 908.</w:t>
      </w:r>
    </w:p>
  </w:footnote>
  <w:footnote w:id="54">
    <w:p w:rsidR="00B722F1" w:rsidRPr="008744D3" w:rsidRDefault="00B722F1" w:rsidP="001011BE">
      <w:pPr>
        <w:pStyle w:val="Notedebasdepage"/>
        <w:rPr>
          <w:color w:val="FF0000"/>
          <w:lang w:bidi="ar-DZ"/>
        </w:rPr>
      </w:pPr>
      <w:r>
        <w:rPr>
          <w:rStyle w:val="Appelnotedebasdep"/>
          <w:rtl/>
        </w:rPr>
        <w:t>(</w:t>
      </w:r>
      <w:r>
        <w:rPr>
          <w:rStyle w:val="Appelnotedebasdep"/>
          <w:rFonts w:hint="cs"/>
          <w:rtl/>
        </w:rPr>
        <w:t>4</w:t>
      </w:r>
      <w:r>
        <w:rPr>
          <w:rStyle w:val="Appelnotedebasdep"/>
          <w:rtl/>
        </w:rPr>
        <w:t>)</w:t>
      </w:r>
      <w:r>
        <w:rPr>
          <w:rtl/>
        </w:rPr>
        <w:t xml:space="preserve"> </w:t>
      </w:r>
      <w:r>
        <w:rPr>
          <w:rFonts w:hint="cs"/>
          <w:rtl/>
          <w:lang w:bidi="ar-DZ"/>
        </w:rPr>
        <w:t>سهيل حسيب سماحة. معجمي الحي. لبنان: مكتبة سمير.1984. (د ص).</w:t>
      </w:r>
    </w:p>
  </w:footnote>
  <w:footnote w:id="55">
    <w:p w:rsidR="00B722F1" w:rsidRPr="005C05FE" w:rsidRDefault="00B722F1" w:rsidP="00FC3560">
      <w:pPr>
        <w:pStyle w:val="Notedebasdepage"/>
        <w:rPr>
          <w:lang w:bidi="ar-DZ"/>
        </w:rPr>
      </w:pPr>
      <w:r>
        <w:rPr>
          <w:rStyle w:val="Appelnotedebasdep"/>
          <w:rtl/>
        </w:rPr>
        <w:t>(</w:t>
      </w:r>
      <w:r>
        <w:rPr>
          <w:rStyle w:val="Appelnotedebasdep"/>
          <w:rFonts w:hint="cs"/>
          <w:rtl/>
        </w:rPr>
        <w:t>1</w:t>
      </w:r>
      <w:r>
        <w:rPr>
          <w:rStyle w:val="Appelnotedebasdep"/>
          <w:rtl/>
        </w:rPr>
        <w:t>)</w:t>
      </w:r>
      <w:r>
        <w:rPr>
          <w:rtl/>
        </w:rPr>
        <w:t xml:space="preserve"> </w:t>
      </w:r>
      <w:r w:rsidRPr="005C05FE">
        <w:rPr>
          <w:lang w:bidi="ar-DZ"/>
        </w:rPr>
        <w:t>http:// defense-arab.com/V b</w:t>
      </w:r>
      <w:r>
        <w:rPr>
          <w:lang w:bidi="ar-DZ"/>
        </w:rPr>
        <w:t>ithreads/29839 htm.5/4/2014.</w:t>
      </w:r>
    </w:p>
  </w:footnote>
  <w:footnote w:id="56">
    <w:p w:rsidR="00B722F1" w:rsidRDefault="00B722F1" w:rsidP="0029481F">
      <w:pPr>
        <w:pStyle w:val="Notedebasdepage"/>
        <w:rPr>
          <w:lang w:bidi="ar-DZ"/>
        </w:rPr>
      </w:pPr>
      <w:r>
        <w:rPr>
          <w:rStyle w:val="Appelnotedebasdep"/>
          <w:rtl/>
        </w:rPr>
        <w:t>(</w:t>
      </w:r>
      <w:r>
        <w:rPr>
          <w:rStyle w:val="Appelnotedebasdep"/>
          <w:rFonts w:hint="cs"/>
          <w:rtl/>
        </w:rPr>
        <w:t>2</w:t>
      </w:r>
      <w:r>
        <w:rPr>
          <w:rStyle w:val="Appelnotedebasdep"/>
          <w:rtl/>
        </w:rPr>
        <w:t>)</w:t>
      </w:r>
      <w:r>
        <w:rPr>
          <w:rtl/>
        </w:rPr>
        <w:t xml:space="preserve"> </w:t>
      </w:r>
      <w:r>
        <w:rPr>
          <w:rFonts w:hint="cs"/>
          <w:rtl/>
          <w:lang w:bidi="ar-DZ"/>
        </w:rPr>
        <w:t>عمار حمداني. حقيقة غزو الجزائر. ترجمة لحسن زغدار. الجزائر: وزارة المجاهدين. 2008 ص 81.</w:t>
      </w:r>
    </w:p>
  </w:footnote>
  <w:footnote w:id="57">
    <w:p w:rsidR="00B722F1" w:rsidRDefault="00B722F1" w:rsidP="0029481F">
      <w:pPr>
        <w:pStyle w:val="Notedebasdepage"/>
        <w:rPr>
          <w:lang w:bidi="ar-DZ"/>
        </w:rPr>
      </w:pPr>
      <w:r>
        <w:rPr>
          <w:rStyle w:val="Appelnotedebasdep"/>
          <w:rtl/>
        </w:rPr>
        <w:t>(</w:t>
      </w:r>
      <w:r>
        <w:rPr>
          <w:rStyle w:val="Appelnotedebasdep"/>
          <w:rFonts w:hint="cs"/>
          <w:rtl/>
        </w:rPr>
        <w:t>3</w:t>
      </w:r>
      <w:r>
        <w:rPr>
          <w:rStyle w:val="Appelnotedebasdep"/>
          <w:rtl/>
        </w:rPr>
        <w:t>)</w:t>
      </w:r>
      <w:r>
        <w:rPr>
          <w:rtl/>
        </w:rPr>
        <w:t xml:space="preserve"> </w:t>
      </w:r>
      <w:r>
        <w:rPr>
          <w:rFonts w:hint="cs"/>
          <w:rtl/>
          <w:lang w:bidi="ar-DZ"/>
        </w:rPr>
        <w:t>الغالي غربي و آخرون. العدوان الفرنسي على الجزائر الخلفيات و الأبعاد. (د م ط) :منشورات المركز الوطني للدراسات و البحث في الحركة الوطنية و ثورة أول نوفمبر.( د س ط). ص 67.</w:t>
      </w:r>
    </w:p>
  </w:footnote>
  <w:footnote w:id="58">
    <w:p w:rsidR="00B722F1" w:rsidRDefault="00B722F1">
      <w:pPr>
        <w:pStyle w:val="Notedebasdepage"/>
        <w:rPr>
          <w:lang w:bidi="ar-DZ"/>
        </w:rPr>
      </w:pPr>
      <w:r>
        <w:rPr>
          <w:rStyle w:val="Appelnotedebasdep"/>
          <w:rtl/>
        </w:rPr>
        <w:t>*</w:t>
      </w:r>
      <w:r>
        <w:rPr>
          <w:rtl/>
        </w:rPr>
        <w:t xml:space="preserve"> </w:t>
      </w:r>
      <w:r>
        <w:rPr>
          <w:rFonts w:hint="cs"/>
          <w:rtl/>
          <w:lang w:bidi="ar-DZ"/>
        </w:rPr>
        <w:t>ملك فرنسا من (1663-1715) كان حلمه جعل الجزائر فرنسية. أنظر حولية المؤرخ. ص 169.</w:t>
      </w:r>
    </w:p>
  </w:footnote>
  <w:footnote w:id="59">
    <w:p w:rsidR="00B722F1" w:rsidRDefault="00B722F1" w:rsidP="0029481F">
      <w:pPr>
        <w:pStyle w:val="Notedebasdepage"/>
        <w:rPr>
          <w:lang w:bidi="ar-DZ"/>
        </w:rPr>
      </w:pPr>
      <w:r>
        <w:rPr>
          <w:rStyle w:val="Appelnotedebasdep"/>
          <w:rtl/>
        </w:rPr>
        <w:t>(</w:t>
      </w:r>
      <w:r>
        <w:rPr>
          <w:rStyle w:val="Appelnotedebasdep"/>
          <w:rFonts w:hint="cs"/>
          <w:rtl/>
        </w:rPr>
        <w:t>4</w:t>
      </w:r>
      <w:r>
        <w:rPr>
          <w:rStyle w:val="Appelnotedebasdep"/>
          <w:rtl/>
        </w:rPr>
        <w:t>)</w:t>
      </w:r>
      <w:r>
        <w:rPr>
          <w:rtl/>
        </w:rPr>
        <w:t xml:space="preserve"> </w:t>
      </w:r>
      <w:r>
        <w:rPr>
          <w:rFonts w:hint="cs"/>
          <w:rtl/>
          <w:lang w:bidi="ar-DZ"/>
        </w:rPr>
        <w:t>مرجع نفسه. ص ص (66-67).</w:t>
      </w:r>
    </w:p>
  </w:footnote>
  <w:footnote w:id="60">
    <w:p w:rsidR="00B722F1" w:rsidRDefault="00B722F1" w:rsidP="005E00DE">
      <w:pPr>
        <w:pStyle w:val="Notedebasdepage"/>
        <w:rPr>
          <w:lang w:bidi="ar-DZ"/>
        </w:rPr>
      </w:pPr>
      <w:r>
        <w:rPr>
          <w:rStyle w:val="Appelnotedebasdep"/>
          <w:rtl/>
        </w:rPr>
        <w:t>(</w:t>
      </w:r>
      <w:r>
        <w:rPr>
          <w:rStyle w:val="Appelnotedebasdep"/>
          <w:rFonts w:hint="cs"/>
          <w:rtl/>
        </w:rPr>
        <w:t>1</w:t>
      </w:r>
      <w:r>
        <w:rPr>
          <w:rStyle w:val="Appelnotedebasdep"/>
          <w:rtl/>
        </w:rPr>
        <w:t>)</w:t>
      </w:r>
      <w:r>
        <w:rPr>
          <w:rtl/>
        </w:rPr>
        <w:t xml:space="preserve"> </w:t>
      </w:r>
      <w:r>
        <w:rPr>
          <w:rFonts w:hint="cs"/>
          <w:rtl/>
          <w:lang w:bidi="ar-DZ"/>
        </w:rPr>
        <w:t>أرزقي شويتام. التنافس الدولي في البحر المتوسط خلال القرن 18-19 و موقف الجزائر منه. حولية المؤرخ. 3،4. الجزائر: اتحاد المؤرخين الجزائريين. 2005. ص 169.</w:t>
      </w:r>
    </w:p>
  </w:footnote>
  <w:footnote w:id="61">
    <w:p w:rsidR="00B722F1" w:rsidRDefault="00B722F1" w:rsidP="005E00DE">
      <w:pPr>
        <w:pStyle w:val="Notedebasdepage"/>
        <w:rPr>
          <w:lang w:bidi="ar-DZ"/>
        </w:rPr>
      </w:pPr>
      <w:r>
        <w:rPr>
          <w:rStyle w:val="Appelnotedebasdep"/>
          <w:rtl/>
        </w:rPr>
        <w:t>(</w:t>
      </w:r>
      <w:r>
        <w:rPr>
          <w:rStyle w:val="Appelnotedebasdep"/>
          <w:rFonts w:hint="cs"/>
          <w:rtl/>
        </w:rPr>
        <w:t>2</w:t>
      </w:r>
      <w:r>
        <w:rPr>
          <w:rStyle w:val="Appelnotedebasdep"/>
          <w:rtl/>
        </w:rPr>
        <w:t>)</w:t>
      </w:r>
      <w:r>
        <w:rPr>
          <w:rtl/>
        </w:rPr>
        <w:t xml:space="preserve"> </w:t>
      </w:r>
      <w:r>
        <w:rPr>
          <w:rFonts w:hint="cs"/>
          <w:rtl/>
          <w:lang w:bidi="ar-DZ"/>
        </w:rPr>
        <w:t>أبو القاسم سعد الله.محاضرات في تاريخ الجزائر الحديث (بداية الاحتلال). ط2. الجزائر: الشركة الوطنية. 1982. ص 19.</w:t>
      </w:r>
    </w:p>
  </w:footnote>
  <w:footnote w:id="62">
    <w:p w:rsidR="00B722F1" w:rsidRDefault="00B722F1" w:rsidP="005E00DE">
      <w:pPr>
        <w:pStyle w:val="Notedebasdepage"/>
        <w:rPr>
          <w:lang w:bidi="ar-DZ"/>
        </w:rPr>
      </w:pPr>
      <w:r>
        <w:rPr>
          <w:rStyle w:val="Appelnotedebasdep"/>
          <w:rtl/>
        </w:rPr>
        <w:t>(</w:t>
      </w:r>
      <w:r>
        <w:rPr>
          <w:rStyle w:val="Appelnotedebasdep"/>
          <w:rFonts w:hint="cs"/>
          <w:rtl/>
        </w:rPr>
        <w:t>3</w:t>
      </w:r>
      <w:r>
        <w:rPr>
          <w:rStyle w:val="Appelnotedebasdep"/>
          <w:rtl/>
        </w:rPr>
        <w:t>)</w:t>
      </w:r>
      <w:r>
        <w:rPr>
          <w:rtl/>
        </w:rPr>
        <w:t xml:space="preserve"> </w:t>
      </w:r>
      <w:r>
        <w:rPr>
          <w:rFonts w:hint="cs"/>
          <w:rtl/>
          <w:lang w:bidi="ar-DZ"/>
        </w:rPr>
        <w:t>غالي غربي و آخرون. مرجع سابق. ص 67.</w:t>
      </w:r>
    </w:p>
  </w:footnote>
  <w:footnote w:id="63">
    <w:p w:rsidR="00B722F1" w:rsidRDefault="00B722F1" w:rsidP="00715975">
      <w:pPr>
        <w:pStyle w:val="Notedebasdepage"/>
        <w:jc w:val="both"/>
        <w:rPr>
          <w:lang w:bidi="ar-DZ"/>
        </w:rPr>
      </w:pPr>
      <w:r>
        <w:rPr>
          <w:rStyle w:val="Appelnotedebasdep"/>
          <w:rtl/>
        </w:rPr>
        <w:t>*</w:t>
      </w:r>
      <w:r>
        <w:rPr>
          <w:rtl/>
        </w:rPr>
        <w:t xml:space="preserve"> </w:t>
      </w:r>
      <w:r>
        <w:rPr>
          <w:rFonts w:hint="cs"/>
          <w:rtl/>
        </w:rPr>
        <w:t>أقام كارسي في الجزائر منذ 8 سنوات (1782-1791) كقنصل عام للحكومة الفرنسية و قد مكنته هذه الإقامة من الاطلاع على أوضاع الجزائر السياسية و الاقتصادية و العسكرية عن كثب خاصة و أنه حضي بالاحترام من طرف السلطات الجزائرية و قد وضع كارسي مشروعين الأول كان في 1782 و الثاني في 1791. أنظر غالي غربي. مرجع سابق. ص 68.</w:t>
      </w:r>
    </w:p>
  </w:footnote>
  <w:footnote w:id="64">
    <w:p w:rsidR="00B722F1" w:rsidRDefault="00B722F1" w:rsidP="00715975">
      <w:pPr>
        <w:pStyle w:val="Notedebasdepage"/>
        <w:rPr>
          <w:lang w:bidi="ar-DZ"/>
        </w:rPr>
      </w:pPr>
      <w:r>
        <w:rPr>
          <w:rStyle w:val="Appelnotedebasdep"/>
          <w:rtl/>
        </w:rPr>
        <w:t>(1)</w:t>
      </w:r>
      <w:r>
        <w:rPr>
          <w:rtl/>
        </w:rPr>
        <w:t xml:space="preserve"> </w:t>
      </w:r>
      <w:r>
        <w:rPr>
          <w:rFonts w:hint="cs"/>
          <w:rtl/>
          <w:lang w:bidi="ar-DZ"/>
        </w:rPr>
        <w:t>غالي غربي و آخرون. مرجع سابق. ص 68.</w:t>
      </w:r>
    </w:p>
  </w:footnote>
  <w:footnote w:id="65">
    <w:p w:rsidR="00B722F1" w:rsidRDefault="00B722F1" w:rsidP="00715975">
      <w:pPr>
        <w:pStyle w:val="Notedebasdepage"/>
        <w:rPr>
          <w:lang w:bidi="ar-DZ"/>
        </w:rPr>
      </w:pPr>
      <w:r>
        <w:rPr>
          <w:rStyle w:val="Appelnotedebasdep"/>
          <w:rtl/>
        </w:rPr>
        <w:t>(2)</w:t>
      </w:r>
      <w:r>
        <w:rPr>
          <w:rtl/>
        </w:rPr>
        <w:t xml:space="preserve"> </w:t>
      </w:r>
      <w:r>
        <w:rPr>
          <w:rFonts w:hint="cs"/>
          <w:rtl/>
          <w:lang w:bidi="ar-DZ"/>
        </w:rPr>
        <w:t>نبور فريد. المخططات الفرنسية اتجاه الجزائر (1782-1830). (د م ط): مؤسسة كوشكار. 2008. ص 43.</w:t>
      </w:r>
    </w:p>
  </w:footnote>
  <w:footnote w:id="66">
    <w:p w:rsidR="00B722F1" w:rsidRDefault="00B722F1" w:rsidP="00715975">
      <w:pPr>
        <w:pStyle w:val="Notedebasdepage"/>
        <w:rPr>
          <w:rtl/>
        </w:rPr>
      </w:pPr>
      <w:r>
        <w:rPr>
          <w:rStyle w:val="Appelnotedebasdep"/>
          <w:rtl/>
        </w:rPr>
        <w:t>(3)</w:t>
      </w:r>
      <w:r>
        <w:rPr>
          <w:rtl/>
        </w:rPr>
        <w:t xml:space="preserve"> </w:t>
      </w:r>
      <w:r>
        <w:rPr>
          <w:rFonts w:hint="cs"/>
          <w:rtl/>
        </w:rPr>
        <w:t>مرجع نفسه. ص ص (13- 21).</w:t>
      </w:r>
    </w:p>
    <w:p w:rsidR="00B722F1" w:rsidRDefault="00B722F1" w:rsidP="00715975">
      <w:pPr>
        <w:pStyle w:val="Notedebasdepage"/>
        <w:rPr>
          <w:rtl/>
          <w:lang w:bidi="ar-DZ"/>
        </w:rPr>
      </w:pPr>
      <w:r>
        <w:rPr>
          <w:rFonts w:hint="cs"/>
          <w:rtl/>
        </w:rPr>
        <w:t>خلال هذه الفترة التي تم فيها إصدار المشروع عقد بين الجزائر و فرنسا معاهدة السلم المئوية التي كرست مبدأ التعامل الند و احترام مصالح كل الطرفين.</w:t>
      </w:r>
    </w:p>
  </w:footnote>
  <w:footnote w:id="67">
    <w:p w:rsidR="00B722F1" w:rsidRDefault="00B722F1" w:rsidP="00A46C52">
      <w:pPr>
        <w:pStyle w:val="Notedebasdepage"/>
        <w:rPr>
          <w:lang w:bidi="ar-DZ"/>
        </w:rPr>
      </w:pPr>
      <w:r>
        <w:rPr>
          <w:rStyle w:val="Appelnotedebasdep"/>
          <w:rtl/>
        </w:rPr>
        <w:t>*</w:t>
      </w:r>
      <w:r>
        <w:rPr>
          <w:rtl/>
        </w:rPr>
        <w:t xml:space="preserve"> </w:t>
      </w:r>
      <w:r>
        <w:rPr>
          <w:rFonts w:hint="cs"/>
          <w:rtl/>
          <w:lang w:bidi="ar-DZ"/>
        </w:rPr>
        <w:t>كانت تحت حكم الجنويين و هي جزيرة منها عائلة لومليني إلى غاية 1741م و هي السنة التي استطاع باي تونس استرجاعها بقوة السلاح و طرد الجنويين منها.</w:t>
      </w:r>
    </w:p>
  </w:footnote>
  <w:footnote w:id="68">
    <w:p w:rsidR="00B722F1" w:rsidRDefault="00B722F1" w:rsidP="00A46C52">
      <w:pPr>
        <w:pStyle w:val="Notedebasdepage"/>
        <w:rPr>
          <w:lang w:bidi="ar-DZ"/>
        </w:rPr>
      </w:pPr>
      <w:r>
        <w:rPr>
          <w:rStyle w:val="Appelnotedebasdep"/>
          <w:rtl/>
        </w:rPr>
        <w:t>(1)</w:t>
      </w:r>
      <w:r>
        <w:rPr>
          <w:rtl/>
        </w:rPr>
        <w:t xml:space="preserve"> </w:t>
      </w:r>
      <w:r>
        <w:rPr>
          <w:rFonts w:hint="cs"/>
          <w:rtl/>
          <w:lang w:bidi="ar-DZ"/>
        </w:rPr>
        <w:t>بنور فريد. مرجع سابق. ص ص (26.30).</w:t>
      </w:r>
    </w:p>
  </w:footnote>
  <w:footnote w:id="69">
    <w:p w:rsidR="00B722F1" w:rsidRDefault="00B722F1" w:rsidP="00715975">
      <w:pPr>
        <w:pStyle w:val="Notedebasdepage"/>
        <w:rPr>
          <w:lang w:bidi="ar-DZ"/>
        </w:rPr>
      </w:pPr>
      <w:r>
        <w:rPr>
          <w:rStyle w:val="Appelnotedebasdep"/>
          <w:rtl/>
        </w:rPr>
        <w:t>(2)</w:t>
      </w:r>
      <w:r>
        <w:rPr>
          <w:rtl/>
        </w:rPr>
        <w:t xml:space="preserve"> </w:t>
      </w:r>
      <w:r>
        <w:rPr>
          <w:rFonts w:hint="cs"/>
          <w:rtl/>
          <w:lang w:bidi="ar-DZ"/>
        </w:rPr>
        <w:t>غالي غربي و آخرون.</w:t>
      </w:r>
      <w:r w:rsidRPr="00D6227D">
        <w:rPr>
          <w:rFonts w:hint="cs"/>
          <w:rtl/>
          <w:lang w:bidi="ar-DZ"/>
        </w:rPr>
        <w:t xml:space="preserve"> </w:t>
      </w:r>
      <w:r>
        <w:rPr>
          <w:rFonts w:hint="cs"/>
          <w:rtl/>
          <w:lang w:bidi="ar-DZ"/>
        </w:rPr>
        <w:t>مرجع سابق. ص ص (68-69).</w:t>
      </w:r>
    </w:p>
  </w:footnote>
  <w:footnote w:id="70">
    <w:p w:rsidR="00B722F1" w:rsidRDefault="00B722F1" w:rsidP="00715975">
      <w:pPr>
        <w:pStyle w:val="Notedebasdepage"/>
        <w:rPr>
          <w:lang w:bidi="ar-DZ"/>
        </w:rPr>
      </w:pPr>
      <w:r>
        <w:rPr>
          <w:rStyle w:val="Appelnotedebasdep"/>
          <w:rtl/>
        </w:rPr>
        <w:t>(3)</w:t>
      </w:r>
      <w:r>
        <w:rPr>
          <w:rtl/>
        </w:rPr>
        <w:t xml:space="preserve"> </w:t>
      </w:r>
      <w:r>
        <w:rPr>
          <w:rFonts w:hint="cs"/>
          <w:rtl/>
          <w:lang w:bidi="ar-DZ"/>
        </w:rPr>
        <w:t>بنور فريد. مرجع سابق. ص 45..</w:t>
      </w:r>
    </w:p>
  </w:footnote>
  <w:footnote w:id="71">
    <w:p w:rsidR="00B722F1" w:rsidRDefault="00B722F1" w:rsidP="00715975">
      <w:pPr>
        <w:pStyle w:val="Notedebasdepage"/>
        <w:rPr>
          <w:lang w:bidi="ar-DZ"/>
        </w:rPr>
      </w:pPr>
      <w:r>
        <w:rPr>
          <w:rStyle w:val="Appelnotedebasdep"/>
          <w:rtl/>
        </w:rPr>
        <w:t>(1)</w:t>
      </w:r>
      <w:r>
        <w:rPr>
          <w:rtl/>
        </w:rPr>
        <w:t xml:space="preserve"> </w:t>
      </w:r>
      <w:r>
        <w:rPr>
          <w:rFonts w:hint="cs"/>
          <w:rtl/>
          <w:lang w:bidi="ar-DZ"/>
        </w:rPr>
        <w:t>بنور فريد. مرجع سابق. ص 58.</w:t>
      </w:r>
    </w:p>
  </w:footnote>
  <w:footnote w:id="72">
    <w:p w:rsidR="00B722F1" w:rsidRDefault="00B722F1" w:rsidP="00715975">
      <w:pPr>
        <w:pStyle w:val="Notedebasdepage"/>
        <w:rPr>
          <w:rtl/>
        </w:rPr>
      </w:pPr>
      <w:r>
        <w:rPr>
          <w:rStyle w:val="Appelnotedebasdep"/>
          <w:rtl/>
        </w:rPr>
        <w:t>(2)</w:t>
      </w:r>
      <w:r>
        <w:rPr>
          <w:rtl/>
        </w:rPr>
        <w:t xml:space="preserve"> </w:t>
      </w:r>
      <w:r>
        <w:rPr>
          <w:lang w:val="fr-FR"/>
        </w:rPr>
        <w:t>Albert devoulx. La marine de la régence d'Alger. Alger: Bastide. 1869. P 32.</w:t>
      </w:r>
    </w:p>
  </w:footnote>
  <w:footnote w:id="73">
    <w:p w:rsidR="00B722F1" w:rsidRDefault="00B722F1" w:rsidP="00715975">
      <w:pPr>
        <w:pStyle w:val="Notedebasdepage"/>
        <w:rPr>
          <w:lang w:bidi="ar-DZ"/>
        </w:rPr>
      </w:pPr>
      <w:r>
        <w:rPr>
          <w:rStyle w:val="Appelnotedebasdep"/>
          <w:rtl/>
        </w:rPr>
        <w:t>(*)</w:t>
      </w:r>
      <w:r>
        <w:rPr>
          <w:rFonts w:hint="cs"/>
          <w:rtl/>
        </w:rPr>
        <w:t>أنظر الملحق رقم: 4.</w:t>
      </w:r>
    </w:p>
  </w:footnote>
  <w:footnote w:id="74">
    <w:p w:rsidR="00B722F1" w:rsidRPr="00F87E6C" w:rsidRDefault="00B722F1" w:rsidP="00715975">
      <w:pPr>
        <w:pStyle w:val="Notedebasdepage"/>
        <w:rPr>
          <w:rtl/>
          <w:lang w:bidi="ar-DZ"/>
        </w:rPr>
      </w:pPr>
      <w:r>
        <w:rPr>
          <w:rStyle w:val="Appelnotedebasdep"/>
          <w:rtl/>
        </w:rPr>
        <w:t>*</w:t>
      </w:r>
      <w:r>
        <w:rPr>
          <w:rtl/>
        </w:rPr>
        <w:t xml:space="preserve"> </w:t>
      </w:r>
      <w:r>
        <w:rPr>
          <w:rFonts w:hint="cs"/>
          <w:rtl/>
          <w:lang w:bidi="ar-DZ"/>
        </w:rPr>
        <w:t>سيد فرج شبه جزيرة تمتد نحو البحر على مسافة نصف فرسخ و استمد اسمها من مرابط كان الأهالي يحترمونه. أنظر بنور فريد. مرجع سابق</w:t>
      </w:r>
      <w:r w:rsidRPr="0098699E">
        <w:rPr>
          <w:rFonts w:hint="cs"/>
          <w:color w:val="FF0000"/>
          <w:rtl/>
          <w:lang w:bidi="ar-DZ"/>
        </w:rPr>
        <w:t>.</w:t>
      </w:r>
      <w:r w:rsidRPr="0098699E">
        <w:rPr>
          <w:color w:val="FF0000"/>
          <w:lang w:bidi="ar-DZ"/>
        </w:rPr>
        <w:t xml:space="preserve"> </w:t>
      </w:r>
      <w:r>
        <w:rPr>
          <w:rFonts w:hint="cs"/>
          <w:rtl/>
          <w:lang w:bidi="ar-DZ"/>
        </w:rPr>
        <w:t>ص 94.</w:t>
      </w:r>
    </w:p>
  </w:footnote>
  <w:footnote w:id="75">
    <w:p w:rsidR="00B722F1" w:rsidRDefault="00B722F1" w:rsidP="00715975">
      <w:pPr>
        <w:pStyle w:val="Notedebasdepage"/>
        <w:rPr>
          <w:lang w:bidi="ar-DZ"/>
        </w:rPr>
      </w:pPr>
      <w:r>
        <w:rPr>
          <w:rStyle w:val="Appelnotedebasdep"/>
          <w:rtl/>
        </w:rPr>
        <w:t>(</w:t>
      </w:r>
      <w:r>
        <w:rPr>
          <w:rStyle w:val="Appelnotedebasdep"/>
          <w:rFonts w:hint="cs"/>
          <w:rtl/>
        </w:rPr>
        <w:t>3</w:t>
      </w:r>
      <w:r>
        <w:rPr>
          <w:rStyle w:val="Appelnotedebasdep"/>
          <w:rtl/>
        </w:rPr>
        <w:t>)</w:t>
      </w:r>
      <w:r>
        <w:rPr>
          <w:rtl/>
        </w:rPr>
        <w:t xml:space="preserve"> </w:t>
      </w:r>
      <w:r>
        <w:rPr>
          <w:rFonts w:hint="cs"/>
          <w:rtl/>
          <w:lang w:bidi="ar-DZ"/>
        </w:rPr>
        <w:t>يحيى بوعزيز. موضوعات... . مرجع سابق. ص 226.</w:t>
      </w:r>
    </w:p>
  </w:footnote>
  <w:footnote w:id="76">
    <w:p w:rsidR="00B722F1" w:rsidRDefault="00B722F1" w:rsidP="00715975">
      <w:pPr>
        <w:pStyle w:val="Notedebasdepage"/>
        <w:rPr>
          <w:lang w:bidi="ar-DZ"/>
        </w:rPr>
      </w:pPr>
      <w:r>
        <w:rPr>
          <w:rStyle w:val="Appelnotedebasdep"/>
          <w:rtl/>
        </w:rPr>
        <w:t>(</w:t>
      </w:r>
      <w:r>
        <w:rPr>
          <w:rStyle w:val="Appelnotedebasdep"/>
          <w:rFonts w:hint="cs"/>
          <w:rtl/>
        </w:rPr>
        <w:t>4</w:t>
      </w:r>
      <w:r>
        <w:rPr>
          <w:rStyle w:val="Appelnotedebasdep"/>
          <w:rtl/>
        </w:rPr>
        <w:t>)</w:t>
      </w:r>
      <w:r>
        <w:rPr>
          <w:rtl/>
        </w:rPr>
        <w:t xml:space="preserve"> </w:t>
      </w:r>
      <w:r>
        <w:rPr>
          <w:rFonts w:hint="cs"/>
          <w:rtl/>
          <w:lang w:bidi="ar-DZ"/>
        </w:rPr>
        <w:t>بوعزة بوضرساية و آخرون. مرجع سابق. ص 23.</w:t>
      </w:r>
    </w:p>
  </w:footnote>
  <w:footnote w:id="77">
    <w:p w:rsidR="00B722F1" w:rsidRDefault="00B722F1" w:rsidP="00715975">
      <w:pPr>
        <w:pStyle w:val="Notedebasdepage"/>
        <w:rPr>
          <w:lang w:bidi="ar-DZ"/>
        </w:rPr>
      </w:pPr>
      <w:r>
        <w:rPr>
          <w:rStyle w:val="Appelnotedebasdep"/>
          <w:rtl/>
        </w:rPr>
        <w:t>(*)</w:t>
      </w:r>
      <w:r>
        <w:rPr>
          <w:rtl/>
        </w:rPr>
        <w:t xml:space="preserve"> </w:t>
      </w:r>
      <w:r>
        <w:rPr>
          <w:rFonts w:hint="cs"/>
          <w:rtl/>
          <w:lang w:bidi="ar-DZ"/>
        </w:rPr>
        <w:t>يرى كارسي أن وكيل الحرج له تأثير كبير على قرارات الداي حسين.</w:t>
      </w:r>
    </w:p>
  </w:footnote>
  <w:footnote w:id="78">
    <w:p w:rsidR="00B722F1" w:rsidRDefault="00B722F1" w:rsidP="00715975">
      <w:pPr>
        <w:pStyle w:val="Notedebasdepage"/>
        <w:rPr>
          <w:lang w:bidi="ar-DZ"/>
        </w:rPr>
      </w:pPr>
      <w:r>
        <w:rPr>
          <w:rStyle w:val="Appelnotedebasdep"/>
          <w:rtl/>
        </w:rPr>
        <w:t>(1)</w:t>
      </w:r>
      <w:r>
        <w:rPr>
          <w:rtl/>
        </w:rPr>
        <w:t xml:space="preserve"> </w:t>
      </w:r>
      <w:r>
        <w:rPr>
          <w:rFonts w:hint="cs"/>
          <w:rtl/>
          <w:lang w:bidi="ar-DZ"/>
        </w:rPr>
        <w:t>غالي غربي و آخرون. مرجع سابق. ص 69.</w:t>
      </w:r>
    </w:p>
  </w:footnote>
  <w:footnote w:id="79">
    <w:p w:rsidR="00B722F1" w:rsidRDefault="00B722F1" w:rsidP="00715975">
      <w:pPr>
        <w:pStyle w:val="Notedebasdepage"/>
        <w:rPr>
          <w:lang w:bidi="ar-DZ"/>
        </w:rPr>
      </w:pPr>
      <w:r>
        <w:rPr>
          <w:rStyle w:val="Appelnotedebasdep"/>
          <w:rtl/>
        </w:rPr>
        <w:t>(2)</w:t>
      </w:r>
      <w:r>
        <w:rPr>
          <w:rtl/>
        </w:rPr>
        <w:t xml:space="preserve"> </w:t>
      </w:r>
      <w:r>
        <w:rPr>
          <w:rFonts w:hint="cs"/>
          <w:rtl/>
          <w:lang w:bidi="ar-DZ"/>
        </w:rPr>
        <w:t>بنور فريد. مرجع سابق. ص ص (103، 104).</w:t>
      </w:r>
    </w:p>
  </w:footnote>
  <w:footnote w:id="80">
    <w:p w:rsidR="00B722F1" w:rsidRDefault="00B722F1" w:rsidP="00715975">
      <w:pPr>
        <w:pStyle w:val="Notedebasdepage"/>
        <w:rPr>
          <w:lang w:bidi="ar-DZ"/>
        </w:rPr>
      </w:pPr>
      <w:r>
        <w:rPr>
          <w:rStyle w:val="Appelnotedebasdep"/>
          <w:rtl/>
        </w:rPr>
        <w:t>(3)</w:t>
      </w:r>
      <w:r>
        <w:rPr>
          <w:rtl/>
        </w:rPr>
        <w:t xml:space="preserve"> </w:t>
      </w:r>
      <w:r>
        <w:rPr>
          <w:rFonts w:hint="cs"/>
          <w:rtl/>
          <w:lang w:bidi="ar-DZ"/>
        </w:rPr>
        <w:t>غالي غربي و آخرون. مرجع سابق. ص 69.</w:t>
      </w:r>
    </w:p>
  </w:footnote>
  <w:footnote w:id="81">
    <w:p w:rsidR="00B722F1" w:rsidRDefault="00B722F1" w:rsidP="00715975">
      <w:pPr>
        <w:pStyle w:val="Notedebasdepage"/>
        <w:rPr>
          <w:lang w:bidi="ar-DZ"/>
        </w:rPr>
      </w:pPr>
      <w:r>
        <w:rPr>
          <w:rStyle w:val="Appelnotedebasdep"/>
          <w:rtl/>
        </w:rPr>
        <w:t>(4)</w:t>
      </w:r>
      <w:r>
        <w:rPr>
          <w:rtl/>
        </w:rPr>
        <w:t xml:space="preserve"> </w:t>
      </w:r>
      <w:r>
        <w:rPr>
          <w:rFonts w:hint="cs"/>
          <w:rtl/>
          <w:lang w:bidi="ar-DZ"/>
        </w:rPr>
        <w:t>بنور فريد. مرجع سابق. ص 105.</w:t>
      </w:r>
    </w:p>
  </w:footnote>
  <w:footnote w:id="82">
    <w:p w:rsidR="00B722F1" w:rsidRDefault="00B722F1" w:rsidP="00715975">
      <w:pPr>
        <w:pStyle w:val="Notedebasdepage"/>
        <w:rPr>
          <w:lang w:bidi="ar-DZ"/>
        </w:rPr>
      </w:pPr>
      <w:r>
        <w:rPr>
          <w:rStyle w:val="Appelnotedebasdep"/>
          <w:rtl/>
        </w:rPr>
        <w:t>(1)</w:t>
      </w:r>
      <w:r>
        <w:rPr>
          <w:rtl/>
        </w:rPr>
        <w:t xml:space="preserve"> </w:t>
      </w:r>
      <w:r>
        <w:rPr>
          <w:rFonts w:hint="cs"/>
          <w:rtl/>
          <w:lang w:bidi="ar-DZ"/>
        </w:rPr>
        <w:t>غالي غربي و آخرون. مرجع سابق. ص ص (69، 70).</w:t>
      </w:r>
    </w:p>
  </w:footnote>
  <w:footnote w:id="83">
    <w:p w:rsidR="00B722F1" w:rsidRDefault="00B722F1" w:rsidP="00715975">
      <w:pPr>
        <w:pStyle w:val="Notedebasdepage"/>
        <w:rPr>
          <w:lang w:bidi="ar-DZ"/>
        </w:rPr>
      </w:pPr>
      <w:r>
        <w:rPr>
          <w:rStyle w:val="Appelnotedebasdep"/>
          <w:rtl/>
        </w:rPr>
        <w:t>(2)</w:t>
      </w:r>
      <w:r>
        <w:rPr>
          <w:rtl/>
        </w:rPr>
        <w:t xml:space="preserve"> </w:t>
      </w:r>
      <w:r>
        <w:rPr>
          <w:rFonts w:hint="cs"/>
          <w:rtl/>
          <w:lang w:bidi="ar-DZ"/>
        </w:rPr>
        <w:t xml:space="preserve">جلال يحي. السياسة الفرنسية في الجزائر (830، 1- 1960). القاهرة: دار </w:t>
      </w:r>
      <w:r w:rsidRPr="00F87E6C">
        <w:rPr>
          <w:rFonts w:hint="cs"/>
          <w:rtl/>
          <w:lang w:bidi="ar-DZ"/>
        </w:rPr>
        <w:t>المعرفة.(د</w:t>
      </w:r>
      <w:r>
        <w:rPr>
          <w:rFonts w:hint="cs"/>
          <w:rtl/>
          <w:lang w:bidi="ar-DZ"/>
        </w:rPr>
        <w:t xml:space="preserve"> س ط). ص 37.</w:t>
      </w:r>
    </w:p>
  </w:footnote>
  <w:footnote w:id="84">
    <w:p w:rsidR="00B722F1" w:rsidRDefault="00B722F1" w:rsidP="00715975">
      <w:pPr>
        <w:pStyle w:val="Notedebasdepage"/>
        <w:rPr>
          <w:lang w:bidi="ar-DZ"/>
        </w:rPr>
      </w:pPr>
      <w:r>
        <w:rPr>
          <w:rStyle w:val="Appelnotedebasdep"/>
          <w:rtl/>
        </w:rPr>
        <w:t>(3)</w:t>
      </w:r>
      <w:r>
        <w:rPr>
          <w:rtl/>
        </w:rPr>
        <w:t xml:space="preserve"> </w:t>
      </w:r>
      <w:r>
        <w:rPr>
          <w:rFonts w:hint="cs"/>
          <w:rtl/>
          <w:lang w:bidi="ar-DZ"/>
        </w:rPr>
        <w:t>بنور فريد. مرجع سابق. ص ص (49، 115).</w:t>
      </w:r>
    </w:p>
  </w:footnote>
  <w:footnote w:id="85">
    <w:p w:rsidR="00B722F1" w:rsidRDefault="00B722F1" w:rsidP="00715975">
      <w:pPr>
        <w:pStyle w:val="Notedebasdepage"/>
        <w:rPr>
          <w:lang w:bidi="ar-DZ"/>
        </w:rPr>
      </w:pPr>
      <w:r>
        <w:rPr>
          <w:rStyle w:val="Appelnotedebasdep"/>
          <w:rtl/>
        </w:rPr>
        <w:t>(</w:t>
      </w:r>
      <w:r>
        <w:rPr>
          <w:rStyle w:val="Appelnotedebasdep"/>
          <w:rFonts w:hint="cs"/>
          <w:rtl/>
        </w:rPr>
        <w:t>4</w:t>
      </w:r>
      <w:r>
        <w:rPr>
          <w:rStyle w:val="Appelnotedebasdep"/>
          <w:rtl/>
        </w:rPr>
        <w:t>)</w:t>
      </w:r>
      <w:r>
        <w:rPr>
          <w:rtl/>
        </w:rPr>
        <w:t xml:space="preserve"> </w:t>
      </w:r>
      <w:r>
        <w:rPr>
          <w:rFonts w:hint="cs"/>
          <w:rtl/>
          <w:lang w:bidi="ar-DZ"/>
        </w:rPr>
        <w:t>أرزقي شويتام. نهاية.. مرجع سابق. ص 148.</w:t>
      </w:r>
    </w:p>
  </w:footnote>
  <w:footnote w:id="86">
    <w:p w:rsidR="00B722F1" w:rsidRDefault="00B722F1" w:rsidP="00715975">
      <w:pPr>
        <w:pStyle w:val="Notedebasdepage"/>
        <w:rPr>
          <w:lang w:bidi="ar-DZ"/>
        </w:rPr>
      </w:pPr>
      <w:r>
        <w:rPr>
          <w:rStyle w:val="Appelnotedebasdep"/>
          <w:rtl/>
        </w:rPr>
        <w:t>(*)</w:t>
      </w:r>
      <w:r>
        <w:rPr>
          <w:rtl/>
        </w:rPr>
        <w:t xml:space="preserve"> </w:t>
      </w:r>
      <w:r>
        <w:rPr>
          <w:rFonts w:hint="cs"/>
          <w:rtl/>
          <w:lang w:bidi="ar-DZ"/>
        </w:rPr>
        <w:t>ولد لوماي في عام 1772م بمدينة فينا و لقد كان رجل حرب في 1792م كان ضابطا في المدفعية و في العام الموالي 1793م أصبح ملازما في الفيلق المكلف بسلاح المدفعية لقد شارك في حروب الثورة الفرنسية و بعد ذلك ارتقى إلى رتبة عقيد و أخيرا عين قبطانا في الحامية العسكرية كوفور. أنظر بنور فريد.مرجع سابق. ص 137.</w:t>
      </w:r>
    </w:p>
  </w:footnote>
  <w:footnote w:id="87">
    <w:p w:rsidR="00B722F1" w:rsidRDefault="00B722F1" w:rsidP="00715975">
      <w:pPr>
        <w:pStyle w:val="Notedebasdepage"/>
        <w:rPr>
          <w:lang w:bidi="ar-DZ"/>
        </w:rPr>
      </w:pPr>
      <w:r>
        <w:rPr>
          <w:rStyle w:val="Appelnotedebasdep"/>
          <w:rtl/>
        </w:rPr>
        <w:t>(1)</w:t>
      </w:r>
      <w:r>
        <w:rPr>
          <w:rtl/>
        </w:rPr>
        <w:t xml:space="preserve"> </w:t>
      </w:r>
      <w:r>
        <w:rPr>
          <w:rFonts w:hint="cs"/>
          <w:rtl/>
          <w:lang w:bidi="ar-DZ"/>
        </w:rPr>
        <w:t>مرجع نفسه. ص ص (138، 139).</w:t>
      </w:r>
    </w:p>
  </w:footnote>
  <w:footnote w:id="88">
    <w:p w:rsidR="00B722F1" w:rsidRDefault="00B722F1" w:rsidP="00715975">
      <w:pPr>
        <w:pStyle w:val="Notedebasdepage"/>
        <w:rPr>
          <w:lang w:bidi="ar-DZ"/>
        </w:rPr>
      </w:pPr>
      <w:r>
        <w:rPr>
          <w:rStyle w:val="Appelnotedebasdep"/>
          <w:rtl/>
        </w:rPr>
        <w:t>(2)</w:t>
      </w:r>
      <w:r>
        <w:rPr>
          <w:rtl/>
        </w:rPr>
        <w:t xml:space="preserve"> </w:t>
      </w:r>
      <w:r>
        <w:rPr>
          <w:rFonts w:hint="cs"/>
          <w:rtl/>
          <w:lang w:bidi="ar-DZ"/>
        </w:rPr>
        <w:t>غالي غربي و آخرون. مرجع سابق. ص 70.</w:t>
      </w:r>
    </w:p>
  </w:footnote>
  <w:footnote w:id="89">
    <w:p w:rsidR="00B722F1" w:rsidRDefault="00B722F1" w:rsidP="00715975">
      <w:pPr>
        <w:pStyle w:val="Notedebasdepage"/>
        <w:rPr>
          <w:lang w:bidi="ar-DZ"/>
        </w:rPr>
      </w:pPr>
      <w:r>
        <w:rPr>
          <w:rStyle w:val="Appelnotedebasdep"/>
          <w:rtl/>
        </w:rPr>
        <w:t>(3)</w:t>
      </w:r>
      <w:r>
        <w:rPr>
          <w:rtl/>
        </w:rPr>
        <w:t xml:space="preserve"> </w:t>
      </w:r>
      <w:r>
        <w:rPr>
          <w:rFonts w:hint="cs"/>
          <w:rtl/>
          <w:lang w:bidi="ar-DZ"/>
        </w:rPr>
        <w:t>بنور فريد. مرجع سابق. ص 139.</w:t>
      </w:r>
    </w:p>
  </w:footnote>
  <w:footnote w:id="90">
    <w:p w:rsidR="00B722F1" w:rsidRDefault="00B722F1" w:rsidP="00715975">
      <w:pPr>
        <w:pStyle w:val="Notedebasdepage"/>
        <w:rPr>
          <w:lang w:bidi="ar-DZ"/>
        </w:rPr>
      </w:pPr>
      <w:r>
        <w:rPr>
          <w:rStyle w:val="Appelnotedebasdep"/>
          <w:rtl/>
        </w:rPr>
        <w:t>(*)</w:t>
      </w:r>
      <w:r>
        <w:rPr>
          <w:rtl/>
        </w:rPr>
        <w:t xml:space="preserve"> </w:t>
      </w:r>
      <w:r>
        <w:rPr>
          <w:rFonts w:hint="cs"/>
          <w:rtl/>
          <w:lang w:bidi="ar-DZ"/>
        </w:rPr>
        <w:t>هم المولدون من أب تركي و أم مغربية. أنظر بنور فريد. مرجع سابق.ص 138.</w:t>
      </w:r>
    </w:p>
  </w:footnote>
  <w:footnote w:id="91">
    <w:p w:rsidR="00B722F1" w:rsidRDefault="00B722F1" w:rsidP="00715975">
      <w:pPr>
        <w:pStyle w:val="Notedebasdepage"/>
        <w:rPr>
          <w:lang w:bidi="ar-DZ"/>
        </w:rPr>
      </w:pPr>
      <w:r>
        <w:rPr>
          <w:rStyle w:val="Appelnotedebasdep"/>
          <w:rtl/>
        </w:rPr>
        <w:t>(1)</w:t>
      </w:r>
      <w:r>
        <w:rPr>
          <w:rtl/>
        </w:rPr>
        <w:t xml:space="preserve"> </w:t>
      </w:r>
      <w:r>
        <w:rPr>
          <w:rFonts w:hint="cs"/>
          <w:rtl/>
          <w:lang w:bidi="ar-DZ"/>
        </w:rPr>
        <w:t>مرجع نفسه. ص ص (139، 145).</w:t>
      </w:r>
    </w:p>
  </w:footnote>
  <w:footnote w:id="92">
    <w:p w:rsidR="00B722F1" w:rsidRDefault="00B722F1" w:rsidP="00715975">
      <w:pPr>
        <w:pStyle w:val="Notedebasdepage"/>
        <w:rPr>
          <w:lang w:bidi="ar-DZ"/>
        </w:rPr>
      </w:pPr>
      <w:r>
        <w:rPr>
          <w:rStyle w:val="Appelnotedebasdep"/>
          <w:rtl/>
        </w:rPr>
        <w:t>(*)</w:t>
      </w:r>
      <w:r>
        <w:rPr>
          <w:rtl/>
        </w:rPr>
        <w:t xml:space="preserve"> </w:t>
      </w:r>
      <w:r>
        <w:rPr>
          <w:rFonts w:hint="cs"/>
          <w:rtl/>
          <w:lang w:bidi="ar-DZ"/>
        </w:rPr>
        <w:t>ذالك بعد طرد الفرنسيين و جلهم من أعضاء الوكالة الإفريقية من شرق الجزائر. أنظر بنور فريد. ص 145.</w:t>
      </w:r>
    </w:p>
  </w:footnote>
  <w:footnote w:id="93">
    <w:p w:rsidR="00B722F1" w:rsidRPr="00F87E6C" w:rsidRDefault="00B722F1" w:rsidP="00715975">
      <w:pPr>
        <w:pStyle w:val="Notedebasdepage"/>
        <w:rPr>
          <w:lang w:bidi="ar-DZ"/>
        </w:rPr>
      </w:pPr>
      <w:r>
        <w:rPr>
          <w:rStyle w:val="Appelnotedebasdep"/>
          <w:rtl/>
        </w:rPr>
        <w:t>(2)</w:t>
      </w:r>
      <w:r>
        <w:rPr>
          <w:rtl/>
        </w:rPr>
        <w:t xml:space="preserve"> </w:t>
      </w:r>
      <w:r>
        <w:rPr>
          <w:rFonts w:hint="cs"/>
          <w:rtl/>
          <w:lang w:bidi="ar-DZ"/>
        </w:rPr>
        <w:t>مرجع نفسه.ص 156.</w:t>
      </w:r>
    </w:p>
  </w:footnote>
  <w:footnote w:id="94">
    <w:p w:rsidR="00B722F1" w:rsidRDefault="00B722F1" w:rsidP="00715975">
      <w:pPr>
        <w:pStyle w:val="Notedebasdepage"/>
        <w:rPr>
          <w:lang w:bidi="ar-DZ"/>
        </w:rPr>
      </w:pPr>
      <w:r>
        <w:rPr>
          <w:rStyle w:val="Appelnotedebasdep"/>
          <w:rtl/>
        </w:rPr>
        <w:t>(3)</w:t>
      </w:r>
      <w:r>
        <w:rPr>
          <w:rtl/>
        </w:rPr>
        <w:t xml:space="preserve"> </w:t>
      </w:r>
      <w:r>
        <w:rPr>
          <w:rFonts w:hint="cs"/>
          <w:rtl/>
          <w:lang w:bidi="ar-DZ"/>
        </w:rPr>
        <w:t>غالي غربي و آخرون. مرجع سابق. ص 70.</w:t>
      </w:r>
    </w:p>
  </w:footnote>
  <w:footnote w:id="95">
    <w:p w:rsidR="00B722F1" w:rsidRDefault="00B722F1" w:rsidP="00715975">
      <w:pPr>
        <w:pStyle w:val="Notedebasdepage"/>
        <w:rPr>
          <w:lang w:bidi="ar-DZ"/>
        </w:rPr>
      </w:pPr>
      <w:r>
        <w:rPr>
          <w:rStyle w:val="Appelnotedebasdep"/>
          <w:rtl/>
        </w:rPr>
        <w:t>(</w:t>
      </w:r>
      <w:r>
        <w:rPr>
          <w:rStyle w:val="Appelnotedebasdep"/>
          <w:rFonts w:hint="cs"/>
          <w:rtl/>
        </w:rPr>
        <w:t>4</w:t>
      </w:r>
      <w:r>
        <w:rPr>
          <w:rStyle w:val="Appelnotedebasdep"/>
          <w:rtl/>
        </w:rPr>
        <w:t>)</w:t>
      </w:r>
      <w:r>
        <w:rPr>
          <w:rtl/>
        </w:rPr>
        <w:t xml:space="preserve"> </w:t>
      </w:r>
      <w:r>
        <w:rPr>
          <w:rFonts w:hint="cs"/>
          <w:rtl/>
          <w:lang w:bidi="ar-DZ"/>
        </w:rPr>
        <w:t>بنور فريد. مرجع سابق. ص 149.</w:t>
      </w:r>
    </w:p>
  </w:footnote>
  <w:footnote w:id="96">
    <w:p w:rsidR="00B722F1" w:rsidRDefault="00B722F1" w:rsidP="004F03FD">
      <w:pPr>
        <w:pStyle w:val="Notedebasdepage"/>
        <w:rPr>
          <w:lang w:bidi="ar-DZ"/>
        </w:rPr>
      </w:pPr>
      <w:r>
        <w:rPr>
          <w:rStyle w:val="Appelnotedebasdep"/>
          <w:rtl/>
        </w:rPr>
        <w:t>(</w:t>
      </w:r>
      <w:r>
        <w:rPr>
          <w:rStyle w:val="Appelnotedebasdep"/>
          <w:rFonts w:hint="cs"/>
          <w:rtl/>
        </w:rPr>
        <w:t>1</w:t>
      </w:r>
      <w:r>
        <w:rPr>
          <w:rStyle w:val="Appelnotedebasdep"/>
          <w:rtl/>
        </w:rPr>
        <w:t>)</w:t>
      </w:r>
      <w:r>
        <w:rPr>
          <w:rtl/>
        </w:rPr>
        <w:t xml:space="preserve"> </w:t>
      </w:r>
      <w:r>
        <w:rPr>
          <w:rFonts w:hint="cs"/>
          <w:rtl/>
          <w:lang w:bidi="ar-DZ"/>
        </w:rPr>
        <w:t xml:space="preserve"> بنور فريد .مرجع سابق. ص 146.</w:t>
      </w:r>
    </w:p>
  </w:footnote>
  <w:footnote w:id="97">
    <w:p w:rsidR="00B722F1" w:rsidRDefault="00B722F1" w:rsidP="00715975">
      <w:pPr>
        <w:pStyle w:val="Notedebasdepage"/>
        <w:rPr>
          <w:lang w:bidi="ar-DZ"/>
        </w:rPr>
      </w:pPr>
      <w:r>
        <w:rPr>
          <w:rStyle w:val="Appelnotedebasdep"/>
          <w:rtl/>
        </w:rPr>
        <w:t>(</w:t>
      </w:r>
      <w:r>
        <w:rPr>
          <w:rStyle w:val="Appelnotedebasdep"/>
          <w:rFonts w:hint="cs"/>
          <w:rtl/>
        </w:rPr>
        <w:t>2</w:t>
      </w:r>
      <w:r>
        <w:rPr>
          <w:rStyle w:val="Appelnotedebasdep"/>
          <w:rtl/>
        </w:rPr>
        <w:t>)</w:t>
      </w:r>
      <w:r>
        <w:rPr>
          <w:rtl/>
        </w:rPr>
        <w:t xml:space="preserve"> </w:t>
      </w:r>
      <w:r>
        <w:rPr>
          <w:rFonts w:hint="cs"/>
          <w:rtl/>
          <w:lang w:bidi="ar-DZ"/>
        </w:rPr>
        <w:t>غالي غربي و آخرون. مرجع سابق. ص 70.</w:t>
      </w:r>
    </w:p>
  </w:footnote>
  <w:footnote w:id="98">
    <w:p w:rsidR="00B722F1" w:rsidRDefault="00B722F1" w:rsidP="00715975">
      <w:pPr>
        <w:pStyle w:val="Notedebasdepage"/>
        <w:rPr>
          <w:lang w:bidi="ar-DZ"/>
        </w:rPr>
      </w:pPr>
      <w:r>
        <w:rPr>
          <w:rStyle w:val="Appelnotedebasdep"/>
          <w:rtl/>
        </w:rPr>
        <w:t>(</w:t>
      </w:r>
      <w:r>
        <w:rPr>
          <w:rStyle w:val="Appelnotedebasdep"/>
          <w:rFonts w:hint="cs"/>
          <w:rtl/>
        </w:rPr>
        <w:t>3</w:t>
      </w:r>
      <w:r>
        <w:rPr>
          <w:rStyle w:val="Appelnotedebasdep"/>
          <w:rtl/>
        </w:rPr>
        <w:t>)</w:t>
      </w:r>
      <w:r>
        <w:rPr>
          <w:rtl/>
        </w:rPr>
        <w:t xml:space="preserve"> </w:t>
      </w:r>
      <w:r>
        <w:rPr>
          <w:rFonts w:hint="cs"/>
          <w:rtl/>
          <w:lang w:bidi="ar-DZ"/>
        </w:rPr>
        <w:t>بنور فريد. مرجع سابق. ص 151.</w:t>
      </w:r>
    </w:p>
  </w:footnote>
  <w:footnote w:id="99">
    <w:p w:rsidR="00B722F1" w:rsidRDefault="00B722F1" w:rsidP="00715975">
      <w:pPr>
        <w:pStyle w:val="Notedebasdepage"/>
        <w:rPr>
          <w:lang w:bidi="ar-DZ"/>
        </w:rPr>
      </w:pPr>
      <w:r>
        <w:rPr>
          <w:rStyle w:val="Appelnotedebasdep"/>
          <w:rtl/>
        </w:rPr>
        <w:t>(</w:t>
      </w:r>
      <w:r>
        <w:rPr>
          <w:rStyle w:val="Appelnotedebasdep"/>
          <w:rFonts w:hint="cs"/>
          <w:rtl/>
        </w:rPr>
        <w:t>4</w:t>
      </w:r>
      <w:r>
        <w:rPr>
          <w:rStyle w:val="Appelnotedebasdep"/>
          <w:rtl/>
        </w:rPr>
        <w:t>)</w:t>
      </w:r>
      <w:r>
        <w:rPr>
          <w:rtl/>
        </w:rPr>
        <w:t xml:space="preserve"> </w:t>
      </w:r>
      <w:r>
        <w:rPr>
          <w:rFonts w:hint="cs"/>
          <w:rtl/>
          <w:lang w:bidi="ar-DZ"/>
        </w:rPr>
        <w:t>جميلة معاشي. الإنكشارية و المجتمع ببايلك قسنطينة في نهاية العهد العثماني. رسالة دكتوراه: قسنطينة. 2007/2008. ص ص (37،39).</w:t>
      </w:r>
    </w:p>
  </w:footnote>
  <w:footnote w:id="100">
    <w:p w:rsidR="00B722F1" w:rsidRDefault="00B722F1" w:rsidP="00715975">
      <w:pPr>
        <w:pStyle w:val="Notedebasdepage"/>
        <w:rPr>
          <w:lang w:bidi="ar-DZ"/>
        </w:rPr>
      </w:pPr>
      <w:r>
        <w:rPr>
          <w:rStyle w:val="Appelnotedebasdep"/>
          <w:rtl/>
        </w:rPr>
        <w:t>(</w:t>
      </w:r>
      <w:r>
        <w:rPr>
          <w:rStyle w:val="Appelnotedebasdep"/>
          <w:rFonts w:hint="cs"/>
          <w:rtl/>
        </w:rPr>
        <w:t>5</w:t>
      </w:r>
      <w:r>
        <w:rPr>
          <w:rStyle w:val="Appelnotedebasdep"/>
          <w:rtl/>
        </w:rPr>
        <w:t>)</w:t>
      </w:r>
      <w:r>
        <w:rPr>
          <w:rtl/>
        </w:rPr>
        <w:t xml:space="preserve"> </w:t>
      </w:r>
      <w:r>
        <w:rPr>
          <w:rFonts w:hint="cs"/>
          <w:rtl/>
          <w:lang w:bidi="ar-DZ"/>
        </w:rPr>
        <w:t>أبو القاسم سعد الله. الحركة الوطنية الجزائرية. ج2. الجزائر: المؤسسة الوطنية . ص 22.</w:t>
      </w:r>
    </w:p>
  </w:footnote>
  <w:footnote w:id="101">
    <w:p w:rsidR="00B722F1" w:rsidRDefault="00B722F1" w:rsidP="00C07691">
      <w:pPr>
        <w:pStyle w:val="Notedebasdepage"/>
        <w:rPr>
          <w:lang w:bidi="ar-DZ"/>
        </w:rPr>
      </w:pPr>
      <w:r>
        <w:rPr>
          <w:rStyle w:val="Appelnotedebasdep"/>
          <w:rtl/>
        </w:rPr>
        <w:t>(</w:t>
      </w:r>
      <w:r>
        <w:rPr>
          <w:rStyle w:val="Appelnotedebasdep"/>
          <w:rFonts w:hint="cs"/>
          <w:rtl/>
        </w:rPr>
        <w:t>6</w:t>
      </w:r>
      <w:r>
        <w:rPr>
          <w:rStyle w:val="Appelnotedebasdep"/>
          <w:rtl/>
        </w:rPr>
        <w:t>)</w:t>
      </w:r>
      <w:r>
        <w:rPr>
          <w:rtl/>
        </w:rPr>
        <w:t xml:space="preserve"> </w:t>
      </w:r>
      <w:r>
        <w:rPr>
          <w:rFonts w:hint="cs"/>
          <w:rtl/>
          <w:lang w:bidi="ar-DZ"/>
        </w:rPr>
        <w:t>بنور فريد. مرجع سابق. ص 150.</w:t>
      </w:r>
    </w:p>
  </w:footnote>
  <w:footnote w:id="102">
    <w:p w:rsidR="00B722F1" w:rsidRPr="00EA18E6" w:rsidRDefault="00B722F1" w:rsidP="00715975">
      <w:pPr>
        <w:pStyle w:val="Notedebasdepage"/>
        <w:rPr>
          <w:rtl/>
          <w:lang w:val="fr-FR" w:bidi="ar-DZ"/>
        </w:rPr>
      </w:pPr>
      <w:r>
        <w:rPr>
          <w:rStyle w:val="Appelnotedebasdep"/>
          <w:rtl/>
        </w:rPr>
        <w:t>*</w:t>
      </w:r>
      <w:r>
        <w:rPr>
          <w:rtl/>
        </w:rPr>
        <w:t xml:space="preserve"> </w:t>
      </w:r>
      <w:r>
        <w:rPr>
          <w:rFonts w:hint="cs"/>
          <w:rtl/>
          <w:lang w:val="fr-FR" w:bidi="ar-DZ"/>
        </w:rPr>
        <w:t>شارك في الثورة الفرنسية بفعالية كان من بين القادة الكبار الذين زحفوا على رأس ألفي شخص من الجماهير للهجوم على الباستيل و لقد تقلد وضائف مدنية و عسكرية إذا كان قائد الفيلق ثم ممثلا لبلدية باريس و هو أول من رفع العلم الوطني الفرنسي ذي الألوان الثلاث و نصبه في قصر التويلري. أنظر بنور فريد.مرجع سابق. ص 161.</w:t>
      </w:r>
    </w:p>
  </w:footnote>
  <w:footnote w:id="103">
    <w:p w:rsidR="00B722F1" w:rsidRDefault="00B722F1" w:rsidP="00715975">
      <w:pPr>
        <w:pStyle w:val="Notedebasdepage"/>
        <w:rPr>
          <w:rtl/>
          <w:lang w:bidi="ar-DZ"/>
        </w:rPr>
      </w:pPr>
      <w:r>
        <w:rPr>
          <w:rStyle w:val="Appelnotedebasdep"/>
          <w:rtl/>
        </w:rPr>
        <w:t>(</w:t>
      </w:r>
      <w:r>
        <w:rPr>
          <w:rStyle w:val="Appelnotedebasdep"/>
          <w:rFonts w:hint="cs"/>
          <w:rtl/>
        </w:rPr>
        <w:t>2</w:t>
      </w:r>
      <w:r>
        <w:rPr>
          <w:rStyle w:val="Appelnotedebasdep"/>
          <w:rtl/>
        </w:rPr>
        <w:t>)</w:t>
      </w:r>
      <w:r>
        <w:rPr>
          <w:rtl/>
        </w:rPr>
        <w:t xml:space="preserve"> </w:t>
      </w:r>
      <w:r>
        <w:rPr>
          <w:rFonts w:hint="cs"/>
          <w:rtl/>
          <w:lang w:bidi="ar-DZ"/>
        </w:rPr>
        <w:t>مرجع نفسه.ص 160.</w:t>
      </w:r>
    </w:p>
  </w:footnote>
  <w:footnote w:id="104">
    <w:p w:rsidR="00B722F1" w:rsidRDefault="00B722F1" w:rsidP="00715975">
      <w:pPr>
        <w:pStyle w:val="Notedebasdepage"/>
      </w:pPr>
      <w:r>
        <w:rPr>
          <w:rStyle w:val="Appelnotedebasdep"/>
          <w:rtl/>
        </w:rPr>
        <w:t>(*)</w:t>
      </w:r>
      <w:r>
        <w:rPr>
          <w:rFonts w:hint="cs"/>
          <w:rtl/>
        </w:rPr>
        <w:t>أنظر الملحق رقم: 5.</w:t>
      </w:r>
    </w:p>
  </w:footnote>
  <w:footnote w:id="105">
    <w:p w:rsidR="00B722F1" w:rsidRDefault="00B722F1" w:rsidP="00715975">
      <w:pPr>
        <w:pStyle w:val="Notedebasdepage"/>
        <w:rPr>
          <w:lang w:bidi="ar-DZ"/>
        </w:rPr>
      </w:pPr>
      <w:r>
        <w:rPr>
          <w:rStyle w:val="Appelnotedebasdep"/>
          <w:rtl/>
        </w:rPr>
        <w:t>(</w:t>
      </w:r>
      <w:r>
        <w:rPr>
          <w:rStyle w:val="Appelnotedebasdep"/>
          <w:rFonts w:hint="cs"/>
          <w:rtl/>
        </w:rPr>
        <w:t>3</w:t>
      </w:r>
      <w:r>
        <w:rPr>
          <w:rStyle w:val="Appelnotedebasdep"/>
          <w:rtl/>
        </w:rPr>
        <w:t>)</w:t>
      </w:r>
      <w:r>
        <w:rPr>
          <w:rtl/>
        </w:rPr>
        <w:t xml:space="preserve"> </w:t>
      </w:r>
      <w:r>
        <w:rPr>
          <w:rFonts w:hint="cs"/>
          <w:rtl/>
          <w:lang w:bidi="ar-DZ"/>
        </w:rPr>
        <w:t>جمال قنان. قضايا و دراسات . مرجع سابق. ص 55.</w:t>
      </w:r>
    </w:p>
  </w:footnote>
  <w:footnote w:id="106">
    <w:p w:rsidR="00B722F1" w:rsidRDefault="00B722F1" w:rsidP="00715975">
      <w:pPr>
        <w:pStyle w:val="Notedebasdepage"/>
        <w:rPr>
          <w:lang w:bidi="ar-DZ"/>
        </w:rPr>
      </w:pPr>
      <w:r>
        <w:rPr>
          <w:rStyle w:val="Appelnotedebasdep"/>
          <w:rtl/>
        </w:rPr>
        <w:t>(</w:t>
      </w:r>
      <w:r>
        <w:rPr>
          <w:rStyle w:val="Appelnotedebasdep"/>
          <w:rFonts w:hint="cs"/>
          <w:rtl/>
        </w:rPr>
        <w:t>4</w:t>
      </w:r>
      <w:r>
        <w:rPr>
          <w:rStyle w:val="Appelnotedebasdep"/>
          <w:rtl/>
        </w:rPr>
        <w:t>)</w:t>
      </w:r>
      <w:r>
        <w:rPr>
          <w:rtl/>
        </w:rPr>
        <w:t xml:space="preserve"> </w:t>
      </w:r>
      <w:r>
        <w:rPr>
          <w:rFonts w:hint="cs"/>
          <w:rtl/>
          <w:lang w:bidi="ar-DZ"/>
        </w:rPr>
        <w:t>مبارك بن محمد الميلي. مرجع سابق. ص 05.</w:t>
      </w:r>
    </w:p>
  </w:footnote>
  <w:footnote w:id="107">
    <w:p w:rsidR="00B722F1" w:rsidRDefault="00B722F1" w:rsidP="00715975">
      <w:pPr>
        <w:pStyle w:val="Notedebasdepage"/>
        <w:rPr>
          <w:lang w:bidi="ar-DZ"/>
        </w:rPr>
      </w:pPr>
      <w:r>
        <w:rPr>
          <w:rStyle w:val="Appelnotedebasdep"/>
          <w:rtl/>
        </w:rPr>
        <w:t>(</w:t>
      </w:r>
      <w:r>
        <w:rPr>
          <w:rStyle w:val="Appelnotedebasdep"/>
          <w:rFonts w:hint="cs"/>
          <w:rtl/>
        </w:rPr>
        <w:t>5</w:t>
      </w:r>
      <w:r>
        <w:rPr>
          <w:rStyle w:val="Appelnotedebasdep"/>
          <w:rtl/>
        </w:rPr>
        <w:t>)</w:t>
      </w:r>
      <w:r>
        <w:rPr>
          <w:rtl/>
        </w:rPr>
        <w:t xml:space="preserve"> </w:t>
      </w:r>
      <w:r>
        <w:rPr>
          <w:rFonts w:hint="cs"/>
          <w:rtl/>
          <w:lang w:bidi="ar-DZ"/>
        </w:rPr>
        <w:t xml:space="preserve">جمال قنان. </w:t>
      </w:r>
      <w:r w:rsidRPr="00461DEB">
        <w:rPr>
          <w:rFonts w:hint="cs"/>
          <w:rtl/>
          <w:lang w:bidi="ar-DZ"/>
        </w:rPr>
        <w:t>العلاقات الفرنسية الجزائرية 1790- 1830. الجزائر: المؤسسة الوطنية. 2007.</w:t>
      </w:r>
      <w:r>
        <w:rPr>
          <w:rFonts w:hint="cs"/>
          <w:rtl/>
          <w:lang w:bidi="ar-DZ"/>
        </w:rPr>
        <w:t xml:space="preserve"> ص ص (115- 116).</w:t>
      </w:r>
    </w:p>
  </w:footnote>
  <w:footnote w:id="108">
    <w:p w:rsidR="00B722F1" w:rsidRDefault="00B722F1" w:rsidP="00715975">
      <w:pPr>
        <w:pStyle w:val="Notedebasdepage"/>
        <w:jc w:val="both"/>
        <w:rPr>
          <w:lang w:bidi="ar-DZ"/>
        </w:rPr>
      </w:pPr>
      <w:r>
        <w:rPr>
          <w:rStyle w:val="Appelnotedebasdep"/>
          <w:rtl/>
        </w:rPr>
        <w:t>(*)</w:t>
      </w:r>
      <w:r>
        <w:rPr>
          <w:rtl/>
        </w:rPr>
        <w:t xml:space="preserve"> </w:t>
      </w:r>
      <w:r>
        <w:rPr>
          <w:rFonts w:hint="cs"/>
          <w:rtl/>
          <w:lang w:bidi="ar-DZ"/>
        </w:rPr>
        <w:t>ولد يوم 25 فيفري 1749م بمدينة مولبتون الواقعة بمقاطعة البيرني جنوب فرنسا أصبح راهبا في تلك المدينة، عند اندلاع الثورة الفرنسية 1789م أيد مبادئها و قد تولى مناصب في عهد الجمعية التأسيسية، مارس أيضا النشاط العسكري حيث كان ضابطا و أرسل إلى شمال إفريقيا و في سنة 1796م عينته حكومة الإدارة قنصلا عاما في الجزائر في 16 ديسمبر 1798م سحبت منه القنصلية العامة و عين بدله مولتيدو و هي السنة التي أسر فيها جون بون سانت أندري و لم يطلق سراحه إلا في 1800م و لقد توفي بباريس في 10 ديسمبر 1813 إثر مرض عضال التفوئيد الذي أصيب به. أنظر بنور فريد.مرجع سابق ص ص (249، 252).</w:t>
      </w:r>
    </w:p>
  </w:footnote>
  <w:footnote w:id="109">
    <w:p w:rsidR="00B722F1" w:rsidRDefault="00B722F1" w:rsidP="00715975">
      <w:pPr>
        <w:pStyle w:val="Notedebasdepage"/>
        <w:rPr>
          <w:lang w:bidi="ar-DZ"/>
        </w:rPr>
      </w:pPr>
      <w:r>
        <w:rPr>
          <w:rStyle w:val="Appelnotedebasdep"/>
          <w:rtl/>
        </w:rPr>
        <w:t>(1)</w:t>
      </w:r>
      <w:r>
        <w:rPr>
          <w:rtl/>
        </w:rPr>
        <w:t xml:space="preserve"> </w:t>
      </w:r>
      <w:r>
        <w:rPr>
          <w:rFonts w:hint="cs"/>
          <w:rtl/>
          <w:lang w:bidi="ar-DZ"/>
        </w:rPr>
        <w:t>أبو القاسم سعد الله. محاضرات في. مرجع سابق. ص 20.</w:t>
      </w:r>
    </w:p>
  </w:footnote>
  <w:footnote w:id="110">
    <w:p w:rsidR="00B722F1" w:rsidRDefault="00B722F1" w:rsidP="00715975">
      <w:pPr>
        <w:pStyle w:val="Notedebasdepage"/>
        <w:rPr>
          <w:lang w:bidi="ar-DZ"/>
        </w:rPr>
      </w:pPr>
      <w:r>
        <w:rPr>
          <w:rStyle w:val="Appelnotedebasdep"/>
          <w:rtl/>
        </w:rPr>
        <w:t>(2)</w:t>
      </w:r>
      <w:r>
        <w:rPr>
          <w:rtl/>
        </w:rPr>
        <w:t xml:space="preserve"> </w:t>
      </w:r>
      <w:r w:rsidRPr="00FC03A5">
        <w:rPr>
          <w:rFonts w:hint="cs"/>
          <w:rtl/>
          <w:lang w:bidi="ar-DZ"/>
        </w:rPr>
        <w:t>بوعزة بوضرساية</w:t>
      </w:r>
      <w:r>
        <w:rPr>
          <w:rFonts w:hint="cs"/>
          <w:rtl/>
          <w:lang w:bidi="ar-DZ"/>
        </w:rPr>
        <w:t xml:space="preserve"> و آخرون. مرجع سابق. ص 24.</w:t>
      </w:r>
    </w:p>
  </w:footnote>
  <w:footnote w:id="111">
    <w:p w:rsidR="00B722F1" w:rsidRDefault="00B722F1" w:rsidP="00715975">
      <w:pPr>
        <w:pStyle w:val="Notedebasdepage"/>
        <w:rPr>
          <w:lang w:bidi="ar-DZ"/>
        </w:rPr>
      </w:pPr>
      <w:r>
        <w:rPr>
          <w:rStyle w:val="Appelnotedebasdep"/>
          <w:rtl/>
        </w:rPr>
        <w:t>(</w:t>
      </w:r>
      <w:r>
        <w:rPr>
          <w:rStyle w:val="Appelnotedebasdep"/>
          <w:rFonts w:hint="cs"/>
          <w:rtl/>
        </w:rPr>
        <w:t>3</w:t>
      </w:r>
      <w:r>
        <w:rPr>
          <w:rStyle w:val="Appelnotedebasdep"/>
          <w:rtl/>
        </w:rPr>
        <w:t>)</w:t>
      </w:r>
      <w:r>
        <w:rPr>
          <w:rtl/>
        </w:rPr>
        <w:t xml:space="preserve"> </w:t>
      </w:r>
      <w:r>
        <w:rPr>
          <w:rFonts w:hint="cs"/>
          <w:rtl/>
          <w:lang w:bidi="ar-DZ"/>
        </w:rPr>
        <w:t>مبارك بن محمد الميلي. مرجع سابق. ص 280.</w:t>
      </w:r>
    </w:p>
  </w:footnote>
  <w:footnote w:id="112">
    <w:p w:rsidR="00B722F1" w:rsidRDefault="00B722F1" w:rsidP="00715975">
      <w:pPr>
        <w:pStyle w:val="Notedebasdepage"/>
        <w:rPr>
          <w:lang w:bidi="ar-DZ"/>
        </w:rPr>
      </w:pPr>
      <w:r>
        <w:rPr>
          <w:rStyle w:val="Appelnotedebasdep"/>
          <w:rtl/>
        </w:rPr>
        <w:t>(</w:t>
      </w:r>
      <w:r>
        <w:rPr>
          <w:rStyle w:val="Appelnotedebasdep"/>
          <w:rFonts w:hint="cs"/>
          <w:rtl/>
        </w:rPr>
        <w:t>1</w:t>
      </w:r>
      <w:r>
        <w:rPr>
          <w:rStyle w:val="Appelnotedebasdep"/>
          <w:rtl/>
        </w:rPr>
        <w:t>)</w:t>
      </w:r>
      <w:r>
        <w:rPr>
          <w:rtl/>
        </w:rPr>
        <w:t xml:space="preserve"> </w:t>
      </w:r>
      <w:r>
        <w:rPr>
          <w:rFonts w:hint="cs"/>
          <w:rtl/>
          <w:lang w:bidi="ar-DZ"/>
        </w:rPr>
        <w:t>غالي غربي و آخرون. مرجع سابق. ص 73.</w:t>
      </w:r>
    </w:p>
  </w:footnote>
  <w:footnote w:id="113">
    <w:p w:rsidR="00B722F1" w:rsidRDefault="00B722F1" w:rsidP="00715975">
      <w:pPr>
        <w:pStyle w:val="Notedebasdepage"/>
        <w:rPr>
          <w:lang w:bidi="ar-DZ"/>
        </w:rPr>
      </w:pPr>
      <w:r>
        <w:rPr>
          <w:rStyle w:val="Appelnotedebasdep"/>
          <w:rtl/>
        </w:rPr>
        <w:t>(</w:t>
      </w:r>
      <w:r>
        <w:rPr>
          <w:rStyle w:val="Appelnotedebasdep"/>
          <w:rFonts w:hint="cs"/>
          <w:rtl/>
        </w:rPr>
        <w:t>2</w:t>
      </w:r>
      <w:r>
        <w:rPr>
          <w:rStyle w:val="Appelnotedebasdep"/>
          <w:rtl/>
        </w:rPr>
        <w:t>)</w:t>
      </w:r>
      <w:r>
        <w:rPr>
          <w:rtl/>
        </w:rPr>
        <w:t xml:space="preserve"> </w:t>
      </w:r>
      <w:r>
        <w:rPr>
          <w:rFonts w:hint="cs"/>
          <w:rtl/>
          <w:lang w:bidi="ar-DZ"/>
        </w:rPr>
        <w:t>مرجع نفسه. ص 73.</w:t>
      </w:r>
    </w:p>
  </w:footnote>
  <w:footnote w:id="114">
    <w:p w:rsidR="00B722F1" w:rsidRDefault="00B722F1" w:rsidP="0053034E">
      <w:pPr>
        <w:pStyle w:val="Notedebasdepage"/>
        <w:rPr>
          <w:lang w:bidi="ar-DZ"/>
        </w:rPr>
      </w:pPr>
      <w:r>
        <w:rPr>
          <w:rStyle w:val="Appelnotedebasdep"/>
          <w:rtl/>
        </w:rPr>
        <w:t>(</w:t>
      </w:r>
      <w:r>
        <w:rPr>
          <w:rStyle w:val="Appelnotedebasdep"/>
          <w:rFonts w:hint="cs"/>
          <w:rtl/>
        </w:rPr>
        <w:t>1</w:t>
      </w:r>
      <w:r>
        <w:rPr>
          <w:rStyle w:val="Appelnotedebasdep"/>
          <w:rtl/>
        </w:rPr>
        <w:t>)</w:t>
      </w:r>
      <w:r>
        <w:rPr>
          <w:rtl/>
        </w:rPr>
        <w:t xml:space="preserve"> </w:t>
      </w:r>
      <w:r>
        <w:rPr>
          <w:rFonts w:hint="cs"/>
          <w:rtl/>
          <w:lang w:bidi="ar-DZ"/>
        </w:rPr>
        <w:t>نبور فريد. مرجع سابق. ص ص (289- 292).</w:t>
      </w:r>
    </w:p>
  </w:footnote>
  <w:footnote w:id="115">
    <w:p w:rsidR="00B722F1" w:rsidRDefault="00B722F1" w:rsidP="00715975">
      <w:pPr>
        <w:pStyle w:val="Notedebasdepage"/>
        <w:jc w:val="both"/>
        <w:rPr>
          <w:lang w:bidi="ar-DZ"/>
        </w:rPr>
      </w:pPr>
      <w:r>
        <w:rPr>
          <w:rStyle w:val="Appelnotedebasdep"/>
          <w:rtl/>
        </w:rPr>
        <w:t>(*)</w:t>
      </w:r>
      <w:r>
        <w:rPr>
          <w:rtl/>
        </w:rPr>
        <w:t xml:space="preserve"> </w:t>
      </w:r>
      <w:r>
        <w:rPr>
          <w:rFonts w:hint="cs"/>
          <w:rtl/>
        </w:rPr>
        <w:t>ولد في مدينة أوزيس بمقاطعة لونغودوك بفرنسا سنة 1757م في 1779م أبحر من مدينته مالاقا على متن مركب إسباني إلى مرسيليا لنقل براميل الخمر و في عرض البحر تمكنت الجزائر من أسره لأنها كانت في حرب مع إسبانيا و ذلك يوم 1779م بعد إطلاق سراحه عاد إلى فرنسا بلده الأصلي و منها انتقل على صقلية و قضلا فيها 4 سنوات و في سنة 1789م عين نائب قنصل بمدينة ميسين في جزيرة صقلية و في 1799م عين مندوب بالعلاقات التجارية بمدينة سافون الواقعة بمقاطعة ليفوريا شمال إيطاليا. أنظر بنور فريد. مرجع سابق. ص ص (282، 294).</w:t>
      </w:r>
    </w:p>
  </w:footnote>
  <w:footnote w:id="116">
    <w:p w:rsidR="00B722F1" w:rsidRDefault="00B722F1" w:rsidP="00715975">
      <w:pPr>
        <w:pStyle w:val="Notedebasdepage"/>
        <w:rPr>
          <w:lang w:bidi="ar-DZ"/>
        </w:rPr>
      </w:pPr>
      <w:r>
        <w:rPr>
          <w:rStyle w:val="Appelnotedebasdep"/>
          <w:rtl/>
        </w:rPr>
        <w:t>(**)</w:t>
      </w:r>
      <w:r>
        <w:rPr>
          <w:rtl/>
        </w:rPr>
        <w:t xml:space="preserve"> </w:t>
      </w:r>
      <w:r>
        <w:rPr>
          <w:rFonts w:hint="cs"/>
          <w:rtl/>
          <w:lang w:bidi="ar-DZ"/>
        </w:rPr>
        <w:t>وزير خارجية فرنسا.</w:t>
      </w:r>
    </w:p>
  </w:footnote>
  <w:footnote w:id="117">
    <w:p w:rsidR="00B722F1" w:rsidRDefault="00B722F1" w:rsidP="0053034E">
      <w:pPr>
        <w:pStyle w:val="Notedebasdepage"/>
        <w:rPr>
          <w:lang w:bidi="ar-DZ"/>
        </w:rPr>
      </w:pPr>
      <w:r>
        <w:rPr>
          <w:rStyle w:val="Appelnotedebasdep"/>
          <w:rtl/>
        </w:rPr>
        <w:t>(</w:t>
      </w:r>
      <w:r>
        <w:rPr>
          <w:rStyle w:val="Appelnotedebasdep"/>
          <w:rFonts w:hint="cs"/>
          <w:rtl/>
        </w:rPr>
        <w:t>2</w:t>
      </w:r>
      <w:r>
        <w:rPr>
          <w:rStyle w:val="Appelnotedebasdep"/>
          <w:rtl/>
        </w:rPr>
        <w:t>)</w:t>
      </w:r>
      <w:r>
        <w:rPr>
          <w:rtl/>
        </w:rPr>
        <w:t xml:space="preserve"> </w:t>
      </w:r>
      <w:r>
        <w:rPr>
          <w:rFonts w:hint="cs"/>
          <w:rtl/>
          <w:lang w:bidi="ar-DZ"/>
        </w:rPr>
        <w:t>يحيى بوعزيز. موضوعات.... مرجع سابق. ص 288.</w:t>
      </w:r>
    </w:p>
  </w:footnote>
  <w:footnote w:id="118">
    <w:p w:rsidR="00B722F1" w:rsidRDefault="00B722F1" w:rsidP="0053034E">
      <w:pPr>
        <w:pStyle w:val="Notedebasdepage"/>
        <w:rPr>
          <w:lang w:bidi="ar-DZ"/>
        </w:rPr>
      </w:pPr>
      <w:r>
        <w:rPr>
          <w:rStyle w:val="Appelnotedebasdep"/>
          <w:rtl/>
        </w:rPr>
        <w:t>(</w:t>
      </w:r>
      <w:r>
        <w:rPr>
          <w:rStyle w:val="Appelnotedebasdep"/>
          <w:rFonts w:hint="cs"/>
          <w:rtl/>
        </w:rPr>
        <w:t>3</w:t>
      </w:r>
      <w:r>
        <w:rPr>
          <w:rStyle w:val="Appelnotedebasdep"/>
          <w:rtl/>
        </w:rPr>
        <w:t>)</w:t>
      </w:r>
      <w:r>
        <w:rPr>
          <w:rtl/>
        </w:rPr>
        <w:t xml:space="preserve"> </w:t>
      </w:r>
      <w:r>
        <w:rPr>
          <w:rFonts w:hint="cs"/>
          <w:rtl/>
          <w:lang w:bidi="ar-DZ"/>
        </w:rPr>
        <w:t>نبور فريد. مرجع سابق. ص ص (296- 297).</w:t>
      </w:r>
    </w:p>
  </w:footnote>
  <w:footnote w:id="119">
    <w:p w:rsidR="00B722F1" w:rsidRDefault="00B722F1" w:rsidP="0053034E">
      <w:pPr>
        <w:pStyle w:val="Notedebasdepage"/>
        <w:rPr>
          <w:lang w:bidi="ar-DZ"/>
        </w:rPr>
      </w:pPr>
      <w:r>
        <w:rPr>
          <w:rStyle w:val="Appelnotedebasdep"/>
          <w:rtl/>
        </w:rPr>
        <w:t>(</w:t>
      </w:r>
      <w:r>
        <w:rPr>
          <w:rStyle w:val="Appelnotedebasdep"/>
          <w:rFonts w:hint="cs"/>
          <w:rtl/>
        </w:rPr>
        <w:t>4</w:t>
      </w:r>
      <w:r>
        <w:rPr>
          <w:rStyle w:val="Appelnotedebasdep"/>
          <w:rtl/>
        </w:rPr>
        <w:t>)</w:t>
      </w:r>
      <w:r>
        <w:rPr>
          <w:rtl/>
        </w:rPr>
        <w:t xml:space="preserve"> </w:t>
      </w:r>
      <w:r>
        <w:rPr>
          <w:rFonts w:hint="cs"/>
          <w:rtl/>
          <w:lang w:bidi="ar-DZ"/>
        </w:rPr>
        <w:t>مرجع نفسه. ص 306.</w:t>
      </w:r>
    </w:p>
  </w:footnote>
  <w:footnote w:id="120">
    <w:p w:rsidR="00B722F1" w:rsidRDefault="00B722F1" w:rsidP="00715975">
      <w:pPr>
        <w:pStyle w:val="Notedebasdepage"/>
        <w:rPr>
          <w:lang w:bidi="ar-DZ"/>
        </w:rPr>
      </w:pPr>
      <w:r>
        <w:rPr>
          <w:rStyle w:val="Appelnotedebasdep"/>
          <w:rtl/>
        </w:rPr>
        <w:t>(*)</w:t>
      </w:r>
      <w:r>
        <w:rPr>
          <w:rtl/>
        </w:rPr>
        <w:t xml:space="preserve"> </w:t>
      </w:r>
      <w:r>
        <w:rPr>
          <w:rFonts w:hint="cs"/>
          <w:rtl/>
          <w:lang w:bidi="ar-DZ"/>
        </w:rPr>
        <w:t>تقع غرب مدينة الجزائر تتميز بمواصفات طبوغرافية المنطقة الملائمة للإنزال. و كذلك خلوها من التحصينات و الدفعات العسكرية. أنظر غالي غربي. مرجع سابق. ص 74.</w:t>
      </w:r>
    </w:p>
  </w:footnote>
  <w:footnote w:id="121">
    <w:p w:rsidR="00B722F1" w:rsidRDefault="00B722F1" w:rsidP="00504DF5">
      <w:pPr>
        <w:pStyle w:val="Notedebasdepage"/>
        <w:rPr>
          <w:lang w:bidi="ar-DZ"/>
        </w:rPr>
      </w:pPr>
      <w:r>
        <w:rPr>
          <w:rStyle w:val="Appelnotedebasdep"/>
          <w:rtl/>
        </w:rPr>
        <w:t>(</w:t>
      </w:r>
      <w:r>
        <w:rPr>
          <w:rStyle w:val="Appelnotedebasdep"/>
          <w:rFonts w:hint="cs"/>
          <w:rtl/>
        </w:rPr>
        <w:t>1</w:t>
      </w:r>
      <w:r>
        <w:rPr>
          <w:rStyle w:val="Appelnotedebasdep"/>
          <w:rtl/>
        </w:rPr>
        <w:t>)</w:t>
      </w:r>
      <w:r>
        <w:rPr>
          <w:rFonts w:hint="cs"/>
          <w:rtl/>
          <w:lang w:bidi="ar-DZ"/>
        </w:rPr>
        <w:t>مرجع نفسه. ص 74.</w:t>
      </w:r>
    </w:p>
  </w:footnote>
  <w:footnote w:id="122">
    <w:p w:rsidR="00B722F1" w:rsidRDefault="00B722F1" w:rsidP="00715975">
      <w:pPr>
        <w:pStyle w:val="Notedebasdepage"/>
        <w:rPr>
          <w:lang w:bidi="ar-DZ"/>
        </w:rPr>
      </w:pPr>
      <w:r>
        <w:rPr>
          <w:rStyle w:val="Appelnotedebasdep"/>
          <w:rtl/>
        </w:rPr>
        <w:t>(**)</w:t>
      </w:r>
      <w:r>
        <w:rPr>
          <w:rtl/>
        </w:rPr>
        <w:t xml:space="preserve"> </w:t>
      </w:r>
      <w:r>
        <w:rPr>
          <w:rFonts w:hint="cs"/>
          <w:rtl/>
          <w:lang w:bidi="ar-DZ"/>
        </w:rPr>
        <w:t>تقع في منطقة مرتفعة و هي تبتعد عن الجزائر كمدينة 15 فرسخ و سهولها غنية بالثروة المائية. أنظر نبور فريد. مرجع سابق. ص 308.</w:t>
      </w:r>
    </w:p>
  </w:footnote>
  <w:footnote w:id="123">
    <w:p w:rsidR="00B722F1" w:rsidRDefault="00B722F1" w:rsidP="00504DF5">
      <w:pPr>
        <w:pStyle w:val="Notedebasdepage"/>
        <w:rPr>
          <w:lang w:bidi="ar-DZ"/>
        </w:rPr>
      </w:pPr>
      <w:r>
        <w:rPr>
          <w:rStyle w:val="Appelnotedebasdep"/>
          <w:rtl/>
        </w:rPr>
        <w:t>(</w:t>
      </w:r>
      <w:r>
        <w:rPr>
          <w:rStyle w:val="Appelnotedebasdep"/>
          <w:rFonts w:hint="cs"/>
          <w:rtl/>
        </w:rPr>
        <w:t>2</w:t>
      </w:r>
      <w:r>
        <w:rPr>
          <w:rStyle w:val="Appelnotedebasdep"/>
          <w:rtl/>
        </w:rPr>
        <w:t>)</w:t>
      </w:r>
      <w:r>
        <w:rPr>
          <w:rtl/>
        </w:rPr>
        <w:t xml:space="preserve"> </w:t>
      </w:r>
      <w:r>
        <w:rPr>
          <w:rFonts w:hint="cs"/>
          <w:rtl/>
          <w:lang w:bidi="ar-DZ"/>
        </w:rPr>
        <w:t>نبور فريد. مرجع سابق. ص ص (307، 308).</w:t>
      </w:r>
    </w:p>
  </w:footnote>
  <w:footnote w:id="124">
    <w:p w:rsidR="00B722F1" w:rsidRDefault="00B722F1" w:rsidP="00504DF5">
      <w:pPr>
        <w:pStyle w:val="Notedebasdepage"/>
        <w:rPr>
          <w:lang w:bidi="ar-DZ"/>
        </w:rPr>
      </w:pPr>
      <w:r>
        <w:rPr>
          <w:rStyle w:val="Appelnotedebasdep"/>
          <w:rtl/>
        </w:rPr>
        <w:t>(</w:t>
      </w:r>
      <w:r>
        <w:rPr>
          <w:rStyle w:val="Appelnotedebasdep"/>
          <w:rFonts w:hint="cs"/>
          <w:rtl/>
        </w:rPr>
        <w:t>3</w:t>
      </w:r>
      <w:r>
        <w:rPr>
          <w:rStyle w:val="Appelnotedebasdep"/>
          <w:rtl/>
        </w:rPr>
        <w:t>)</w:t>
      </w:r>
      <w:r>
        <w:rPr>
          <w:rtl/>
        </w:rPr>
        <w:t xml:space="preserve"> </w:t>
      </w:r>
      <w:r>
        <w:rPr>
          <w:rFonts w:hint="cs"/>
          <w:rtl/>
          <w:lang w:bidi="ar-DZ"/>
        </w:rPr>
        <w:t>مرجع نفسه. ص 309.</w:t>
      </w:r>
    </w:p>
  </w:footnote>
  <w:footnote w:id="125">
    <w:p w:rsidR="00B722F1" w:rsidRDefault="00B722F1" w:rsidP="00504DF5">
      <w:pPr>
        <w:pStyle w:val="Notedebasdepage"/>
        <w:rPr>
          <w:lang w:bidi="ar-DZ"/>
        </w:rPr>
      </w:pPr>
      <w:r>
        <w:rPr>
          <w:rStyle w:val="Appelnotedebasdep"/>
          <w:rtl/>
        </w:rPr>
        <w:t>(</w:t>
      </w:r>
      <w:r>
        <w:rPr>
          <w:rStyle w:val="Appelnotedebasdep"/>
          <w:rFonts w:hint="cs"/>
          <w:rtl/>
        </w:rPr>
        <w:t>4</w:t>
      </w:r>
      <w:r>
        <w:rPr>
          <w:rStyle w:val="Appelnotedebasdep"/>
          <w:rtl/>
        </w:rPr>
        <w:t>)</w:t>
      </w:r>
      <w:r>
        <w:rPr>
          <w:rtl/>
        </w:rPr>
        <w:t xml:space="preserve"> </w:t>
      </w:r>
      <w:r>
        <w:rPr>
          <w:rFonts w:hint="cs"/>
          <w:rtl/>
          <w:lang w:bidi="ar-DZ"/>
        </w:rPr>
        <w:t>مرجع نفسه. ص 322.</w:t>
      </w:r>
    </w:p>
  </w:footnote>
  <w:footnote w:id="126">
    <w:p w:rsidR="00B722F1" w:rsidRDefault="00B722F1" w:rsidP="00715975">
      <w:pPr>
        <w:pStyle w:val="Notedebasdepage"/>
        <w:jc w:val="both"/>
        <w:rPr>
          <w:lang w:bidi="ar-DZ"/>
        </w:rPr>
      </w:pPr>
      <w:r>
        <w:rPr>
          <w:rStyle w:val="Appelnotedebasdep"/>
          <w:rtl/>
        </w:rPr>
        <w:t>(*)</w:t>
      </w:r>
      <w:r>
        <w:rPr>
          <w:rtl/>
        </w:rPr>
        <w:t xml:space="preserve"> </w:t>
      </w:r>
      <w:r>
        <w:rPr>
          <w:rFonts w:hint="cs"/>
          <w:rtl/>
          <w:lang w:bidi="ar-DZ"/>
        </w:rPr>
        <w:t xml:space="preserve">يعتبر من الأعضاء الخمسة في "اللجنة العسكرية" التي كونتها الوزارة الحربية يوم 31 جويلية 1828م و التي كلفت بدراسة مشروع غزو الجزائر بعد الحصار البحري الذي ضربته فرنسا على الجزائر في 1827م، إضافة إلا أنه من القادة البارزين في الحملة لسنة 1830م وصل إلى الجزائر على متن سفينة </w:t>
      </w:r>
      <w:r>
        <w:rPr>
          <w:lang w:val="fr-FR" w:bidi="ar-DZ"/>
        </w:rPr>
        <w:t>la Mutine</w:t>
      </w:r>
      <w:r>
        <w:rPr>
          <w:rFonts w:hint="cs"/>
          <w:rtl/>
          <w:lang w:bidi="ar-DZ"/>
        </w:rPr>
        <w:t xml:space="preserve"> و بعد ذلك شرع في مهمته التجسسية. أنظر نبور فريد. مرجع سابق. ص ص (349، 350).</w:t>
      </w:r>
    </w:p>
  </w:footnote>
  <w:footnote w:id="127">
    <w:p w:rsidR="00B722F1" w:rsidRDefault="00B722F1" w:rsidP="00715975">
      <w:pPr>
        <w:pStyle w:val="Notedebasdepage"/>
        <w:rPr>
          <w:lang w:bidi="ar-DZ"/>
        </w:rPr>
      </w:pPr>
      <w:r>
        <w:rPr>
          <w:rStyle w:val="Appelnotedebasdep"/>
          <w:rtl/>
        </w:rPr>
        <w:t>(1)</w:t>
      </w:r>
      <w:r>
        <w:rPr>
          <w:rtl/>
        </w:rPr>
        <w:t xml:space="preserve"> </w:t>
      </w:r>
      <w:r>
        <w:rPr>
          <w:rFonts w:hint="cs"/>
          <w:rtl/>
          <w:lang w:bidi="ar-DZ"/>
        </w:rPr>
        <w:t>مرجع نفسه. ص 348.</w:t>
      </w:r>
    </w:p>
  </w:footnote>
  <w:footnote w:id="128">
    <w:p w:rsidR="00B722F1" w:rsidRDefault="00B722F1" w:rsidP="00715975">
      <w:pPr>
        <w:pStyle w:val="Notedebasdepage"/>
        <w:rPr>
          <w:lang w:bidi="ar-DZ"/>
        </w:rPr>
      </w:pPr>
      <w:r>
        <w:rPr>
          <w:rStyle w:val="Appelnotedebasdep"/>
          <w:rtl/>
        </w:rPr>
        <w:t>(2)</w:t>
      </w:r>
      <w:r>
        <w:rPr>
          <w:rtl/>
        </w:rPr>
        <w:t xml:space="preserve"> </w:t>
      </w:r>
      <w:r>
        <w:rPr>
          <w:rFonts w:hint="cs"/>
          <w:rtl/>
          <w:lang w:bidi="ar-DZ"/>
        </w:rPr>
        <w:t>بوعزة بوضرساية و آخرون. مرجع سابق. ص ص (24، 25).</w:t>
      </w:r>
    </w:p>
  </w:footnote>
  <w:footnote w:id="129">
    <w:p w:rsidR="00B722F1" w:rsidRDefault="00B722F1" w:rsidP="00715975">
      <w:pPr>
        <w:pStyle w:val="Notedebasdepage"/>
        <w:rPr>
          <w:lang w:bidi="ar-DZ"/>
        </w:rPr>
      </w:pPr>
      <w:r>
        <w:rPr>
          <w:rStyle w:val="Appelnotedebasdep"/>
          <w:rtl/>
        </w:rPr>
        <w:t>(3)</w:t>
      </w:r>
      <w:r>
        <w:rPr>
          <w:rtl/>
        </w:rPr>
        <w:t xml:space="preserve"> </w:t>
      </w:r>
      <w:r>
        <w:rPr>
          <w:rFonts w:hint="cs"/>
          <w:rtl/>
          <w:lang w:bidi="ar-DZ"/>
        </w:rPr>
        <w:t>نبور فريد. مرجع سابق. ص ص (350، 351).</w:t>
      </w:r>
    </w:p>
  </w:footnote>
  <w:footnote w:id="130">
    <w:p w:rsidR="00B722F1" w:rsidRDefault="00B722F1" w:rsidP="00715975">
      <w:pPr>
        <w:pStyle w:val="Notedebasdepage"/>
        <w:rPr>
          <w:lang w:bidi="ar-DZ"/>
        </w:rPr>
      </w:pPr>
      <w:r>
        <w:rPr>
          <w:rStyle w:val="Appelnotedebasdep"/>
          <w:rtl/>
        </w:rPr>
        <w:t>(</w:t>
      </w:r>
      <w:r>
        <w:rPr>
          <w:rStyle w:val="Appelnotedebasdep"/>
          <w:rFonts w:hint="cs"/>
          <w:rtl/>
        </w:rPr>
        <w:t>4</w:t>
      </w:r>
      <w:r>
        <w:rPr>
          <w:rStyle w:val="Appelnotedebasdep"/>
          <w:rtl/>
        </w:rPr>
        <w:t>)</w:t>
      </w:r>
      <w:r>
        <w:rPr>
          <w:rtl/>
        </w:rPr>
        <w:t xml:space="preserve"> </w:t>
      </w:r>
      <w:r>
        <w:rPr>
          <w:rFonts w:hint="cs"/>
          <w:rtl/>
          <w:lang w:bidi="ar-DZ"/>
        </w:rPr>
        <w:t>مرجع نفسه. ص ص (351، 352).</w:t>
      </w:r>
    </w:p>
  </w:footnote>
  <w:footnote w:id="131">
    <w:p w:rsidR="00B722F1" w:rsidRDefault="00B722F1" w:rsidP="00715975">
      <w:pPr>
        <w:pStyle w:val="Notedebasdepage"/>
        <w:jc w:val="both"/>
        <w:rPr>
          <w:lang w:bidi="ar-DZ"/>
        </w:rPr>
      </w:pPr>
      <w:r>
        <w:rPr>
          <w:rStyle w:val="Appelnotedebasdep"/>
          <w:rtl/>
        </w:rPr>
        <w:t>(*)</w:t>
      </w:r>
      <w:r>
        <w:rPr>
          <w:rtl/>
        </w:rPr>
        <w:t xml:space="preserve"> </w:t>
      </w:r>
      <w:r>
        <w:rPr>
          <w:rFonts w:hint="cs"/>
          <w:rtl/>
          <w:lang w:bidi="ar-DZ"/>
        </w:rPr>
        <w:t>هو رجل ثوري فقد كان من بين الذين قادوا الشعب الفرنسي للهجوم على حصن الباستيل رمز العبودية يوم 14 جويلية 1789م و يتميز بحنكة دبلوماسية و لقد قدم مشروعا لغزو الجزائر في 1802م إلى نابليون بونبارت. أنظر نبور فريد. مرجع سابق. ص 327.</w:t>
      </w:r>
    </w:p>
  </w:footnote>
  <w:footnote w:id="132">
    <w:p w:rsidR="00B722F1" w:rsidRDefault="00B722F1" w:rsidP="00715975">
      <w:pPr>
        <w:pStyle w:val="Notedebasdepage"/>
        <w:rPr>
          <w:lang w:bidi="ar-DZ"/>
        </w:rPr>
      </w:pPr>
      <w:r>
        <w:rPr>
          <w:rStyle w:val="Appelnotedebasdep"/>
          <w:rtl/>
        </w:rPr>
        <w:t>(*)</w:t>
      </w:r>
      <w:r>
        <w:rPr>
          <w:rtl/>
        </w:rPr>
        <w:t xml:space="preserve"> </w:t>
      </w:r>
      <w:r>
        <w:rPr>
          <w:rFonts w:hint="cs"/>
          <w:rtl/>
          <w:lang w:bidi="ar-DZ"/>
        </w:rPr>
        <w:t>أنظر الملحق رقم: 6.</w:t>
      </w:r>
    </w:p>
  </w:footnote>
  <w:footnote w:id="133">
    <w:p w:rsidR="00B722F1" w:rsidRDefault="00B722F1" w:rsidP="00715975">
      <w:pPr>
        <w:pStyle w:val="Notedebasdepage"/>
        <w:rPr>
          <w:lang w:bidi="ar-DZ"/>
        </w:rPr>
      </w:pPr>
      <w:r>
        <w:rPr>
          <w:rStyle w:val="Appelnotedebasdep"/>
          <w:rtl/>
        </w:rPr>
        <w:t>(1)</w:t>
      </w:r>
      <w:r>
        <w:rPr>
          <w:rtl/>
        </w:rPr>
        <w:t xml:space="preserve"> </w:t>
      </w:r>
      <w:r>
        <w:rPr>
          <w:rFonts w:hint="cs"/>
          <w:rtl/>
          <w:lang w:bidi="ar-DZ"/>
        </w:rPr>
        <w:t>غالي غربي و آخرون. مرجع سابق. ص ص (17، 75).</w:t>
      </w:r>
    </w:p>
  </w:footnote>
  <w:footnote w:id="134">
    <w:p w:rsidR="00B722F1" w:rsidRDefault="00B722F1" w:rsidP="00715975">
      <w:pPr>
        <w:pStyle w:val="Notedebasdepage"/>
        <w:rPr>
          <w:lang w:bidi="ar-DZ"/>
        </w:rPr>
      </w:pPr>
      <w:r>
        <w:rPr>
          <w:rStyle w:val="Appelnotedebasdep"/>
          <w:rtl/>
        </w:rPr>
        <w:t>(2)</w:t>
      </w:r>
      <w:r>
        <w:rPr>
          <w:rtl/>
        </w:rPr>
        <w:t xml:space="preserve"> </w:t>
      </w:r>
      <w:r>
        <w:rPr>
          <w:rFonts w:hint="cs"/>
          <w:rtl/>
          <w:lang w:bidi="ar-DZ"/>
        </w:rPr>
        <w:t xml:space="preserve">حنيفي هلايلي. مرجع سابق. ص ص (73، 74). </w:t>
      </w:r>
    </w:p>
  </w:footnote>
  <w:footnote w:id="135">
    <w:p w:rsidR="00B722F1" w:rsidRDefault="00B722F1" w:rsidP="00715975">
      <w:pPr>
        <w:pStyle w:val="Notedebasdepage"/>
        <w:rPr>
          <w:lang w:bidi="ar-DZ"/>
        </w:rPr>
      </w:pPr>
      <w:r>
        <w:rPr>
          <w:rStyle w:val="Appelnotedebasdep"/>
          <w:rtl/>
        </w:rPr>
        <w:t>(</w:t>
      </w:r>
      <w:r>
        <w:rPr>
          <w:rStyle w:val="Appelnotedebasdep"/>
          <w:rFonts w:hint="cs"/>
          <w:rtl/>
        </w:rPr>
        <w:t>3</w:t>
      </w:r>
      <w:r>
        <w:rPr>
          <w:rStyle w:val="Appelnotedebasdep"/>
          <w:rtl/>
        </w:rPr>
        <w:t>)</w:t>
      </w:r>
      <w:r>
        <w:rPr>
          <w:rtl/>
        </w:rPr>
        <w:t xml:space="preserve"> </w:t>
      </w:r>
      <w:r>
        <w:rPr>
          <w:rFonts w:hint="cs"/>
          <w:rtl/>
          <w:lang w:bidi="ar-DZ"/>
        </w:rPr>
        <w:t>غالي غربي و آخرون. مرجع سابق. ص 74.</w:t>
      </w:r>
    </w:p>
  </w:footnote>
  <w:footnote w:id="136">
    <w:p w:rsidR="00B722F1" w:rsidRDefault="00B722F1" w:rsidP="00715975">
      <w:pPr>
        <w:pStyle w:val="Notedebasdepage"/>
        <w:rPr>
          <w:lang w:bidi="ar-DZ"/>
        </w:rPr>
      </w:pPr>
      <w:r>
        <w:rPr>
          <w:rStyle w:val="Appelnotedebasdep"/>
          <w:rtl/>
        </w:rPr>
        <w:t>(</w:t>
      </w:r>
      <w:r>
        <w:rPr>
          <w:rStyle w:val="Appelnotedebasdep"/>
          <w:rFonts w:hint="cs"/>
          <w:rtl/>
        </w:rPr>
        <w:t>1</w:t>
      </w:r>
      <w:r>
        <w:rPr>
          <w:rStyle w:val="Appelnotedebasdep"/>
          <w:rtl/>
        </w:rPr>
        <w:t>)</w:t>
      </w:r>
      <w:r>
        <w:rPr>
          <w:rtl/>
        </w:rPr>
        <w:t xml:space="preserve"> </w:t>
      </w:r>
      <w:r>
        <w:rPr>
          <w:rFonts w:hint="cs"/>
          <w:rtl/>
          <w:lang w:bidi="ar-DZ"/>
        </w:rPr>
        <w:t>نبور فريد. مرجع سابق. ص 347.</w:t>
      </w:r>
    </w:p>
  </w:footnote>
  <w:footnote w:id="137">
    <w:p w:rsidR="00B722F1" w:rsidRDefault="00B722F1" w:rsidP="00715975">
      <w:pPr>
        <w:pStyle w:val="Notedebasdepage"/>
        <w:rPr>
          <w:lang w:bidi="ar-DZ"/>
        </w:rPr>
      </w:pPr>
      <w:r>
        <w:rPr>
          <w:rStyle w:val="Appelnotedebasdep"/>
          <w:rtl/>
        </w:rPr>
        <w:t>(</w:t>
      </w:r>
      <w:r>
        <w:rPr>
          <w:rStyle w:val="Appelnotedebasdep"/>
          <w:rFonts w:hint="cs"/>
          <w:rtl/>
        </w:rPr>
        <w:t>2</w:t>
      </w:r>
      <w:r>
        <w:rPr>
          <w:rStyle w:val="Appelnotedebasdep"/>
          <w:rtl/>
        </w:rPr>
        <w:t>)</w:t>
      </w:r>
      <w:r>
        <w:rPr>
          <w:rtl/>
        </w:rPr>
        <w:t xml:space="preserve"> </w:t>
      </w:r>
      <w:r>
        <w:rPr>
          <w:rFonts w:hint="cs"/>
          <w:rtl/>
          <w:lang w:bidi="ar-DZ"/>
        </w:rPr>
        <w:t>غالي غربي و آخرون. مرجع سابق. ص 75.</w:t>
      </w:r>
    </w:p>
  </w:footnote>
  <w:footnote w:id="138">
    <w:p w:rsidR="00B722F1" w:rsidRDefault="00B722F1" w:rsidP="00715975">
      <w:pPr>
        <w:pStyle w:val="Notedebasdepage"/>
        <w:rPr>
          <w:lang w:bidi="ar-DZ"/>
        </w:rPr>
      </w:pPr>
      <w:r>
        <w:rPr>
          <w:rStyle w:val="Appelnotedebasdep"/>
          <w:rtl/>
        </w:rPr>
        <w:t>(</w:t>
      </w:r>
      <w:r>
        <w:rPr>
          <w:rStyle w:val="Appelnotedebasdep"/>
          <w:rFonts w:hint="cs"/>
          <w:rtl/>
        </w:rPr>
        <w:t>3</w:t>
      </w:r>
      <w:r>
        <w:rPr>
          <w:rStyle w:val="Appelnotedebasdep"/>
          <w:rtl/>
        </w:rPr>
        <w:t>)</w:t>
      </w:r>
      <w:r>
        <w:rPr>
          <w:rtl/>
        </w:rPr>
        <w:t xml:space="preserve"> </w:t>
      </w:r>
      <w:r>
        <w:rPr>
          <w:rFonts w:hint="cs"/>
          <w:rtl/>
          <w:lang w:bidi="ar-DZ"/>
        </w:rPr>
        <w:t>نبور فريد. مرجع سابق. ص ص (174- 176).</w:t>
      </w:r>
    </w:p>
  </w:footnote>
  <w:footnote w:id="139">
    <w:p w:rsidR="00B722F1" w:rsidRDefault="00B722F1" w:rsidP="00715975">
      <w:pPr>
        <w:pStyle w:val="Notedebasdepage"/>
      </w:pPr>
      <w:r>
        <w:rPr>
          <w:rStyle w:val="Appelnotedebasdep"/>
          <w:rtl/>
        </w:rPr>
        <w:t>(*)</w:t>
      </w:r>
      <w:r>
        <w:rPr>
          <w:rFonts w:hint="cs"/>
          <w:rtl/>
        </w:rPr>
        <w:t>أنظر الملحق رقم: 7.</w:t>
      </w:r>
    </w:p>
  </w:footnote>
  <w:footnote w:id="140">
    <w:p w:rsidR="00B722F1" w:rsidRDefault="00B722F1" w:rsidP="00715975">
      <w:pPr>
        <w:pStyle w:val="Notedebasdepage"/>
        <w:jc w:val="both"/>
        <w:rPr>
          <w:lang w:bidi="ar-DZ"/>
        </w:rPr>
      </w:pPr>
      <w:r>
        <w:rPr>
          <w:rStyle w:val="Appelnotedebasdep"/>
          <w:rtl/>
        </w:rPr>
        <w:t>(*)</w:t>
      </w:r>
      <w:r>
        <w:rPr>
          <w:rtl/>
        </w:rPr>
        <w:t xml:space="preserve"> </w:t>
      </w:r>
      <w:r>
        <w:rPr>
          <w:rFonts w:hint="cs"/>
          <w:rtl/>
          <w:lang w:bidi="ar-DZ"/>
        </w:rPr>
        <w:t>هو "فانسان إيف بوتان" واد في 1 يناير 1772م بقرية لورو-بوتيور بلوار السفلى ضواحي مدينة نان أنهى تعليمه في 1791م و في سنة 1793م دخل مدرسة ميزيير العسكرية و في 1794م ترق إلى رتبة ملازم أول ثم نقيب و أسندت له مهام عدة لمصلحة بلاده و لجدارته ترق إلى رتبة رائد قائد كتيبة في 28 ديسمبر 1807م و غي 30 أفريل 1808م وقع الاختيار عليه بإنجاز مهمة تجسسية بالجزائر، توفي من قبل حشاشين في قرية البلاطا. أنظر خالد بوهند. (د ص).</w:t>
      </w:r>
    </w:p>
  </w:footnote>
  <w:footnote w:id="141">
    <w:p w:rsidR="00B722F1" w:rsidRDefault="00B722F1" w:rsidP="00715975">
      <w:pPr>
        <w:pStyle w:val="Notedebasdepage"/>
        <w:rPr>
          <w:rtl/>
          <w:lang w:bidi="ar-DZ"/>
        </w:rPr>
      </w:pPr>
      <w:r>
        <w:rPr>
          <w:rStyle w:val="Appelnotedebasdep"/>
          <w:rtl/>
        </w:rPr>
        <w:t>(1)</w:t>
      </w:r>
      <w:r>
        <w:rPr>
          <w:rtl/>
        </w:rPr>
        <w:t xml:space="preserve"> </w:t>
      </w:r>
      <w:r>
        <w:rPr>
          <w:rFonts w:hint="cs"/>
          <w:rtl/>
        </w:rPr>
        <w:t>أرزقي شويتام. التنافس.... مرجع سابق. ص 178.</w:t>
      </w:r>
    </w:p>
  </w:footnote>
  <w:footnote w:id="142">
    <w:p w:rsidR="00B722F1" w:rsidRDefault="00B722F1" w:rsidP="00715975">
      <w:pPr>
        <w:pStyle w:val="Notedebasdepage"/>
        <w:rPr>
          <w:lang w:bidi="ar-DZ"/>
        </w:rPr>
      </w:pPr>
      <w:r>
        <w:rPr>
          <w:rStyle w:val="Appelnotedebasdep"/>
          <w:rtl/>
        </w:rPr>
        <w:t>(2)</w:t>
      </w:r>
      <w:r>
        <w:rPr>
          <w:rtl/>
        </w:rPr>
        <w:t xml:space="preserve"> </w:t>
      </w:r>
      <w:r>
        <w:rPr>
          <w:rFonts w:hint="cs"/>
          <w:rtl/>
          <w:lang w:bidi="ar-DZ"/>
        </w:rPr>
        <w:t>عمار حمداني.</w:t>
      </w:r>
      <w:r w:rsidRPr="00271885">
        <w:rPr>
          <w:rFonts w:hint="cs"/>
          <w:rtl/>
        </w:rPr>
        <w:t xml:space="preserve"> </w:t>
      </w:r>
      <w:r>
        <w:rPr>
          <w:rFonts w:hint="cs"/>
          <w:rtl/>
        </w:rPr>
        <w:t>مرجع سابق. ص 81.</w:t>
      </w:r>
    </w:p>
  </w:footnote>
  <w:footnote w:id="143">
    <w:p w:rsidR="00B722F1" w:rsidRDefault="00B722F1" w:rsidP="00715975">
      <w:pPr>
        <w:pStyle w:val="Notedebasdepage"/>
        <w:rPr>
          <w:lang w:bidi="ar-DZ"/>
        </w:rPr>
      </w:pPr>
      <w:r>
        <w:rPr>
          <w:rStyle w:val="Appelnotedebasdep"/>
          <w:rtl/>
        </w:rPr>
        <w:t>(3)</w:t>
      </w:r>
      <w:r>
        <w:rPr>
          <w:rtl/>
        </w:rPr>
        <w:t xml:space="preserve"> </w:t>
      </w:r>
      <w:r>
        <w:rPr>
          <w:rFonts w:hint="cs"/>
          <w:rtl/>
          <w:lang w:bidi="ar-DZ"/>
        </w:rPr>
        <w:t>خالد بوهند. بحوث قراءات في تاريخ الجزائر العام. الجزائر: دار الغرب. 2008. (د ص).</w:t>
      </w:r>
    </w:p>
  </w:footnote>
  <w:footnote w:id="144">
    <w:p w:rsidR="00B722F1" w:rsidRDefault="00B722F1" w:rsidP="005C16F8">
      <w:pPr>
        <w:pStyle w:val="Notedebasdepage"/>
        <w:rPr>
          <w:rtl/>
          <w:lang w:bidi="ar-DZ"/>
        </w:rPr>
      </w:pPr>
      <w:r>
        <w:rPr>
          <w:rStyle w:val="Appelnotedebasdep"/>
          <w:rtl/>
        </w:rPr>
        <w:t>(</w:t>
      </w:r>
      <w:r>
        <w:rPr>
          <w:rStyle w:val="Appelnotedebasdep"/>
          <w:rFonts w:hint="cs"/>
          <w:rtl/>
        </w:rPr>
        <w:t>1</w:t>
      </w:r>
      <w:r>
        <w:rPr>
          <w:rStyle w:val="Appelnotedebasdep"/>
          <w:rtl/>
        </w:rPr>
        <w:t>)</w:t>
      </w:r>
      <w:r>
        <w:rPr>
          <w:rtl/>
        </w:rPr>
        <w:t xml:space="preserve"> </w:t>
      </w:r>
      <w:r>
        <w:rPr>
          <w:rFonts w:hint="cs"/>
          <w:rtl/>
          <w:lang w:bidi="ar-DZ"/>
        </w:rPr>
        <w:t>بوعزة بوضرساية و آخرون. مرجع سابق. ص 75.</w:t>
      </w:r>
    </w:p>
    <w:p w:rsidR="00B722F1" w:rsidRPr="005F6D88" w:rsidRDefault="00B722F1" w:rsidP="00631902">
      <w:pPr>
        <w:pStyle w:val="Notedebasdepage"/>
        <w:rPr>
          <w:lang w:val="fr-FR" w:bidi="ar-DZ"/>
        </w:rPr>
      </w:pPr>
      <w:r>
        <w:rPr>
          <w:rFonts w:hint="cs"/>
          <w:rtl/>
          <w:lang w:bidi="ar-DZ"/>
        </w:rPr>
        <w:t xml:space="preserve">أنظر أيضا: </w:t>
      </w:r>
      <w:r>
        <w:rPr>
          <w:lang w:val="fr-FR" w:bidi="ar-DZ"/>
        </w:rPr>
        <w:t>Alfred Nettement. histoire de la conquête d'Alger. Paris: Jacques le coffre et cie libraire. 1856. pp (64-67).</w:t>
      </w:r>
    </w:p>
  </w:footnote>
  <w:footnote w:id="145">
    <w:p w:rsidR="00B722F1" w:rsidRDefault="00B722F1" w:rsidP="005C16F8">
      <w:pPr>
        <w:pStyle w:val="Notedebasdepage"/>
        <w:rPr>
          <w:rtl/>
          <w:lang w:bidi="ar-DZ"/>
        </w:rPr>
      </w:pPr>
      <w:r>
        <w:rPr>
          <w:rStyle w:val="Appelnotedebasdep"/>
          <w:rtl/>
        </w:rPr>
        <w:t>(</w:t>
      </w:r>
      <w:r>
        <w:rPr>
          <w:rStyle w:val="Appelnotedebasdep"/>
          <w:rFonts w:hint="cs"/>
          <w:rtl/>
        </w:rPr>
        <w:t>2</w:t>
      </w:r>
      <w:r>
        <w:rPr>
          <w:rStyle w:val="Appelnotedebasdep"/>
          <w:rtl/>
        </w:rPr>
        <w:t>)</w:t>
      </w:r>
      <w:r>
        <w:rPr>
          <w:rtl/>
        </w:rPr>
        <w:t xml:space="preserve"> </w:t>
      </w:r>
      <w:r w:rsidRPr="009B2E91">
        <w:rPr>
          <w:rFonts w:hint="cs"/>
          <w:rtl/>
          <w:lang w:bidi="ar-DZ"/>
        </w:rPr>
        <w:t>جمال قنان.</w:t>
      </w:r>
      <w:r>
        <w:rPr>
          <w:rFonts w:hint="cs"/>
          <w:rtl/>
          <w:lang w:bidi="ar-DZ"/>
        </w:rPr>
        <w:t xml:space="preserve"> معاهدات الجزائر مع فرنسا 619م </w:t>
      </w:r>
      <w:r>
        <w:rPr>
          <w:rtl/>
          <w:lang w:bidi="ar-DZ"/>
        </w:rPr>
        <w:t>–</w:t>
      </w:r>
      <w:r>
        <w:rPr>
          <w:rFonts w:hint="cs"/>
          <w:rtl/>
          <w:lang w:bidi="ar-DZ"/>
        </w:rPr>
        <w:t xml:space="preserve"> 1830م. (د م ط): وزارة المجاهدين. 2007. ص 202.</w:t>
      </w:r>
    </w:p>
  </w:footnote>
  <w:footnote w:id="146">
    <w:p w:rsidR="00B722F1" w:rsidRDefault="00B722F1" w:rsidP="005C16F8">
      <w:pPr>
        <w:pStyle w:val="Notedebasdepage"/>
        <w:rPr>
          <w:lang w:bidi="ar-DZ"/>
        </w:rPr>
      </w:pPr>
      <w:r>
        <w:rPr>
          <w:rStyle w:val="Appelnotedebasdep"/>
          <w:rtl/>
        </w:rPr>
        <w:t>(</w:t>
      </w:r>
      <w:r>
        <w:rPr>
          <w:rStyle w:val="Appelnotedebasdep"/>
          <w:rFonts w:hint="cs"/>
          <w:rtl/>
        </w:rPr>
        <w:t>3</w:t>
      </w:r>
      <w:r>
        <w:rPr>
          <w:rStyle w:val="Appelnotedebasdep"/>
          <w:rtl/>
        </w:rPr>
        <w:t>)</w:t>
      </w:r>
      <w:r>
        <w:rPr>
          <w:rtl/>
        </w:rPr>
        <w:t xml:space="preserve"> </w:t>
      </w:r>
      <w:r>
        <w:rPr>
          <w:rFonts w:hint="cs"/>
          <w:rtl/>
          <w:lang w:bidi="ar-DZ"/>
        </w:rPr>
        <w:t>بوعزة بوضرساية و آخرون. مرجع سابق. ص 28.</w:t>
      </w:r>
    </w:p>
  </w:footnote>
  <w:footnote w:id="147">
    <w:p w:rsidR="00B722F1" w:rsidRDefault="00B722F1" w:rsidP="00715975">
      <w:pPr>
        <w:pStyle w:val="Notedebasdepage"/>
        <w:rPr>
          <w:lang w:bidi="ar-DZ"/>
        </w:rPr>
      </w:pPr>
      <w:r>
        <w:rPr>
          <w:rStyle w:val="Appelnotedebasdep"/>
          <w:rtl/>
        </w:rPr>
        <w:t>(*)</w:t>
      </w:r>
      <w:r>
        <w:rPr>
          <w:rtl/>
        </w:rPr>
        <w:t xml:space="preserve"> </w:t>
      </w:r>
      <w:r>
        <w:rPr>
          <w:rFonts w:hint="cs"/>
          <w:rtl/>
          <w:lang w:bidi="ar-DZ"/>
        </w:rPr>
        <w:t>و هذا الخطر يتمثل في الإمدادات و التعزيزات العسكرية التي يمكن أن تصل للجزائر من بايات المقاطعات الثلاثة (قسنطينة، وهران، تيطري). أنظر بنور فريد. مرجع سابق. ص 418.</w:t>
      </w:r>
    </w:p>
  </w:footnote>
  <w:footnote w:id="148">
    <w:p w:rsidR="00B722F1" w:rsidRDefault="00B722F1" w:rsidP="0095311A">
      <w:pPr>
        <w:pStyle w:val="Notedebasdepage"/>
        <w:rPr>
          <w:lang w:bidi="ar-DZ"/>
        </w:rPr>
      </w:pPr>
      <w:r>
        <w:rPr>
          <w:rStyle w:val="Appelnotedebasdep"/>
          <w:rtl/>
        </w:rPr>
        <w:t>(</w:t>
      </w:r>
      <w:r>
        <w:rPr>
          <w:rStyle w:val="Appelnotedebasdep"/>
        </w:rPr>
        <w:t>1</w:t>
      </w:r>
      <w:r>
        <w:rPr>
          <w:rStyle w:val="Appelnotedebasdep"/>
          <w:rtl/>
        </w:rPr>
        <w:t>)</w:t>
      </w:r>
      <w:r>
        <w:rPr>
          <w:rtl/>
        </w:rPr>
        <w:t xml:space="preserve"> </w:t>
      </w:r>
      <w:r>
        <w:rPr>
          <w:rFonts w:hint="cs"/>
          <w:rtl/>
          <w:lang w:bidi="ar-DZ"/>
        </w:rPr>
        <w:t>أبو القاسم سعد الله. محاضرات....مرجع سابق. ص 21.</w:t>
      </w:r>
    </w:p>
  </w:footnote>
  <w:footnote w:id="149">
    <w:p w:rsidR="00B722F1" w:rsidRDefault="00B722F1" w:rsidP="0095311A">
      <w:pPr>
        <w:pStyle w:val="Notedebasdepage"/>
        <w:rPr>
          <w:lang w:bidi="ar-DZ"/>
        </w:rPr>
      </w:pPr>
      <w:r>
        <w:rPr>
          <w:rStyle w:val="Appelnotedebasdep"/>
          <w:rtl/>
        </w:rPr>
        <w:t>(</w:t>
      </w:r>
      <w:r>
        <w:rPr>
          <w:rStyle w:val="Appelnotedebasdep"/>
        </w:rPr>
        <w:t>2</w:t>
      </w:r>
      <w:r>
        <w:rPr>
          <w:rStyle w:val="Appelnotedebasdep"/>
          <w:rtl/>
        </w:rPr>
        <w:t>)</w:t>
      </w:r>
      <w:r>
        <w:rPr>
          <w:rtl/>
        </w:rPr>
        <w:t xml:space="preserve"> </w:t>
      </w:r>
      <w:r>
        <w:rPr>
          <w:rFonts w:hint="cs"/>
          <w:rtl/>
          <w:lang w:bidi="ar-DZ"/>
        </w:rPr>
        <w:t>بنور فريد. مرجع سابق. ص ص (443، 448).</w:t>
      </w:r>
    </w:p>
  </w:footnote>
  <w:footnote w:id="150">
    <w:p w:rsidR="00B722F1" w:rsidRDefault="00B722F1" w:rsidP="0095311A">
      <w:pPr>
        <w:pStyle w:val="Notedebasdepage"/>
        <w:rPr>
          <w:lang w:bidi="ar-DZ"/>
        </w:rPr>
      </w:pPr>
      <w:r>
        <w:rPr>
          <w:rStyle w:val="Appelnotedebasdep"/>
          <w:rtl/>
        </w:rPr>
        <w:t>(</w:t>
      </w:r>
      <w:r>
        <w:rPr>
          <w:rStyle w:val="Appelnotedebasdep"/>
          <w:rFonts w:hint="cs"/>
          <w:rtl/>
        </w:rPr>
        <w:t>3</w:t>
      </w:r>
      <w:r>
        <w:rPr>
          <w:rStyle w:val="Appelnotedebasdep"/>
          <w:rtl/>
        </w:rPr>
        <w:t>)</w:t>
      </w:r>
      <w:r>
        <w:rPr>
          <w:rtl/>
        </w:rPr>
        <w:t xml:space="preserve"> </w:t>
      </w:r>
      <w:r>
        <w:rPr>
          <w:rFonts w:hint="cs"/>
          <w:rtl/>
          <w:lang w:bidi="ar-DZ"/>
        </w:rPr>
        <w:t>يحي بوعزيز. الموجز... مرجع سابق. ص 92.</w:t>
      </w:r>
    </w:p>
  </w:footnote>
  <w:footnote w:id="151">
    <w:p w:rsidR="00B722F1" w:rsidRDefault="00B722F1" w:rsidP="005E1955">
      <w:pPr>
        <w:pStyle w:val="Notedebasdepage"/>
        <w:rPr>
          <w:lang w:bidi="ar-DZ"/>
        </w:rPr>
      </w:pPr>
      <w:r>
        <w:rPr>
          <w:rStyle w:val="Appelnotedebasdep"/>
          <w:rtl/>
        </w:rPr>
        <w:t>(</w:t>
      </w:r>
      <w:r>
        <w:rPr>
          <w:rStyle w:val="Appelnotedebasdep"/>
          <w:rFonts w:hint="cs"/>
          <w:rtl/>
        </w:rPr>
        <w:t>1</w:t>
      </w:r>
      <w:r>
        <w:rPr>
          <w:rStyle w:val="Appelnotedebasdep"/>
          <w:rtl/>
        </w:rPr>
        <w:t>)</w:t>
      </w:r>
      <w:r>
        <w:rPr>
          <w:rtl/>
        </w:rPr>
        <w:t xml:space="preserve"> </w:t>
      </w:r>
      <w:r>
        <w:rPr>
          <w:rFonts w:hint="cs"/>
          <w:rtl/>
          <w:lang w:bidi="ar-DZ"/>
        </w:rPr>
        <w:t>جمال قنان. معاهدات... مرجع سابق. ص 203.</w:t>
      </w:r>
    </w:p>
  </w:footnote>
  <w:footnote w:id="152">
    <w:p w:rsidR="00B722F1" w:rsidRDefault="00B722F1" w:rsidP="005E1955">
      <w:pPr>
        <w:pStyle w:val="Notedebasdepage"/>
        <w:rPr>
          <w:lang w:bidi="ar-DZ"/>
        </w:rPr>
      </w:pPr>
      <w:r>
        <w:rPr>
          <w:rStyle w:val="Appelnotedebasdep"/>
          <w:rtl/>
        </w:rPr>
        <w:t>(</w:t>
      </w:r>
      <w:r>
        <w:rPr>
          <w:rStyle w:val="Appelnotedebasdep"/>
          <w:rFonts w:hint="cs"/>
          <w:rtl/>
        </w:rPr>
        <w:t>2</w:t>
      </w:r>
      <w:r>
        <w:rPr>
          <w:rStyle w:val="Appelnotedebasdep"/>
          <w:rtl/>
        </w:rPr>
        <w:t>)</w:t>
      </w:r>
      <w:r>
        <w:rPr>
          <w:rtl/>
        </w:rPr>
        <w:t xml:space="preserve"> </w:t>
      </w:r>
      <w:r>
        <w:rPr>
          <w:rFonts w:hint="cs"/>
          <w:rtl/>
          <w:lang w:bidi="ar-DZ"/>
        </w:rPr>
        <w:t>بوعزة بوضرساية و آخرون. مرجع سابق. ص 26.</w:t>
      </w:r>
    </w:p>
  </w:footnote>
  <w:footnote w:id="153">
    <w:p w:rsidR="00B722F1" w:rsidRDefault="00B722F1" w:rsidP="005E1955">
      <w:pPr>
        <w:pStyle w:val="Notedebasdepage"/>
        <w:rPr>
          <w:lang w:bidi="ar-DZ"/>
        </w:rPr>
      </w:pPr>
      <w:r>
        <w:rPr>
          <w:rStyle w:val="Appelnotedebasdep"/>
          <w:rtl/>
        </w:rPr>
        <w:t>(</w:t>
      </w:r>
      <w:r>
        <w:rPr>
          <w:rStyle w:val="Appelnotedebasdep"/>
          <w:rFonts w:hint="cs"/>
          <w:rtl/>
        </w:rPr>
        <w:t>3</w:t>
      </w:r>
      <w:r>
        <w:rPr>
          <w:rStyle w:val="Appelnotedebasdep"/>
          <w:rtl/>
        </w:rPr>
        <w:t>)</w:t>
      </w:r>
      <w:r>
        <w:rPr>
          <w:rtl/>
        </w:rPr>
        <w:t xml:space="preserve"> </w:t>
      </w:r>
      <w:r>
        <w:rPr>
          <w:rFonts w:hint="cs"/>
          <w:rtl/>
          <w:lang w:bidi="ar-DZ"/>
        </w:rPr>
        <w:t>يحي بوعزيز. موضوعات... مرجع سابق. ص 230.</w:t>
      </w:r>
    </w:p>
  </w:footnote>
  <w:footnote w:id="154">
    <w:p w:rsidR="00B722F1" w:rsidRDefault="00B722F1" w:rsidP="005E1955">
      <w:pPr>
        <w:pStyle w:val="Notedebasdepage"/>
        <w:rPr>
          <w:lang w:bidi="ar-DZ"/>
        </w:rPr>
      </w:pPr>
      <w:r>
        <w:rPr>
          <w:rStyle w:val="Appelnotedebasdep"/>
          <w:rtl/>
        </w:rPr>
        <w:t>(</w:t>
      </w:r>
      <w:r>
        <w:rPr>
          <w:rStyle w:val="Appelnotedebasdep"/>
          <w:rFonts w:hint="cs"/>
          <w:rtl/>
        </w:rPr>
        <w:t>4</w:t>
      </w:r>
      <w:r>
        <w:rPr>
          <w:rStyle w:val="Appelnotedebasdep"/>
          <w:rtl/>
        </w:rPr>
        <w:t>)</w:t>
      </w:r>
      <w:r>
        <w:rPr>
          <w:rtl/>
        </w:rPr>
        <w:t xml:space="preserve"> </w:t>
      </w:r>
      <w:r>
        <w:rPr>
          <w:rFonts w:hint="cs"/>
          <w:rtl/>
          <w:lang w:bidi="ar-DZ"/>
        </w:rPr>
        <w:t>غالي غربي و آخرون. مرجع سابق. ص 71.</w:t>
      </w:r>
    </w:p>
  </w:footnote>
  <w:footnote w:id="155">
    <w:p w:rsidR="00B722F1" w:rsidRDefault="00B722F1" w:rsidP="005E1955">
      <w:pPr>
        <w:pStyle w:val="Notedebasdepage"/>
        <w:rPr>
          <w:lang w:bidi="ar-DZ"/>
        </w:rPr>
      </w:pPr>
      <w:r>
        <w:rPr>
          <w:rStyle w:val="Appelnotedebasdep"/>
          <w:rtl/>
        </w:rPr>
        <w:t>(</w:t>
      </w:r>
      <w:r>
        <w:rPr>
          <w:rStyle w:val="Appelnotedebasdep"/>
          <w:rFonts w:hint="cs"/>
          <w:rtl/>
        </w:rPr>
        <w:t>5</w:t>
      </w:r>
      <w:r>
        <w:rPr>
          <w:rStyle w:val="Appelnotedebasdep"/>
          <w:rtl/>
        </w:rPr>
        <w:t>)</w:t>
      </w:r>
      <w:r>
        <w:rPr>
          <w:rtl/>
        </w:rPr>
        <w:t xml:space="preserve"> </w:t>
      </w:r>
      <w:r>
        <w:rPr>
          <w:rFonts w:hint="cs"/>
          <w:rtl/>
          <w:lang w:bidi="ar-DZ"/>
        </w:rPr>
        <w:t>مرجع نفسه. ص 71.</w:t>
      </w:r>
    </w:p>
  </w:footnote>
  <w:footnote w:id="156">
    <w:p w:rsidR="00B722F1" w:rsidRDefault="00B722F1" w:rsidP="005E1955">
      <w:pPr>
        <w:pStyle w:val="Notedebasdepage"/>
        <w:rPr>
          <w:lang w:bidi="ar-DZ"/>
        </w:rPr>
      </w:pPr>
      <w:r>
        <w:rPr>
          <w:rStyle w:val="Appelnotedebasdep"/>
          <w:rtl/>
        </w:rPr>
        <w:t>(</w:t>
      </w:r>
      <w:r>
        <w:rPr>
          <w:rStyle w:val="Appelnotedebasdep"/>
          <w:rFonts w:hint="cs"/>
          <w:rtl/>
        </w:rPr>
        <w:t>6</w:t>
      </w:r>
      <w:r>
        <w:rPr>
          <w:rStyle w:val="Appelnotedebasdep"/>
          <w:rtl/>
        </w:rPr>
        <w:t>)</w:t>
      </w:r>
      <w:r>
        <w:rPr>
          <w:rtl/>
        </w:rPr>
        <w:t xml:space="preserve"> </w:t>
      </w:r>
      <w:r>
        <w:rPr>
          <w:rFonts w:hint="cs"/>
          <w:rtl/>
          <w:lang w:bidi="ar-DZ"/>
        </w:rPr>
        <w:t>بنور فريد. مرجع سابق. ص ص (191- 192).</w:t>
      </w:r>
    </w:p>
  </w:footnote>
  <w:footnote w:id="157">
    <w:p w:rsidR="00B722F1" w:rsidRDefault="00B722F1" w:rsidP="00715975">
      <w:pPr>
        <w:pStyle w:val="Notedebasdepage"/>
        <w:rPr>
          <w:lang w:bidi="ar-DZ"/>
        </w:rPr>
      </w:pPr>
      <w:r>
        <w:rPr>
          <w:rStyle w:val="Appelnotedebasdep"/>
          <w:rtl/>
        </w:rPr>
        <w:t>(</w:t>
      </w:r>
      <w:r>
        <w:rPr>
          <w:rStyle w:val="Appelnotedebasdep"/>
          <w:rFonts w:hint="cs"/>
          <w:rtl/>
        </w:rPr>
        <w:t>1</w:t>
      </w:r>
      <w:r>
        <w:rPr>
          <w:rStyle w:val="Appelnotedebasdep"/>
          <w:rtl/>
        </w:rPr>
        <w:t>)</w:t>
      </w:r>
      <w:r>
        <w:rPr>
          <w:rtl/>
        </w:rPr>
        <w:t xml:space="preserve"> </w:t>
      </w:r>
      <w:r>
        <w:rPr>
          <w:rFonts w:hint="cs"/>
          <w:rtl/>
          <w:lang w:bidi="ar-DZ"/>
        </w:rPr>
        <w:t>غالي غربي و آخرون. مرجع سابق. ص 71.</w:t>
      </w:r>
    </w:p>
  </w:footnote>
  <w:footnote w:id="158">
    <w:p w:rsidR="00B722F1" w:rsidRDefault="00B722F1" w:rsidP="00715975">
      <w:pPr>
        <w:pStyle w:val="Notedebasdepage"/>
        <w:rPr>
          <w:lang w:bidi="ar-DZ"/>
        </w:rPr>
      </w:pPr>
      <w:r>
        <w:rPr>
          <w:rStyle w:val="Appelnotedebasdep"/>
          <w:rtl/>
        </w:rPr>
        <w:t>(</w:t>
      </w:r>
      <w:r>
        <w:rPr>
          <w:rStyle w:val="Appelnotedebasdep"/>
          <w:rFonts w:hint="cs"/>
          <w:rtl/>
        </w:rPr>
        <w:t>2</w:t>
      </w:r>
      <w:r>
        <w:rPr>
          <w:rStyle w:val="Appelnotedebasdep"/>
          <w:rtl/>
        </w:rPr>
        <w:t>)</w:t>
      </w:r>
      <w:r>
        <w:rPr>
          <w:rtl/>
        </w:rPr>
        <w:t xml:space="preserve"> </w:t>
      </w:r>
      <w:r>
        <w:rPr>
          <w:rFonts w:hint="cs"/>
          <w:rtl/>
          <w:lang w:bidi="ar-DZ"/>
        </w:rPr>
        <w:t>بنور فريد. مرجع سابق. ص ص (196- 205).</w:t>
      </w:r>
    </w:p>
  </w:footnote>
  <w:footnote w:id="159">
    <w:p w:rsidR="00B722F1" w:rsidRDefault="00B722F1" w:rsidP="00715975">
      <w:pPr>
        <w:pStyle w:val="Notedebasdepage"/>
        <w:rPr>
          <w:lang w:bidi="ar-DZ"/>
        </w:rPr>
      </w:pPr>
      <w:r>
        <w:rPr>
          <w:rStyle w:val="Appelnotedebasdep"/>
          <w:rtl/>
        </w:rPr>
        <w:t>(*)</w:t>
      </w:r>
      <w:r>
        <w:rPr>
          <w:rtl/>
        </w:rPr>
        <w:t xml:space="preserve"> </w:t>
      </w:r>
      <w:r>
        <w:rPr>
          <w:rFonts w:hint="cs"/>
          <w:rtl/>
          <w:lang w:bidi="ar-DZ"/>
        </w:rPr>
        <w:t>لمزيد من المعلومات حول الغرامة راجع ناصر الدين سعيدوني.النظام المالي (1800- 1830). الجزائر: ا</w:t>
      </w:r>
      <w:r w:rsidRPr="00471BEA">
        <w:rPr>
          <w:rFonts w:hint="cs"/>
          <w:rtl/>
          <w:lang w:bidi="ar-DZ"/>
        </w:rPr>
        <w:t>لشركة</w:t>
      </w:r>
      <w:r>
        <w:rPr>
          <w:rFonts w:hint="cs"/>
          <w:rtl/>
          <w:lang w:bidi="ar-DZ"/>
        </w:rPr>
        <w:t xml:space="preserve"> الوطنية. 1979. ص ص (95، 96).</w:t>
      </w:r>
    </w:p>
  </w:footnote>
  <w:footnote w:id="160">
    <w:p w:rsidR="00B722F1" w:rsidRDefault="00B722F1" w:rsidP="00715975">
      <w:pPr>
        <w:pStyle w:val="Notedebasdepage"/>
        <w:rPr>
          <w:lang w:bidi="ar-DZ"/>
        </w:rPr>
      </w:pPr>
      <w:r>
        <w:rPr>
          <w:rStyle w:val="Appelnotedebasdep"/>
          <w:rtl/>
        </w:rPr>
        <w:t>(</w:t>
      </w:r>
      <w:r>
        <w:rPr>
          <w:rStyle w:val="Appelnotedebasdep"/>
          <w:rFonts w:hint="cs"/>
          <w:rtl/>
        </w:rPr>
        <w:t>3</w:t>
      </w:r>
      <w:r>
        <w:rPr>
          <w:rStyle w:val="Appelnotedebasdep"/>
          <w:rtl/>
        </w:rPr>
        <w:t>)</w:t>
      </w:r>
      <w:r>
        <w:rPr>
          <w:rtl/>
        </w:rPr>
        <w:t xml:space="preserve"> </w:t>
      </w:r>
      <w:r>
        <w:rPr>
          <w:rFonts w:hint="cs"/>
          <w:rtl/>
          <w:lang w:bidi="ar-DZ"/>
        </w:rPr>
        <w:t>بنور فريد. مرجع سابق. ص 210.</w:t>
      </w:r>
    </w:p>
  </w:footnote>
  <w:footnote w:id="161">
    <w:p w:rsidR="00B722F1" w:rsidRDefault="00B722F1" w:rsidP="00715975">
      <w:pPr>
        <w:pStyle w:val="Notedebasdepage"/>
        <w:rPr>
          <w:lang w:bidi="ar-DZ"/>
        </w:rPr>
      </w:pPr>
      <w:r>
        <w:rPr>
          <w:rStyle w:val="Appelnotedebasdep"/>
          <w:rtl/>
        </w:rPr>
        <w:t>(</w:t>
      </w:r>
      <w:r>
        <w:rPr>
          <w:rStyle w:val="Appelnotedebasdep"/>
          <w:rFonts w:hint="cs"/>
          <w:rtl/>
        </w:rPr>
        <w:t>4</w:t>
      </w:r>
      <w:r>
        <w:rPr>
          <w:rStyle w:val="Appelnotedebasdep"/>
          <w:rtl/>
        </w:rPr>
        <w:t>)</w:t>
      </w:r>
      <w:r>
        <w:rPr>
          <w:rtl/>
        </w:rPr>
        <w:t xml:space="preserve"> </w:t>
      </w:r>
      <w:r>
        <w:rPr>
          <w:rFonts w:hint="cs"/>
          <w:rtl/>
          <w:lang w:bidi="ar-DZ"/>
        </w:rPr>
        <w:t xml:space="preserve">جمال </w:t>
      </w:r>
      <w:r w:rsidRPr="00D8253E">
        <w:rPr>
          <w:rFonts w:hint="cs"/>
          <w:rtl/>
          <w:lang w:bidi="ar-DZ"/>
        </w:rPr>
        <w:t>قن</w:t>
      </w:r>
      <w:r>
        <w:rPr>
          <w:rFonts w:hint="cs"/>
          <w:rtl/>
          <w:lang w:bidi="ar-DZ"/>
        </w:rPr>
        <w:t>ا</w:t>
      </w:r>
      <w:r w:rsidRPr="00D8253E">
        <w:rPr>
          <w:rFonts w:hint="cs"/>
          <w:rtl/>
          <w:lang w:bidi="ar-DZ"/>
        </w:rPr>
        <w:t>ن</w:t>
      </w:r>
      <w:r>
        <w:rPr>
          <w:rFonts w:hint="cs"/>
          <w:rtl/>
          <w:lang w:bidi="ar-DZ"/>
        </w:rPr>
        <w:t>. نصوص و وثائق في تاريخ الجزائر الحديث 1500- 1830. الجزائر: دار الرائد. 2010. ص 310.</w:t>
      </w:r>
    </w:p>
  </w:footnote>
  <w:footnote w:id="162">
    <w:p w:rsidR="00B722F1" w:rsidRDefault="00B722F1" w:rsidP="00715975">
      <w:pPr>
        <w:pStyle w:val="Notedebasdepage"/>
        <w:rPr>
          <w:lang w:bidi="ar-DZ"/>
        </w:rPr>
      </w:pPr>
      <w:r>
        <w:rPr>
          <w:rStyle w:val="Appelnotedebasdep"/>
          <w:rtl/>
        </w:rPr>
        <w:t>(</w:t>
      </w:r>
      <w:r>
        <w:rPr>
          <w:rStyle w:val="Appelnotedebasdep"/>
          <w:rFonts w:hint="cs"/>
          <w:rtl/>
        </w:rPr>
        <w:t>1</w:t>
      </w:r>
      <w:r>
        <w:rPr>
          <w:rStyle w:val="Appelnotedebasdep"/>
          <w:rtl/>
        </w:rPr>
        <w:t>)</w:t>
      </w:r>
      <w:r>
        <w:rPr>
          <w:rtl/>
        </w:rPr>
        <w:t xml:space="preserve"> </w:t>
      </w:r>
      <w:r>
        <w:rPr>
          <w:rFonts w:hint="cs"/>
          <w:rtl/>
          <w:lang w:bidi="ar-DZ"/>
        </w:rPr>
        <w:t>بنور فريد. مرجع سابق. ص 228.</w:t>
      </w:r>
    </w:p>
  </w:footnote>
  <w:footnote w:id="163">
    <w:p w:rsidR="00B722F1" w:rsidRDefault="00B722F1" w:rsidP="00715975">
      <w:pPr>
        <w:pStyle w:val="Notedebasdepage"/>
        <w:rPr>
          <w:lang w:bidi="ar-DZ"/>
        </w:rPr>
      </w:pPr>
      <w:r>
        <w:rPr>
          <w:rStyle w:val="Appelnotedebasdep"/>
          <w:rtl/>
        </w:rPr>
        <w:t>(</w:t>
      </w:r>
      <w:r>
        <w:rPr>
          <w:rStyle w:val="Appelnotedebasdep"/>
          <w:rFonts w:hint="cs"/>
          <w:rtl/>
        </w:rPr>
        <w:t>2</w:t>
      </w:r>
      <w:r>
        <w:rPr>
          <w:rStyle w:val="Appelnotedebasdep"/>
          <w:rtl/>
        </w:rPr>
        <w:t>)</w:t>
      </w:r>
      <w:r>
        <w:rPr>
          <w:rtl/>
        </w:rPr>
        <w:t xml:space="preserve"> </w:t>
      </w:r>
      <w:r>
        <w:rPr>
          <w:rFonts w:hint="cs"/>
          <w:rtl/>
          <w:lang w:bidi="ar-DZ"/>
        </w:rPr>
        <w:t>مرجع نفسه. ص ص (230، 235).</w:t>
      </w:r>
    </w:p>
  </w:footnote>
  <w:footnote w:id="164">
    <w:p w:rsidR="00B722F1" w:rsidRDefault="00B722F1" w:rsidP="00715975">
      <w:pPr>
        <w:pStyle w:val="Notedebasdepage"/>
        <w:rPr>
          <w:lang w:bidi="ar-DZ"/>
        </w:rPr>
      </w:pPr>
      <w:r>
        <w:rPr>
          <w:rStyle w:val="Appelnotedebasdep"/>
          <w:rtl/>
        </w:rPr>
        <w:t>(</w:t>
      </w:r>
      <w:r>
        <w:rPr>
          <w:rStyle w:val="Appelnotedebasdep"/>
          <w:rFonts w:hint="cs"/>
          <w:rtl/>
        </w:rPr>
        <w:t>3</w:t>
      </w:r>
      <w:r>
        <w:rPr>
          <w:rStyle w:val="Appelnotedebasdep"/>
          <w:rtl/>
        </w:rPr>
        <w:t>)</w:t>
      </w:r>
      <w:r>
        <w:rPr>
          <w:rtl/>
        </w:rPr>
        <w:t xml:space="preserve"> </w:t>
      </w:r>
      <w:r>
        <w:rPr>
          <w:rFonts w:hint="cs"/>
          <w:rtl/>
          <w:lang w:bidi="ar-DZ"/>
        </w:rPr>
        <w:t>جمال قنان. نصوص..</w:t>
      </w:r>
      <w:r w:rsidRPr="00445B3F">
        <w:rPr>
          <w:rFonts w:hint="cs"/>
          <w:rtl/>
          <w:lang w:bidi="ar-DZ"/>
        </w:rPr>
        <w:t xml:space="preserve"> </w:t>
      </w:r>
      <w:r>
        <w:rPr>
          <w:rFonts w:hint="cs"/>
          <w:rtl/>
          <w:lang w:bidi="ar-DZ"/>
        </w:rPr>
        <w:t>مرجع سابق. ص ص (310، 311).</w:t>
      </w:r>
    </w:p>
  </w:footnote>
  <w:footnote w:id="165">
    <w:p w:rsidR="00B722F1" w:rsidRDefault="00B722F1" w:rsidP="00715975">
      <w:pPr>
        <w:pStyle w:val="Notedebasdepage"/>
        <w:rPr>
          <w:lang w:bidi="ar-DZ"/>
        </w:rPr>
      </w:pPr>
      <w:r>
        <w:rPr>
          <w:rStyle w:val="Appelnotedebasdep"/>
          <w:rtl/>
        </w:rPr>
        <w:t>(</w:t>
      </w:r>
      <w:r>
        <w:rPr>
          <w:rStyle w:val="Appelnotedebasdep"/>
          <w:rFonts w:hint="cs"/>
          <w:rtl/>
        </w:rPr>
        <w:t>4</w:t>
      </w:r>
      <w:r>
        <w:rPr>
          <w:rStyle w:val="Appelnotedebasdep"/>
          <w:rtl/>
        </w:rPr>
        <w:t>)</w:t>
      </w:r>
      <w:r>
        <w:rPr>
          <w:rtl/>
        </w:rPr>
        <w:t xml:space="preserve"> </w:t>
      </w:r>
      <w:r>
        <w:rPr>
          <w:rFonts w:hint="cs"/>
          <w:rtl/>
          <w:lang w:bidi="ar-DZ"/>
        </w:rPr>
        <w:t>بنور فريد. مرجع سابق. ص 237.</w:t>
      </w:r>
    </w:p>
  </w:footnote>
  <w:footnote w:id="166">
    <w:p w:rsidR="00B722F1" w:rsidRDefault="00B722F1" w:rsidP="00715975">
      <w:pPr>
        <w:pStyle w:val="Notedebasdepage"/>
        <w:rPr>
          <w:rtl/>
          <w:lang w:bidi="ar-DZ"/>
        </w:rPr>
      </w:pPr>
      <w:r>
        <w:rPr>
          <w:rStyle w:val="Appelnotedebasdep"/>
          <w:rtl/>
        </w:rPr>
        <w:t>(1)</w:t>
      </w:r>
      <w:r>
        <w:rPr>
          <w:rtl/>
        </w:rPr>
        <w:t xml:space="preserve"> </w:t>
      </w:r>
      <w:r>
        <w:rPr>
          <w:rFonts w:hint="cs"/>
          <w:rtl/>
        </w:rPr>
        <w:t>بنور فريد، مرجع سابق، ص ص (500- 502).</w:t>
      </w:r>
    </w:p>
  </w:footnote>
  <w:footnote w:id="167">
    <w:p w:rsidR="00B722F1" w:rsidRDefault="00B722F1" w:rsidP="00715975">
      <w:pPr>
        <w:pStyle w:val="Notedebasdepage"/>
        <w:rPr>
          <w:lang w:bidi="ar-DZ"/>
        </w:rPr>
      </w:pPr>
      <w:r>
        <w:rPr>
          <w:rStyle w:val="Appelnotedebasdep"/>
          <w:rtl/>
        </w:rPr>
        <w:t>(2)</w:t>
      </w:r>
      <w:r>
        <w:rPr>
          <w:rtl/>
        </w:rPr>
        <w:t xml:space="preserve"> </w:t>
      </w:r>
      <w:r>
        <w:rPr>
          <w:rFonts w:hint="cs"/>
          <w:rtl/>
          <w:lang w:bidi="ar-DZ"/>
        </w:rPr>
        <w:t xml:space="preserve">بوعزة بوضرساية و آخرون، </w:t>
      </w:r>
      <w:r>
        <w:rPr>
          <w:rFonts w:hint="cs"/>
          <w:rtl/>
        </w:rPr>
        <w:t>مرجع سابق، ص ص (28- 29).</w:t>
      </w:r>
    </w:p>
  </w:footnote>
  <w:footnote w:id="168">
    <w:p w:rsidR="00B722F1" w:rsidRDefault="00B722F1" w:rsidP="00715975">
      <w:pPr>
        <w:pStyle w:val="Notedebasdepage"/>
        <w:rPr>
          <w:lang w:bidi="ar-DZ"/>
        </w:rPr>
      </w:pPr>
      <w:r>
        <w:rPr>
          <w:rStyle w:val="Appelnotedebasdep"/>
          <w:rtl/>
        </w:rPr>
        <w:t>(3)</w:t>
      </w:r>
      <w:r>
        <w:rPr>
          <w:rtl/>
        </w:rPr>
        <w:t xml:space="preserve"> </w:t>
      </w:r>
      <w:r>
        <w:rPr>
          <w:rFonts w:hint="cs"/>
          <w:rtl/>
          <w:lang w:bidi="ar-DZ"/>
        </w:rPr>
        <w:t>لقد عرفت فرنسا سنة 1827م حادثتين أولها مسألة الدين الذي لبكري على الخزينة الفرنسية و ثانيا قضية المروحة ليتم تصعيد هذا الوضع ليصبح أزمة و هذا ما كانت فرنسا تبحث عنه. -انضر جمال قنان. قضايا و دراسات.... مرجع سابق. ص 59.</w:t>
      </w:r>
    </w:p>
  </w:footnote>
  <w:footnote w:id="169">
    <w:p w:rsidR="00B722F1" w:rsidRDefault="00B722F1" w:rsidP="00715975">
      <w:pPr>
        <w:pStyle w:val="Notedebasdepage"/>
        <w:rPr>
          <w:rtl/>
          <w:lang w:bidi="ar-DZ"/>
        </w:rPr>
      </w:pPr>
      <w:r>
        <w:rPr>
          <w:rStyle w:val="Appelnotedebasdep"/>
          <w:rtl/>
        </w:rPr>
        <w:t>(*)</w:t>
      </w:r>
      <w:r>
        <w:rPr>
          <w:rtl/>
        </w:rPr>
        <w:t xml:space="preserve"> </w:t>
      </w:r>
      <w:r>
        <w:rPr>
          <w:rFonts w:hint="cs"/>
          <w:rtl/>
        </w:rPr>
        <w:t>الماركسي ديك ليرمون تونير وزير الحربية الفرنسية قدم مشروعا حول احتلال الجزائر سلمه بدوره إلى الملك شارل العاشر. أنظر بوعزة بوضرساية. ص 36.</w:t>
      </w:r>
    </w:p>
  </w:footnote>
  <w:footnote w:id="170">
    <w:p w:rsidR="00B722F1" w:rsidRDefault="00B722F1" w:rsidP="00715975">
      <w:pPr>
        <w:pStyle w:val="Notedebasdepage"/>
        <w:rPr>
          <w:lang w:bidi="ar-DZ"/>
        </w:rPr>
      </w:pPr>
      <w:r>
        <w:rPr>
          <w:rStyle w:val="Appelnotedebasdep"/>
          <w:rtl/>
        </w:rPr>
        <w:t>(1)</w:t>
      </w:r>
      <w:r>
        <w:rPr>
          <w:rtl/>
        </w:rPr>
        <w:t xml:space="preserve"> </w:t>
      </w:r>
      <w:r>
        <w:rPr>
          <w:rFonts w:hint="cs"/>
          <w:rtl/>
          <w:lang w:bidi="ar-DZ"/>
        </w:rPr>
        <w:t>أبو القاسم سعد الله. محاضرات.... مرجع سابق ص 26.</w:t>
      </w:r>
    </w:p>
  </w:footnote>
  <w:footnote w:id="171">
    <w:p w:rsidR="00B722F1" w:rsidRDefault="00B722F1" w:rsidP="00715975">
      <w:pPr>
        <w:pStyle w:val="Notedebasdepage"/>
        <w:rPr>
          <w:lang w:bidi="ar-DZ"/>
        </w:rPr>
      </w:pPr>
      <w:r>
        <w:rPr>
          <w:rStyle w:val="Appelnotedebasdep"/>
          <w:rtl/>
        </w:rPr>
        <w:t>(2)</w:t>
      </w:r>
      <w:r>
        <w:rPr>
          <w:rtl/>
        </w:rPr>
        <w:t xml:space="preserve"> </w:t>
      </w:r>
      <w:r>
        <w:rPr>
          <w:rFonts w:hint="cs"/>
          <w:rtl/>
        </w:rPr>
        <w:t>بنور فريد. مرجع سابق. ص</w:t>
      </w:r>
      <w:r>
        <w:rPr>
          <w:rFonts w:hint="cs"/>
          <w:rtl/>
          <w:lang w:bidi="ar-DZ"/>
        </w:rPr>
        <w:t xml:space="preserve"> 560.</w:t>
      </w:r>
    </w:p>
  </w:footnote>
  <w:footnote w:id="172">
    <w:p w:rsidR="00B722F1" w:rsidRDefault="00B722F1" w:rsidP="00715975">
      <w:pPr>
        <w:pStyle w:val="Notedebasdepage"/>
        <w:rPr>
          <w:lang w:bidi="ar-DZ"/>
        </w:rPr>
      </w:pPr>
      <w:r>
        <w:rPr>
          <w:rStyle w:val="Appelnotedebasdep"/>
          <w:rtl/>
        </w:rPr>
        <w:t>(3)</w:t>
      </w:r>
      <w:r>
        <w:rPr>
          <w:rtl/>
        </w:rPr>
        <w:t xml:space="preserve"> </w:t>
      </w:r>
      <w:r>
        <w:rPr>
          <w:rFonts w:hint="cs"/>
          <w:rtl/>
          <w:lang w:bidi="ar-DZ"/>
        </w:rPr>
        <w:t>العربي أسيودان. مدينة الجزائر تاريخ عاصمة. تر: جناح مسعود. الجزائر: دار القصبة. 2007 (د ص).</w:t>
      </w:r>
    </w:p>
  </w:footnote>
  <w:footnote w:id="173">
    <w:p w:rsidR="00B722F1" w:rsidRDefault="00B722F1" w:rsidP="00715975">
      <w:pPr>
        <w:pStyle w:val="Notedebasdepage"/>
        <w:rPr>
          <w:lang w:bidi="ar-DZ"/>
        </w:rPr>
      </w:pPr>
      <w:r>
        <w:rPr>
          <w:rStyle w:val="Appelnotedebasdep"/>
          <w:rtl/>
        </w:rPr>
        <w:t>(4)</w:t>
      </w:r>
      <w:r>
        <w:rPr>
          <w:rtl/>
        </w:rPr>
        <w:t xml:space="preserve"> </w:t>
      </w:r>
      <w:r>
        <w:rPr>
          <w:rFonts w:hint="cs"/>
          <w:rtl/>
          <w:lang w:bidi="ar-DZ"/>
        </w:rPr>
        <w:t xml:space="preserve">بوعزة بوضرساية. </w:t>
      </w:r>
      <w:r>
        <w:rPr>
          <w:rFonts w:hint="cs"/>
          <w:rtl/>
        </w:rPr>
        <w:t>مرجع سابق. ص</w:t>
      </w:r>
      <w:r>
        <w:rPr>
          <w:rFonts w:hint="cs"/>
          <w:rtl/>
          <w:lang w:bidi="ar-DZ"/>
        </w:rPr>
        <w:t xml:space="preserve"> 46.</w:t>
      </w:r>
    </w:p>
  </w:footnote>
  <w:footnote w:id="174">
    <w:p w:rsidR="00B722F1" w:rsidRDefault="00B722F1" w:rsidP="00715975">
      <w:pPr>
        <w:pStyle w:val="Notedebasdepage"/>
        <w:rPr>
          <w:lang w:bidi="ar-DZ"/>
        </w:rPr>
      </w:pPr>
      <w:r>
        <w:rPr>
          <w:rStyle w:val="Appelnotedebasdep"/>
          <w:rtl/>
        </w:rPr>
        <w:t>(5)</w:t>
      </w:r>
      <w:r>
        <w:rPr>
          <w:rtl/>
        </w:rPr>
        <w:t xml:space="preserve"> </w:t>
      </w:r>
      <w:r>
        <w:rPr>
          <w:rFonts w:hint="cs"/>
          <w:rtl/>
          <w:lang w:bidi="ar-DZ"/>
        </w:rPr>
        <w:t>بسام العسلي. مرجع سابق ص 26.</w:t>
      </w:r>
    </w:p>
  </w:footnote>
  <w:footnote w:id="175">
    <w:p w:rsidR="00B722F1" w:rsidRDefault="00B722F1" w:rsidP="00715975">
      <w:pPr>
        <w:pStyle w:val="Notedebasdepage"/>
        <w:rPr>
          <w:lang w:bidi="ar-DZ"/>
        </w:rPr>
      </w:pPr>
      <w:r>
        <w:rPr>
          <w:rStyle w:val="Appelnotedebasdep"/>
          <w:rtl/>
        </w:rPr>
        <w:t>(6)</w:t>
      </w:r>
      <w:r>
        <w:rPr>
          <w:rtl/>
        </w:rPr>
        <w:t xml:space="preserve"> </w:t>
      </w:r>
      <w:r>
        <w:rPr>
          <w:rFonts w:hint="cs"/>
          <w:rtl/>
        </w:rPr>
        <w:t>بنور فريد. مرجع سابق. ص</w:t>
      </w:r>
      <w:r>
        <w:rPr>
          <w:rFonts w:hint="cs"/>
          <w:rtl/>
          <w:lang w:bidi="ar-DZ"/>
        </w:rPr>
        <w:t xml:space="preserve"> 564.</w:t>
      </w:r>
    </w:p>
  </w:footnote>
  <w:footnote w:id="176">
    <w:p w:rsidR="00B722F1" w:rsidRDefault="00B722F1" w:rsidP="00715975">
      <w:pPr>
        <w:pStyle w:val="Notedebasdepage"/>
        <w:rPr>
          <w:lang w:bidi="ar-DZ"/>
        </w:rPr>
      </w:pPr>
      <w:r>
        <w:rPr>
          <w:rStyle w:val="Appelnotedebasdep"/>
          <w:rtl/>
        </w:rPr>
        <w:t>(*)</w:t>
      </w:r>
      <w:r>
        <w:rPr>
          <w:rtl/>
        </w:rPr>
        <w:t xml:space="preserve"> </w:t>
      </w:r>
      <w:r>
        <w:rPr>
          <w:rFonts w:hint="cs"/>
          <w:rtl/>
          <w:lang w:bidi="ar-DZ"/>
        </w:rPr>
        <w:t>من مواليد 28 أفريل 1760 بباريس من عائلة نورمندية الأصل في عام 1802م كلفة وزارة الحربية برسم خريطة موري (البلوبوناز) و في 1805م عين عالما جغرافيا بوزارة العلاقات الخارجية و في 1807 كان عضوا في أكادمية فلورنس كرس حياته لخدمة العلوم و في 30 أوت 1827 سلم لوزارة الخارجية مشورعه. أنظر بنور فريد. مرجع سابق.ص ص (547-548).</w:t>
      </w:r>
    </w:p>
  </w:footnote>
  <w:footnote w:id="177">
    <w:p w:rsidR="00B722F1" w:rsidRDefault="00B722F1" w:rsidP="00B722F1">
      <w:pPr>
        <w:pStyle w:val="Notedebasdepage"/>
        <w:rPr>
          <w:lang w:bidi="ar-DZ"/>
        </w:rPr>
      </w:pPr>
      <w:r>
        <w:rPr>
          <w:rStyle w:val="Appelnotedebasdep"/>
          <w:rtl/>
        </w:rPr>
        <w:t>(1)</w:t>
      </w:r>
      <w:r>
        <w:rPr>
          <w:rtl/>
        </w:rPr>
        <w:t xml:space="preserve"> </w:t>
      </w:r>
      <w:r>
        <w:rPr>
          <w:rFonts w:hint="cs"/>
          <w:rtl/>
        </w:rPr>
        <w:t>مرجع نفسه. ص ص (548-550)</w:t>
      </w:r>
    </w:p>
  </w:footnote>
  <w:footnote w:id="178">
    <w:p w:rsidR="00B722F1" w:rsidRDefault="00B722F1" w:rsidP="00715975">
      <w:pPr>
        <w:pStyle w:val="Notedebasdepage"/>
        <w:rPr>
          <w:lang w:bidi="ar-DZ"/>
        </w:rPr>
      </w:pPr>
      <w:r>
        <w:rPr>
          <w:rStyle w:val="Appelnotedebasdep"/>
          <w:rtl/>
        </w:rPr>
        <w:t>(2)</w:t>
      </w:r>
      <w:r>
        <w:rPr>
          <w:rtl/>
        </w:rPr>
        <w:t xml:space="preserve"> </w:t>
      </w:r>
      <w:r>
        <w:rPr>
          <w:rFonts w:hint="cs"/>
          <w:rtl/>
          <w:lang w:bidi="ar-DZ"/>
        </w:rPr>
        <w:t xml:space="preserve">بوعزة بوضرساية و آخرون. </w:t>
      </w:r>
      <w:r>
        <w:rPr>
          <w:rFonts w:hint="cs"/>
          <w:rtl/>
        </w:rPr>
        <w:t>مرجع سابق، ص</w:t>
      </w:r>
      <w:r>
        <w:rPr>
          <w:rFonts w:hint="cs"/>
          <w:rtl/>
          <w:lang w:bidi="ar-DZ"/>
        </w:rPr>
        <w:t xml:space="preserve"> 32.</w:t>
      </w:r>
    </w:p>
  </w:footnote>
  <w:footnote w:id="179">
    <w:p w:rsidR="00B722F1" w:rsidRPr="005C58FD" w:rsidRDefault="00B722F1" w:rsidP="00715975">
      <w:pPr>
        <w:pStyle w:val="Notedebasdepage"/>
        <w:rPr>
          <w:lang w:bidi="ar-DZ"/>
        </w:rPr>
      </w:pPr>
      <w:r w:rsidRPr="005C58FD">
        <w:rPr>
          <w:rStyle w:val="Appelnotedebasdep"/>
          <w:rtl/>
        </w:rPr>
        <w:t>(*)</w:t>
      </w:r>
      <w:r w:rsidRPr="005C58FD">
        <w:rPr>
          <w:rtl/>
        </w:rPr>
        <w:t xml:space="preserve"> </w:t>
      </w:r>
      <w:r w:rsidRPr="005C58FD">
        <w:rPr>
          <w:rFonts w:hint="cs"/>
          <w:rtl/>
          <w:lang w:bidi="ar-DZ"/>
        </w:rPr>
        <w:t>أنظر الملحق رقم</w:t>
      </w:r>
      <w:r>
        <w:rPr>
          <w:rFonts w:hint="cs"/>
          <w:rtl/>
          <w:lang w:bidi="ar-DZ"/>
        </w:rPr>
        <w:t>: 8.</w:t>
      </w:r>
    </w:p>
  </w:footnote>
  <w:footnote w:id="180">
    <w:p w:rsidR="00B722F1" w:rsidRDefault="00B722F1" w:rsidP="00715975">
      <w:pPr>
        <w:pStyle w:val="Notedebasdepage"/>
        <w:rPr>
          <w:lang w:bidi="ar-DZ"/>
        </w:rPr>
      </w:pPr>
      <w:r w:rsidRPr="005C58FD">
        <w:rPr>
          <w:rStyle w:val="Appelnotedebasdep"/>
          <w:rtl/>
        </w:rPr>
        <w:t>(*)</w:t>
      </w:r>
      <w:r w:rsidRPr="005C58FD">
        <w:rPr>
          <w:rFonts w:hint="cs"/>
          <w:rtl/>
          <w:lang w:bidi="ar-DZ"/>
        </w:rPr>
        <w:t>أنظر الملحق رقم</w:t>
      </w:r>
      <w:r>
        <w:rPr>
          <w:rFonts w:hint="cs"/>
          <w:rtl/>
          <w:lang w:bidi="ar-DZ"/>
        </w:rPr>
        <w:t>: 9.</w:t>
      </w:r>
    </w:p>
  </w:footnote>
  <w:footnote w:id="181">
    <w:p w:rsidR="00B722F1" w:rsidRDefault="00B722F1" w:rsidP="00715975">
      <w:pPr>
        <w:pStyle w:val="Notedebasdepage"/>
        <w:rPr>
          <w:lang w:bidi="ar-DZ"/>
        </w:rPr>
      </w:pPr>
      <w:r>
        <w:rPr>
          <w:rStyle w:val="Appelnotedebasdep"/>
          <w:rtl/>
        </w:rPr>
        <w:t>(3)</w:t>
      </w:r>
      <w:r>
        <w:rPr>
          <w:rtl/>
        </w:rPr>
        <w:t xml:space="preserve"> </w:t>
      </w:r>
      <w:r>
        <w:rPr>
          <w:rFonts w:hint="cs"/>
          <w:rtl/>
        </w:rPr>
        <w:t>بنور فريد. مرجع سابق. ص</w:t>
      </w:r>
      <w:r>
        <w:rPr>
          <w:rFonts w:hint="cs"/>
          <w:rtl/>
          <w:lang w:bidi="ar-DZ"/>
        </w:rPr>
        <w:t xml:space="preserve"> 554.</w:t>
      </w:r>
    </w:p>
  </w:footnote>
  <w:footnote w:id="182">
    <w:p w:rsidR="00B722F1" w:rsidRDefault="00B722F1" w:rsidP="00715975">
      <w:pPr>
        <w:pStyle w:val="Notedebasdepage"/>
        <w:rPr>
          <w:lang w:bidi="ar-DZ"/>
        </w:rPr>
      </w:pPr>
      <w:r>
        <w:rPr>
          <w:rStyle w:val="Appelnotedebasdep"/>
          <w:rtl/>
        </w:rPr>
        <w:t>(*)</w:t>
      </w:r>
      <w:r>
        <w:rPr>
          <w:rtl/>
        </w:rPr>
        <w:t xml:space="preserve"> </w:t>
      </w:r>
      <w:r>
        <w:rPr>
          <w:rFonts w:hint="cs"/>
          <w:rtl/>
          <w:lang w:bidi="ar-DZ"/>
        </w:rPr>
        <w:t>و هو الجنرال الذي كلف في جوان 1827م بإعداد مشروع لاحتلال الجزائر إضافة إلى أنه عين رئيسا للجنة العسكرية. أنظر بنور فريد.</w:t>
      </w:r>
      <w:r w:rsidR="00C811A6">
        <w:rPr>
          <w:rFonts w:hint="cs"/>
          <w:rtl/>
          <w:lang w:bidi="ar-DZ"/>
        </w:rPr>
        <w:t>مرجع سابق.</w:t>
      </w:r>
      <w:r>
        <w:rPr>
          <w:rFonts w:hint="cs"/>
          <w:rtl/>
          <w:lang w:bidi="ar-DZ"/>
        </w:rPr>
        <w:t xml:space="preserve"> ص ص (568-569).</w:t>
      </w:r>
    </w:p>
  </w:footnote>
  <w:footnote w:id="183">
    <w:p w:rsidR="00B722F1" w:rsidRDefault="00B722F1" w:rsidP="00715975">
      <w:pPr>
        <w:pStyle w:val="Notedebasdepage"/>
        <w:rPr>
          <w:lang w:bidi="ar-DZ"/>
        </w:rPr>
      </w:pPr>
      <w:r>
        <w:rPr>
          <w:rStyle w:val="Appelnotedebasdep"/>
          <w:rtl/>
        </w:rPr>
        <w:t>(1)</w:t>
      </w:r>
      <w:r>
        <w:rPr>
          <w:rtl/>
        </w:rPr>
        <w:t xml:space="preserve"> </w:t>
      </w:r>
      <w:r>
        <w:rPr>
          <w:rFonts w:hint="cs"/>
          <w:rtl/>
          <w:lang w:bidi="ar-DZ"/>
        </w:rPr>
        <w:t>أبو القاسم سعد الله. محاضرات.... مرجع سابق ص 25.</w:t>
      </w:r>
    </w:p>
  </w:footnote>
  <w:footnote w:id="184">
    <w:p w:rsidR="00B722F1" w:rsidRDefault="00B722F1" w:rsidP="00715975">
      <w:pPr>
        <w:pStyle w:val="Notedebasdepage"/>
      </w:pPr>
      <w:r>
        <w:rPr>
          <w:rStyle w:val="Appelnotedebasdep"/>
          <w:rtl/>
        </w:rPr>
        <w:t>(*)</w:t>
      </w:r>
      <w:r>
        <w:rPr>
          <w:rtl/>
        </w:rPr>
        <w:t xml:space="preserve"> </w:t>
      </w:r>
      <w:r>
        <w:rPr>
          <w:rFonts w:hint="cs"/>
          <w:rtl/>
        </w:rPr>
        <w:t>ولد عام 1767م و توفي في جانفي 1815م امتهن السياسة و مارس النشاط الدبلوماسي منذ وقت مبكر و خاصة في بداية عهد القنصلية و هو ينتمي إلى الحزب اللبرالي فكان يمثل الاتجاه المعارض لحكومة فيلال في ذلك الوقت عارض الحصار البحري للجزائر لأنه يثقل كاهل خزينة فرنسا و نادى بضرورة حملة عسكرية و استعمار القطر الجزائري برمته. أنظر بنور فريد. ص ص (504-506).</w:t>
      </w:r>
    </w:p>
  </w:footnote>
  <w:footnote w:id="185">
    <w:p w:rsidR="00B722F1" w:rsidRDefault="00B722F1" w:rsidP="00715975">
      <w:pPr>
        <w:pStyle w:val="Notedebasdepage"/>
        <w:rPr>
          <w:lang w:bidi="ar-DZ"/>
        </w:rPr>
      </w:pPr>
      <w:r>
        <w:rPr>
          <w:rStyle w:val="Appelnotedebasdep"/>
          <w:rtl/>
        </w:rPr>
        <w:t>(*)</w:t>
      </w:r>
      <w:r>
        <w:rPr>
          <w:rtl/>
        </w:rPr>
        <w:t xml:space="preserve"> </w:t>
      </w:r>
      <w:r>
        <w:rPr>
          <w:rFonts w:hint="cs"/>
          <w:rtl/>
          <w:lang w:bidi="ar-DZ"/>
        </w:rPr>
        <w:t>هي مكان يبعد عن العاصمة باٍبعة فراسخ و هو المكان الذي نزل فيه شارل الخامس سنة 1541م. أنظر بنور فريد.</w:t>
      </w:r>
      <w:r w:rsidR="00CC247E">
        <w:rPr>
          <w:rFonts w:hint="cs"/>
          <w:rtl/>
          <w:lang w:bidi="ar-DZ"/>
        </w:rPr>
        <w:t>مرجع سابق.</w:t>
      </w:r>
      <w:r>
        <w:rPr>
          <w:rFonts w:hint="cs"/>
          <w:rtl/>
          <w:lang w:bidi="ar-DZ"/>
        </w:rPr>
        <w:t xml:space="preserve"> ص 520.</w:t>
      </w:r>
    </w:p>
  </w:footnote>
  <w:footnote w:id="186">
    <w:p w:rsidR="00B722F1" w:rsidRDefault="00B722F1" w:rsidP="00CC247E">
      <w:pPr>
        <w:pStyle w:val="Notedebasdepage"/>
        <w:rPr>
          <w:lang w:bidi="ar-DZ"/>
        </w:rPr>
      </w:pPr>
      <w:r>
        <w:rPr>
          <w:rStyle w:val="Appelnotedebasdep"/>
          <w:rtl/>
        </w:rPr>
        <w:t>(</w:t>
      </w:r>
      <w:r w:rsidR="00CC247E">
        <w:rPr>
          <w:rStyle w:val="Appelnotedebasdep"/>
          <w:rFonts w:hint="cs"/>
          <w:rtl/>
        </w:rPr>
        <w:t>1</w:t>
      </w:r>
      <w:r>
        <w:rPr>
          <w:rStyle w:val="Appelnotedebasdep"/>
          <w:rtl/>
        </w:rPr>
        <w:t>)</w:t>
      </w:r>
      <w:r>
        <w:rPr>
          <w:rtl/>
        </w:rPr>
        <w:t xml:space="preserve"> </w:t>
      </w:r>
      <w:r w:rsidR="00CC247E">
        <w:rPr>
          <w:rFonts w:hint="cs"/>
          <w:rtl/>
        </w:rPr>
        <w:t>مرجع نفسه.</w:t>
      </w:r>
      <w:r>
        <w:rPr>
          <w:rFonts w:hint="cs"/>
          <w:rtl/>
        </w:rPr>
        <w:t>ص</w:t>
      </w:r>
      <w:r>
        <w:rPr>
          <w:rFonts w:hint="cs"/>
          <w:rtl/>
          <w:lang w:bidi="ar-DZ"/>
        </w:rPr>
        <w:t xml:space="preserve"> ص (516-522).</w:t>
      </w:r>
    </w:p>
  </w:footnote>
  <w:footnote w:id="187">
    <w:p w:rsidR="00B722F1" w:rsidRDefault="00B722F1" w:rsidP="00CC247E">
      <w:pPr>
        <w:pStyle w:val="Notedebasdepage"/>
        <w:rPr>
          <w:lang w:bidi="ar-DZ"/>
        </w:rPr>
      </w:pPr>
      <w:r>
        <w:rPr>
          <w:rStyle w:val="Appelnotedebasdep"/>
          <w:rtl/>
        </w:rPr>
        <w:t>(</w:t>
      </w:r>
      <w:r w:rsidR="00CC247E">
        <w:rPr>
          <w:rStyle w:val="Appelnotedebasdep"/>
          <w:rFonts w:hint="cs"/>
          <w:rtl/>
        </w:rPr>
        <w:t>2</w:t>
      </w:r>
      <w:r>
        <w:rPr>
          <w:rStyle w:val="Appelnotedebasdep"/>
          <w:rtl/>
        </w:rPr>
        <w:t>)</w:t>
      </w:r>
      <w:r>
        <w:rPr>
          <w:rtl/>
        </w:rPr>
        <w:t xml:space="preserve"> </w:t>
      </w:r>
      <w:r>
        <w:rPr>
          <w:rFonts w:hint="cs"/>
          <w:rtl/>
          <w:lang w:bidi="ar-DZ"/>
        </w:rPr>
        <w:t>بوعزة بوضرساية</w:t>
      </w:r>
      <w:r w:rsidR="00CC247E">
        <w:rPr>
          <w:rFonts w:hint="cs"/>
          <w:rtl/>
          <w:lang w:bidi="ar-DZ"/>
        </w:rPr>
        <w:t>وآخرون</w:t>
      </w:r>
      <w:r>
        <w:rPr>
          <w:rFonts w:hint="cs"/>
          <w:rtl/>
          <w:lang w:bidi="ar-DZ"/>
        </w:rPr>
        <w:t xml:space="preserve">. </w:t>
      </w:r>
      <w:r>
        <w:rPr>
          <w:rFonts w:hint="cs"/>
          <w:rtl/>
        </w:rPr>
        <w:t>مرجع سابق، ص</w:t>
      </w:r>
      <w:r>
        <w:rPr>
          <w:rFonts w:hint="cs"/>
          <w:rtl/>
          <w:lang w:bidi="ar-DZ"/>
        </w:rPr>
        <w:t xml:space="preserve"> 30.</w:t>
      </w:r>
    </w:p>
  </w:footnote>
  <w:footnote w:id="188">
    <w:p w:rsidR="00F5529B" w:rsidRDefault="00F5529B" w:rsidP="00F5529B">
      <w:pPr>
        <w:pStyle w:val="Notedebasdepage"/>
        <w:rPr>
          <w:rtl/>
          <w:lang w:bidi="ar-DZ"/>
        </w:rPr>
      </w:pPr>
      <w:r>
        <w:rPr>
          <w:rStyle w:val="Appelnotedebasdep"/>
          <w:rtl/>
        </w:rPr>
        <w:t>(*)</w:t>
      </w:r>
      <w:r>
        <w:rPr>
          <w:rtl/>
        </w:rPr>
        <w:t xml:space="preserve"> </w:t>
      </w:r>
      <w:r>
        <w:rPr>
          <w:rFonts w:hint="cs"/>
          <w:rtl/>
          <w:lang w:bidi="ar-DZ"/>
        </w:rPr>
        <w:t>جوزيف كولي قائد سفينة لابروفانس و ذلك في 10 أوت 1827م و هو الذي أوكلت له مهمة فرض الحصار البحري في 16 جوان 1827م إلى غاية 1830م. أنظر بوعزة بوضرساية. ص ص (31-32).</w:t>
      </w:r>
    </w:p>
  </w:footnote>
  <w:footnote w:id="189">
    <w:p w:rsidR="00B722F1" w:rsidRDefault="00B722F1" w:rsidP="00CC247E">
      <w:pPr>
        <w:pStyle w:val="Notedebasdepage"/>
        <w:rPr>
          <w:lang w:bidi="ar-DZ"/>
        </w:rPr>
      </w:pPr>
      <w:r>
        <w:rPr>
          <w:rStyle w:val="Appelnotedebasdep"/>
          <w:rtl/>
        </w:rPr>
        <w:t>(</w:t>
      </w:r>
      <w:r w:rsidR="00CC247E">
        <w:rPr>
          <w:rStyle w:val="Appelnotedebasdep"/>
          <w:rFonts w:hint="cs"/>
          <w:rtl/>
        </w:rPr>
        <w:t>3</w:t>
      </w:r>
      <w:r>
        <w:rPr>
          <w:rStyle w:val="Appelnotedebasdep"/>
          <w:rtl/>
        </w:rPr>
        <w:t>)</w:t>
      </w:r>
      <w:r>
        <w:rPr>
          <w:rtl/>
        </w:rPr>
        <w:t xml:space="preserve"> </w:t>
      </w:r>
      <w:r>
        <w:rPr>
          <w:rFonts w:hint="cs"/>
          <w:rtl/>
          <w:lang w:bidi="ar-DZ"/>
        </w:rPr>
        <w:t>أبو القاسم سعد الله. محاضرات.... مرجع سابق ص ص (24-25).</w:t>
      </w:r>
    </w:p>
  </w:footnote>
  <w:footnote w:id="190">
    <w:p w:rsidR="00B722F1" w:rsidRDefault="00B722F1" w:rsidP="00CC247E">
      <w:pPr>
        <w:pStyle w:val="Notedebasdepage"/>
        <w:rPr>
          <w:rtl/>
          <w:lang w:bidi="ar-DZ"/>
        </w:rPr>
      </w:pPr>
      <w:r>
        <w:rPr>
          <w:rStyle w:val="Appelnotedebasdep"/>
          <w:rtl/>
        </w:rPr>
        <w:t>(</w:t>
      </w:r>
      <w:r w:rsidR="00CC247E">
        <w:rPr>
          <w:rStyle w:val="Appelnotedebasdep"/>
          <w:rFonts w:hint="cs"/>
          <w:rtl/>
        </w:rPr>
        <w:t>4</w:t>
      </w:r>
      <w:r>
        <w:rPr>
          <w:rStyle w:val="Appelnotedebasdep"/>
          <w:rtl/>
        </w:rPr>
        <w:t>)</w:t>
      </w:r>
      <w:r>
        <w:rPr>
          <w:rtl/>
        </w:rPr>
        <w:t xml:space="preserve"> </w:t>
      </w:r>
      <w:r>
        <w:rPr>
          <w:rFonts w:hint="cs"/>
          <w:rtl/>
        </w:rPr>
        <w:t>بنور فريد، مرجع سابق، ص</w:t>
      </w:r>
      <w:r>
        <w:rPr>
          <w:rFonts w:hint="cs"/>
          <w:rtl/>
          <w:lang w:bidi="ar-DZ"/>
        </w:rPr>
        <w:t xml:space="preserve"> 546.</w:t>
      </w:r>
    </w:p>
    <w:p w:rsidR="0099591F" w:rsidRDefault="0099591F" w:rsidP="00CC247E">
      <w:pPr>
        <w:pStyle w:val="Notedebasdepage"/>
        <w:rPr>
          <w:lang w:bidi="ar-DZ"/>
        </w:rPr>
      </w:pPr>
      <w:r w:rsidRPr="0099591F">
        <w:rPr>
          <w:rFonts w:hint="cs"/>
          <w:vertAlign w:val="superscript"/>
          <w:rtl/>
          <w:lang w:bidi="ar-DZ"/>
        </w:rPr>
        <w:t>(5)</w:t>
      </w:r>
      <w:r>
        <w:rPr>
          <w:rFonts w:hint="cs"/>
          <w:rtl/>
          <w:lang w:bidi="ar-DZ"/>
        </w:rPr>
        <w:t>بوعزة بوصرساية.مرجع سابق.ص30.</w:t>
      </w:r>
    </w:p>
  </w:footnote>
  <w:footnote w:id="191">
    <w:p w:rsidR="00B722F1" w:rsidRDefault="00B722F1" w:rsidP="0099591F">
      <w:pPr>
        <w:pStyle w:val="Notedebasdepage"/>
        <w:rPr>
          <w:rtl/>
          <w:lang w:bidi="ar-DZ"/>
        </w:rPr>
      </w:pPr>
      <w:r>
        <w:rPr>
          <w:rStyle w:val="Appelnotedebasdep"/>
          <w:rtl/>
        </w:rPr>
        <w:t>(*)</w:t>
      </w:r>
      <w:r>
        <w:rPr>
          <w:rtl/>
        </w:rPr>
        <w:t xml:space="preserve"> </w:t>
      </w:r>
      <w:r>
        <w:rPr>
          <w:rFonts w:hint="cs"/>
          <w:rtl/>
        </w:rPr>
        <w:t>من مواليد 15 أوت 1793م و توفي في باريس يوم 16 مارس 1864م قام بسبعة عشر جولة</w:t>
      </w:r>
      <w:r w:rsidR="0099591F">
        <w:rPr>
          <w:rFonts w:hint="cs"/>
          <w:rtl/>
        </w:rPr>
        <w:t xml:space="preserve"> بحرية في شمال إفريقيا لذا اطلع</w:t>
      </w:r>
      <w:r>
        <w:rPr>
          <w:rFonts w:hint="cs"/>
          <w:rtl/>
        </w:rPr>
        <w:t xml:space="preserve"> على أخلاق و عادات بلاد المغرب. أنظر بنور فريد.</w:t>
      </w:r>
      <w:r w:rsidR="00E8215A">
        <w:rPr>
          <w:rFonts w:hint="cs"/>
          <w:rtl/>
        </w:rPr>
        <w:t>مرجع سابق.</w:t>
      </w:r>
      <w:r>
        <w:rPr>
          <w:rFonts w:hint="cs"/>
          <w:rtl/>
        </w:rPr>
        <w:t xml:space="preserve"> ص 554.</w:t>
      </w:r>
    </w:p>
  </w:footnote>
  <w:footnote w:id="192">
    <w:p w:rsidR="00B722F1" w:rsidRDefault="00B722F1" w:rsidP="00042BBC">
      <w:pPr>
        <w:pStyle w:val="Notedebasdepage"/>
        <w:rPr>
          <w:lang w:bidi="ar-DZ"/>
        </w:rPr>
      </w:pPr>
      <w:r>
        <w:rPr>
          <w:rStyle w:val="Appelnotedebasdep"/>
          <w:rtl/>
        </w:rPr>
        <w:t>(</w:t>
      </w:r>
      <w:r w:rsidR="00042BBC">
        <w:rPr>
          <w:rStyle w:val="Appelnotedebasdep"/>
          <w:rFonts w:hint="cs"/>
          <w:rtl/>
        </w:rPr>
        <w:t>1</w:t>
      </w:r>
      <w:r>
        <w:rPr>
          <w:rStyle w:val="Appelnotedebasdep"/>
          <w:rtl/>
        </w:rPr>
        <w:t>)</w:t>
      </w:r>
      <w:r>
        <w:rPr>
          <w:rtl/>
        </w:rPr>
        <w:t xml:space="preserve"> </w:t>
      </w:r>
      <w:r>
        <w:rPr>
          <w:rFonts w:hint="cs"/>
          <w:rtl/>
          <w:lang w:bidi="ar-DZ"/>
        </w:rPr>
        <w:t>أبو القاسم سعد الله. محاضرات في ... .مرجع سابق ص 26.</w:t>
      </w:r>
    </w:p>
  </w:footnote>
  <w:footnote w:id="193">
    <w:p w:rsidR="00B722F1" w:rsidRPr="005A1D48" w:rsidRDefault="00B722F1" w:rsidP="00042BBC">
      <w:pPr>
        <w:pStyle w:val="Notedebasdepage"/>
        <w:rPr>
          <w:lang w:val="fr-FR" w:bidi="ar-DZ"/>
        </w:rPr>
      </w:pPr>
      <w:r>
        <w:rPr>
          <w:rStyle w:val="Appelnotedebasdep"/>
          <w:rtl/>
        </w:rPr>
        <w:t>(</w:t>
      </w:r>
      <w:r w:rsidR="00042BBC">
        <w:rPr>
          <w:rStyle w:val="Appelnotedebasdep"/>
          <w:rFonts w:hint="cs"/>
          <w:rtl/>
        </w:rPr>
        <w:t>2</w:t>
      </w:r>
      <w:r>
        <w:rPr>
          <w:rStyle w:val="Appelnotedebasdep"/>
          <w:rtl/>
        </w:rPr>
        <w:t>)</w:t>
      </w:r>
      <w:r>
        <w:rPr>
          <w:rtl/>
        </w:rPr>
        <w:t xml:space="preserve"> </w:t>
      </w:r>
      <w:r>
        <w:rPr>
          <w:lang w:val="fr-FR" w:bidi="ar-DZ"/>
        </w:rPr>
        <w:t>Alfred Nettement. pp (568-569).</w:t>
      </w:r>
    </w:p>
  </w:footnote>
  <w:footnote w:id="194">
    <w:p w:rsidR="00B722F1" w:rsidRDefault="00B722F1" w:rsidP="00715975">
      <w:pPr>
        <w:pStyle w:val="Notedebasdepage"/>
        <w:rPr>
          <w:lang w:bidi="ar-DZ"/>
        </w:rPr>
      </w:pPr>
      <w:r>
        <w:rPr>
          <w:rStyle w:val="Appelnotedebasdep"/>
          <w:rtl/>
        </w:rPr>
        <w:t>(3)</w:t>
      </w:r>
      <w:r>
        <w:rPr>
          <w:rtl/>
        </w:rPr>
        <w:t xml:space="preserve"> </w:t>
      </w:r>
      <w:r w:rsidR="00042BBC">
        <w:rPr>
          <w:rFonts w:hint="cs"/>
          <w:rtl/>
          <w:lang w:bidi="ar-DZ"/>
        </w:rPr>
        <w:t>بسام</w:t>
      </w:r>
      <w:r>
        <w:rPr>
          <w:rFonts w:hint="cs"/>
          <w:rtl/>
          <w:lang w:bidi="ar-DZ"/>
        </w:rPr>
        <w:t xml:space="preserve"> العسلي. مرجع سابق. ص ص (55-56).</w:t>
      </w:r>
    </w:p>
  </w:footnote>
  <w:footnote w:id="195">
    <w:p w:rsidR="00B722F1" w:rsidRDefault="00B722F1" w:rsidP="00715975">
      <w:pPr>
        <w:pStyle w:val="Notedebasdepage"/>
        <w:rPr>
          <w:lang w:bidi="ar-DZ"/>
        </w:rPr>
      </w:pPr>
      <w:r>
        <w:rPr>
          <w:rStyle w:val="Appelnotedebasdep"/>
          <w:rtl/>
        </w:rPr>
        <w:t>(*)</w:t>
      </w:r>
      <w:r>
        <w:rPr>
          <w:rtl/>
        </w:rPr>
        <w:t xml:space="preserve"> </w:t>
      </w:r>
      <w:r>
        <w:rPr>
          <w:rFonts w:hint="cs"/>
          <w:rtl/>
          <w:lang w:bidi="ar-DZ"/>
        </w:rPr>
        <w:t xml:space="preserve">هو الكونت شابرول كروزول وزير البحرية أعد مشروعا في 22 أوت 1827م و سلمه إلى الملك شارل العاشر. أنظر بنور فريد. </w:t>
      </w:r>
      <w:r w:rsidR="000C7304">
        <w:rPr>
          <w:rFonts w:hint="cs"/>
          <w:rtl/>
          <w:lang w:bidi="ar-DZ"/>
        </w:rPr>
        <w:t>مرجع سابق.</w:t>
      </w:r>
      <w:r>
        <w:rPr>
          <w:rFonts w:hint="cs"/>
          <w:rtl/>
          <w:lang w:bidi="ar-DZ"/>
        </w:rPr>
        <w:t>ص 559.</w:t>
      </w:r>
    </w:p>
  </w:footnote>
  <w:footnote w:id="196">
    <w:p w:rsidR="00B722F1" w:rsidRDefault="00B722F1" w:rsidP="00715975">
      <w:pPr>
        <w:pStyle w:val="Notedebasdepage"/>
        <w:rPr>
          <w:lang w:bidi="ar-DZ"/>
        </w:rPr>
      </w:pPr>
      <w:r>
        <w:rPr>
          <w:rStyle w:val="Appelnotedebasdep"/>
          <w:rtl/>
        </w:rPr>
        <w:t>(1)</w:t>
      </w:r>
      <w:r>
        <w:rPr>
          <w:rtl/>
        </w:rPr>
        <w:t xml:space="preserve"> </w:t>
      </w:r>
      <w:r w:rsidR="000C7304">
        <w:rPr>
          <w:rFonts w:hint="cs"/>
          <w:rtl/>
          <w:lang w:bidi="ar-DZ"/>
        </w:rPr>
        <w:t>مرجع نفسه</w:t>
      </w:r>
      <w:r>
        <w:rPr>
          <w:rFonts w:hint="cs"/>
          <w:rtl/>
          <w:lang w:bidi="ar-DZ"/>
        </w:rPr>
        <w:t>. ص 559.</w:t>
      </w:r>
    </w:p>
  </w:footnote>
  <w:footnote w:id="197">
    <w:p w:rsidR="00B722F1" w:rsidRDefault="00B722F1" w:rsidP="00715975">
      <w:pPr>
        <w:pStyle w:val="Notedebasdepage"/>
        <w:rPr>
          <w:lang w:bidi="ar-DZ"/>
        </w:rPr>
      </w:pPr>
      <w:r>
        <w:rPr>
          <w:rStyle w:val="Appelnotedebasdep"/>
          <w:rtl/>
        </w:rPr>
        <w:t>(2)</w:t>
      </w:r>
      <w:r>
        <w:rPr>
          <w:rtl/>
        </w:rPr>
        <w:t xml:space="preserve"> </w:t>
      </w:r>
      <w:r>
        <w:rPr>
          <w:rFonts w:hint="cs"/>
          <w:rtl/>
          <w:lang w:bidi="ar-DZ"/>
        </w:rPr>
        <w:t>بوعزة بوضرساية و آخرون. مرجع سابق. ص 33.</w:t>
      </w:r>
    </w:p>
  </w:footnote>
  <w:footnote w:id="198">
    <w:p w:rsidR="00B722F1" w:rsidRDefault="00B722F1" w:rsidP="00715975">
      <w:pPr>
        <w:pStyle w:val="Notedebasdepage"/>
        <w:rPr>
          <w:lang w:bidi="ar-DZ"/>
        </w:rPr>
      </w:pPr>
      <w:r>
        <w:rPr>
          <w:rStyle w:val="Appelnotedebasdep"/>
          <w:rtl/>
        </w:rPr>
        <w:t>(3)</w:t>
      </w:r>
      <w:r>
        <w:rPr>
          <w:rtl/>
        </w:rPr>
        <w:t xml:space="preserve"> </w:t>
      </w:r>
      <w:r>
        <w:rPr>
          <w:rFonts w:hint="cs"/>
          <w:rtl/>
          <w:lang w:bidi="ar-DZ"/>
        </w:rPr>
        <w:t>بوعزة بوضرساية. سياسة فرنسا البربرية في الجزائر 1830. 1930 و انعكاساتها على المغرب العربي. الجزائر: دار الحكمة. 2010. ص 45.</w:t>
      </w:r>
    </w:p>
  </w:footnote>
  <w:footnote w:id="199">
    <w:p w:rsidR="00B722F1" w:rsidRDefault="00B722F1" w:rsidP="00715975">
      <w:pPr>
        <w:pStyle w:val="Notedebasdepage"/>
        <w:rPr>
          <w:lang w:bidi="ar-DZ"/>
        </w:rPr>
      </w:pPr>
      <w:r>
        <w:rPr>
          <w:rStyle w:val="Appelnotedebasdep"/>
          <w:rtl/>
        </w:rPr>
        <w:t>(1)</w:t>
      </w:r>
      <w:r>
        <w:rPr>
          <w:rtl/>
        </w:rPr>
        <w:t xml:space="preserve"> </w:t>
      </w:r>
      <w:r>
        <w:rPr>
          <w:rFonts w:hint="cs"/>
          <w:rtl/>
          <w:lang w:bidi="ar-DZ"/>
        </w:rPr>
        <w:t>بنور فريد. مرجع سابق. ص 526.</w:t>
      </w:r>
    </w:p>
  </w:footnote>
  <w:footnote w:id="200">
    <w:p w:rsidR="00B722F1" w:rsidRDefault="00B722F1" w:rsidP="00715975">
      <w:pPr>
        <w:pStyle w:val="Notedebasdepage"/>
        <w:rPr>
          <w:lang w:bidi="ar-DZ"/>
        </w:rPr>
      </w:pPr>
      <w:r>
        <w:rPr>
          <w:rStyle w:val="Appelnotedebasdep"/>
          <w:rtl/>
        </w:rPr>
        <w:t>(*)</w:t>
      </w:r>
      <w:r>
        <w:rPr>
          <w:rFonts w:hint="cs"/>
          <w:rtl/>
        </w:rPr>
        <w:t>أنظر الملحق رقم: 10.</w:t>
      </w:r>
    </w:p>
  </w:footnote>
  <w:footnote w:id="201">
    <w:p w:rsidR="00B722F1" w:rsidRDefault="00B722F1" w:rsidP="00715975">
      <w:pPr>
        <w:pStyle w:val="Notedebasdepage"/>
        <w:rPr>
          <w:lang w:bidi="ar-DZ"/>
        </w:rPr>
      </w:pPr>
      <w:r>
        <w:rPr>
          <w:rStyle w:val="Appelnotedebasdep"/>
          <w:rtl/>
        </w:rPr>
        <w:t>(2)</w:t>
      </w:r>
      <w:r>
        <w:rPr>
          <w:rtl/>
        </w:rPr>
        <w:t xml:space="preserve"> </w:t>
      </w:r>
      <w:r>
        <w:rPr>
          <w:rFonts w:hint="cs"/>
          <w:rtl/>
          <w:lang w:bidi="ar-DZ"/>
        </w:rPr>
        <w:t>بوعزة بوضرساية و آخرون. مرجع سابق. ص 31.</w:t>
      </w:r>
    </w:p>
  </w:footnote>
  <w:footnote w:id="202">
    <w:p w:rsidR="00B722F1" w:rsidRDefault="00B722F1" w:rsidP="00715975">
      <w:pPr>
        <w:pStyle w:val="Notedebasdepage"/>
        <w:rPr>
          <w:lang w:bidi="ar-DZ"/>
        </w:rPr>
      </w:pPr>
      <w:r>
        <w:rPr>
          <w:rStyle w:val="Appelnotedebasdep"/>
          <w:rtl/>
        </w:rPr>
        <w:t>(3)</w:t>
      </w:r>
      <w:r>
        <w:rPr>
          <w:rtl/>
        </w:rPr>
        <w:t xml:space="preserve"> </w:t>
      </w:r>
      <w:r>
        <w:rPr>
          <w:rFonts w:hint="cs"/>
          <w:rtl/>
          <w:lang w:bidi="ar-DZ"/>
        </w:rPr>
        <w:t>غالي غربي و آخرون. مرجع سابق. ص 77.</w:t>
      </w:r>
    </w:p>
  </w:footnote>
  <w:footnote w:id="203">
    <w:p w:rsidR="00C9244E" w:rsidRDefault="00C9244E" w:rsidP="00C9244E">
      <w:pPr>
        <w:pStyle w:val="Notedebasdepage"/>
        <w:rPr>
          <w:lang w:bidi="ar-DZ"/>
        </w:rPr>
      </w:pPr>
      <w:r>
        <w:rPr>
          <w:rStyle w:val="Appelnotedebasdep"/>
          <w:rtl/>
        </w:rPr>
        <w:t>*</w:t>
      </w:r>
      <w:r>
        <w:rPr>
          <w:rtl/>
        </w:rPr>
        <w:t xml:space="preserve"> </w:t>
      </w:r>
      <w:r>
        <w:rPr>
          <w:rFonts w:hint="cs"/>
          <w:rtl/>
          <w:lang w:bidi="ar-DZ"/>
        </w:rPr>
        <w:t>لقد تولى عمل قنصل عام سبانت بيرسبورغ بروسيا لمدة 7 سنوات فأصبح من المناصرين لروسيا أعد هذا المشروع في فترة حكومة مارتينياك. أنظر بنور فريد. مرجع سابق. ص ص (565-575).</w:t>
      </w:r>
    </w:p>
  </w:footnote>
  <w:footnote w:id="204">
    <w:p w:rsidR="00B722F1" w:rsidRDefault="00B722F1" w:rsidP="00715975">
      <w:pPr>
        <w:pStyle w:val="Notedebasdepage"/>
        <w:rPr>
          <w:lang w:bidi="ar-DZ"/>
        </w:rPr>
      </w:pPr>
      <w:r>
        <w:rPr>
          <w:rStyle w:val="Appelnotedebasdep"/>
          <w:rtl/>
        </w:rPr>
        <w:t>(1)</w:t>
      </w:r>
      <w:r>
        <w:rPr>
          <w:rtl/>
        </w:rPr>
        <w:t xml:space="preserve"> </w:t>
      </w:r>
      <w:r>
        <w:rPr>
          <w:rFonts w:hint="cs"/>
          <w:rtl/>
        </w:rPr>
        <w:t>مرجع نفسه.ص 565.</w:t>
      </w:r>
    </w:p>
  </w:footnote>
  <w:footnote w:id="205">
    <w:p w:rsidR="00B722F1" w:rsidRDefault="00B722F1" w:rsidP="00715975">
      <w:pPr>
        <w:pStyle w:val="Notedebasdepage"/>
        <w:rPr>
          <w:lang w:bidi="ar-DZ"/>
        </w:rPr>
      </w:pPr>
      <w:r>
        <w:rPr>
          <w:rStyle w:val="Appelnotedebasdep"/>
          <w:rtl/>
        </w:rPr>
        <w:t>(2)</w:t>
      </w:r>
      <w:r>
        <w:rPr>
          <w:rtl/>
        </w:rPr>
        <w:t xml:space="preserve"> </w:t>
      </w:r>
      <w:r>
        <w:rPr>
          <w:rFonts w:hint="cs"/>
          <w:rtl/>
          <w:lang w:bidi="ar-DZ"/>
        </w:rPr>
        <w:t>بوعزة بوضرساية و آخرون. مرجع سابق. ص 34.</w:t>
      </w:r>
    </w:p>
  </w:footnote>
  <w:footnote w:id="206">
    <w:p w:rsidR="00B722F1" w:rsidRDefault="00B722F1" w:rsidP="00715975">
      <w:pPr>
        <w:pStyle w:val="Notedebasdepage"/>
        <w:rPr>
          <w:lang w:bidi="ar-DZ"/>
        </w:rPr>
      </w:pPr>
      <w:r>
        <w:rPr>
          <w:rStyle w:val="Appelnotedebasdep"/>
          <w:rtl/>
        </w:rPr>
        <w:t>(3)</w:t>
      </w:r>
      <w:r>
        <w:rPr>
          <w:rtl/>
        </w:rPr>
        <w:t xml:space="preserve"> </w:t>
      </w:r>
      <w:r>
        <w:rPr>
          <w:rFonts w:hint="cs"/>
          <w:rtl/>
          <w:lang w:bidi="ar-DZ"/>
        </w:rPr>
        <w:t>بنور فريد</w:t>
      </w:r>
      <w:r w:rsidR="00C9244E">
        <w:rPr>
          <w:rFonts w:hint="cs"/>
          <w:rtl/>
          <w:lang w:bidi="ar-DZ"/>
        </w:rPr>
        <w:t xml:space="preserve"> </w:t>
      </w:r>
      <w:r>
        <w:rPr>
          <w:rFonts w:hint="cs"/>
          <w:rtl/>
          <w:lang w:bidi="ar-DZ"/>
        </w:rPr>
        <w:t>. مرجع سابق. ص 567.</w:t>
      </w:r>
    </w:p>
  </w:footnote>
  <w:footnote w:id="207">
    <w:p w:rsidR="00B722F1" w:rsidRDefault="00B722F1" w:rsidP="00715975">
      <w:pPr>
        <w:pStyle w:val="Notedebasdepage"/>
        <w:rPr>
          <w:lang w:bidi="ar-DZ"/>
        </w:rPr>
      </w:pPr>
      <w:r>
        <w:rPr>
          <w:rStyle w:val="Appelnotedebasdep"/>
          <w:rtl/>
        </w:rPr>
        <w:t>*</w:t>
      </w:r>
      <w:r>
        <w:rPr>
          <w:rtl/>
        </w:rPr>
        <w:t xml:space="preserve"> </w:t>
      </w:r>
      <w:r>
        <w:rPr>
          <w:rFonts w:hint="cs"/>
          <w:rtl/>
          <w:lang w:bidi="ar-DZ"/>
        </w:rPr>
        <w:t>هذه اللجنة قام وزير الحربية الفرنسي دي كو بتشكيل لجنة لوضع أرضية للحملة  و لقد كان لوفيردو هو رئيس اللجنة حيث تتكون من خمسة أعضاء: بيرج، فالازي، الأميرال ماكو، توبينيي و أخيرا رونولت. أنظر بنور فريد. ص ص (568-569).</w:t>
      </w:r>
    </w:p>
  </w:footnote>
  <w:footnote w:id="208">
    <w:p w:rsidR="00B722F1" w:rsidRDefault="00B722F1" w:rsidP="00715975">
      <w:pPr>
        <w:pStyle w:val="Notedebasdepage"/>
        <w:rPr>
          <w:lang w:bidi="ar-DZ"/>
        </w:rPr>
      </w:pPr>
      <w:r>
        <w:rPr>
          <w:rStyle w:val="Appelnotedebasdep"/>
          <w:rtl/>
        </w:rPr>
        <w:t>(1)</w:t>
      </w:r>
      <w:r>
        <w:rPr>
          <w:rtl/>
        </w:rPr>
        <w:t xml:space="preserve"> </w:t>
      </w:r>
      <w:r>
        <w:rPr>
          <w:rFonts w:hint="cs"/>
          <w:rtl/>
          <w:lang w:bidi="ar-DZ"/>
        </w:rPr>
        <w:t>بوعزة بوضرساية و آخرون. مرجع سابق. ص 35.</w:t>
      </w:r>
    </w:p>
  </w:footnote>
  <w:footnote w:id="209">
    <w:p w:rsidR="00B722F1" w:rsidRDefault="00B722F1" w:rsidP="00715975">
      <w:pPr>
        <w:pStyle w:val="Notedebasdepage"/>
        <w:rPr>
          <w:lang w:bidi="ar-DZ"/>
        </w:rPr>
      </w:pPr>
      <w:r>
        <w:rPr>
          <w:rStyle w:val="Appelnotedebasdep"/>
          <w:rtl/>
        </w:rPr>
        <w:t>(2)</w:t>
      </w:r>
      <w:r>
        <w:rPr>
          <w:rtl/>
        </w:rPr>
        <w:t xml:space="preserve"> </w:t>
      </w:r>
      <w:r>
        <w:rPr>
          <w:rFonts w:hint="cs"/>
          <w:rtl/>
          <w:lang w:bidi="ar-DZ"/>
        </w:rPr>
        <w:t>بنور فريد. مرجع سابق. ص ص (571-572).</w:t>
      </w:r>
    </w:p>
  </w:footnote>
  <w:footnote w:id="210">
    <w:p w:rsidR="00B722F1" w:rsidRDefault="00B722F1" w:rsidP="00715975">
      <w:pPr>
        <w:pStyle w:val="Notedebasdepage"/>
        <w:rPr>
          <w:lang w:bidi="ar-DZ"/>
        </w:rPr>
      </w:pPr>
      <w:r>
        <w:rPr>
          <w:rStyle w:val="Appelnotedebasdep"/>
          <w:rtl/>
        </w:rPr>
        <w:t>*</w:t>
      </w:r>
      <w:r>
        <w:rPr>
          <w:rtl/>
        </w:rPr>
        <w:t xml:space="preserve"> </w:t>
      </w:r>
      <w:r>
        <w:rPr>
          <w:rFonts w:hint="cs"/>
          <w:rtl/>
          <w:lang w:bidi="ar-DZ"/>
        </w:rPr>
        <w:t xml:space="preserve">و هناك من يطبق عليها إسم موري </w:t>
      </w:r>
      <w:r>
        <w:rPr>
          <w:lang w:val="fr-FR" w:bidi="ar-DZ"/>
        </w:rPr>
        <w:t>Morée</w:t>
      </w:r>
      <w:r>
        <w:rPr>
          <w:rFonts w:hint="cs"/>
          <w:rtl/>
          <w:lang w:bidi="ar-DZ"/>
        </w:rPr>
        <w:t xml:space="preserve"> و هي بجنوب اليونان.</w:t>
      </w:r>
    </w:p>
  </w:footnote>
  <w:footnote w:id="211">
    <w:p w:rsidR="00B722F1" w:rsidRDefault="00B722F1" w:rsidP="00715975">
      <w:pPr>
        <w:pStyle w:val="Notedebasdepage"/>
        <w:rPr>
          <w:lang w:bidi="ar-DZ"/>
        </w:rPr>
      </w:pPr>
      <w:r>
        <w:rPr>
          <w:rStyle w:val="Appelnotedebasdep"/>
          <w:rtl/>
        </w:rPr>
        <w:t>(3)</w:t>
      </w:r>
      <w:r>
        <w:rPr>
          <w:rtl/>
        </w:rPr>
        <w:t xml:space="preserve"> </w:t>
      </w:r>
      <w:r>
        <w:rPr>
          <w:rFonts w:hint="cs"/>
          <w:rtl/>
          <w:lang w:bidi="ar-DZ"/>
        </w:rPr>
        <w:t>غالي غربي و آخرون. مرجع سابق ص 78.</w:t>
      </w:r>
    </w:p>
  </w:footnote>
  <w:footnote w:id="212">
    <w:p w:rsidR="00B722F1" w:rsidRDefault="00B722F1" w:rsidP="00715975">
      <w:pPr>
        <w:pStyle w:val="Notedebasdepage"/>
        <w:rPr>
          <w:rtl/>
          <w:lang w:bidi="ar-DZ"/>
        </w:rPr>
      </w:pPr>
      <w:r>
        <w:rPr>
          <w:rStyle w:val="Appelnotedebasdep"/>
          <w:rtl/>
        </w:rPr>
        <w:t>*</w:t>
      </w:r>
      <w:r>
        <w:rPr>
          <w:rtl/>
        </w:rPr>
        <w:t xml:space="preserve"> </w:t>
      </w:r>
      <w:r>
        <w:rPr>
          <w:rFonts w:hint="cs"/>
          <w:rtl/>
          <w:lang w:bidi="ar-DZ"/>
        </w:rPr>
        <w:t>هو عزيز مصر الملقب بالعزيز و هو مؤسس مصر الحديثة و حاكمها ما بين 1805م-1848م استطاع أن يتولى عرش مصر و قد أعد</w:t>
      </w:r>
      <w:r>
        <w:rPr>
          <w:lang w:bidi="ar-DZ"/>
        </w:rPr>
        <w:t xml:space="preserve"> </w:t>
      </w:r>
      <w:r>
        <w:rPr>
          <w:rFonts w:hint="cs"/>
          <w:rtl/>
          <w:lang w:bidi="ar-DZ"/>
        </w:rPr>
        <w:t>مشروعا يسمى باسمه سنة 1829م.</w:t>
      </w:r>
    </w:p>
  </w:footnote>
  <w:footnote w:id="213">
    <w:p w:rsidR="00B722F1" w:rsidRPr="00AB4D1F" w:rsidRDefault="00B722F1" w:rsidP="00715975">
      <w:pPr>
        <w:pStyle w:val="Notedebasdepage"/>
        <w:rPr>
          <w:rtl/>
          <w:lang w:val="fr-FR" w:bidi="ar-DZ"/>
        </w:rPr>
      </w:pPr>
      <w:r>
        <w:rPr>
          <w:rStyle w:val="Appelnotedebasdep"/>
          <w:rtl/>
        </w:rPr>
        <w:t>(1)</w:t>
      </w:r>
      <w:r>
        <w:rPr>
          <w:rtl/>
        </w:rPr>
        <w:t xml:space="preserve"> </w:t>
      </w:r>
      <w:r>
        <w:rPr>
          <w:lang w:val="fr-FR" w:bidi="ar-DZ"/>
        </w:rPr>
        <w:t xml:space="preserve">Charles André julien. Histoire de l'Algérie contemporaine. 1827-1871. Paris. 1964. Pp 33-36. </w:t>
      </w:r>
    </w:p>
  </w:footnote>
  <w:footnote w:id="214">
    <w:p w:rsidR="00B722F1" w:rsidRDefault="00B722F1" w:rsidP="00715975">
      <w:pPr>
        <w:pStyle w:val="Notedebasdepage"/>
        <w:rPr>
          <w:lang w:bidi="ar-DZ"/>
        </w:rPr>
      </w:pPr>
      <w:r>
        <w:rPr>
          <w:rStyle w:val="Appelnotedebasdep"/>
          <w:rtl/>
        </w:rPr>
        <w:t>(2)</w:t>
      </w:r>
      <w:r>
        <w:rPr>
          <w:rtl/>
        </w:rPr>
        <w:t xml:space="preserve"> </w:t>
      </w:r>
      <w:r>
        <w:rPr>
          <w:rFonts w:hint="cs"/>
          <w:rtl/>
          <w:lang w:bidi="ar-DZ"/>
        </w:rPr>
        <w:t>محمد زروال. العلاقات... مرجع سابق. ص 141.</w:t>
      </w:r>
    </w:p>
  </w:footnote>
  <w:footnote w:id="215">
    <w:p w:rsidR="00B722F1" w:rsidRDefault="00B722F1" w:rsidP="00715975">
      <w:pPr>
        <w:pStyle w:val="Notedebasdepage"/>
        <w:rPr>
          <w:lang w:bidi="ar-DZ"/>
        </w:rPr>
      </w:pPr>
      <w:r>
        <w:rPr>
          <w:rStyle w:val="Appelnotedebasdep"/>
          <w:rtl/>
        </w:rPr>
        <w:t>(3)</w:t>
      </w:r>
      <w:r>
        <w:rPr>
          <w:rtl/>
        </w:rPr>
        <w:t xml:space="preserve"> </w:t>
      </w:r>
      <w:r>
        <w:rPr>
          <w:rFonts w:hint="cs"/>
          <w:rtl/>
          <w:lang w:bidi="ar-DZ"/>
        </w:rPr>
        <w:t>حنيفي هلايلي. العلاقات الجزائرية.... مرجع سابق. ص 74.</w:t>
      </w:r>
    </w:p>
  </w:footnote>
  <w:footnote w:id="216">
    <w:p w:rsidR="00B722F1" w:rsidRDefault="00B722F1" w:rsidP="00715975">
      <w:pPr>
        <w:pStyle w:val="Notedebasdepage"/>
        <w:rPr>
          <w:lang w:bidi="ar-DZ"/>
        </w:rPr>
      </w:pPr>
      <w:r>
        <w:rPr>
          <w:rStyle w:val="Appelnotedebasdep"/>
          <w:rtl/>
        </w:rPr>
        <w:t>(4)</w:t>
      </w:r>
      <w:r>
        <w:rPr>
          <w:rtl/>
        </w:rPr>
        <w:t xml:space="preserve"> </w:t>
      </w:r>
      <w:r>
        <w:rPr>
          <w:rFonts w:hint="cs"/>
          <w:rtl/>
          <w:lang w:bidi="ar-DZ"/>
        </w:rPr>
        <w:t>محمد بن عبد القادر الجزائري. تحفت الجزائر في مآثر الأمير عبد القادر و أخبار الجزائر. عن بن داود بحاري. ج1. ذكر تسلط الفرنسيين على مدينة الجزائر. الجزائر: دار الوعي. 2012. (د ص).</w:t>
      </w:r>
    </w:p>
  </w:footnote>
  <w:footnote w:id="217">
    <w:p w:rsidR="00B722F1" w:rsidRDefault="00B722F1" w:rsidP="00715975">
      <w:pPr>
        <w:pStyle w:val="Notedebasdepage"/>
        <w:rPr>
          <w:lang w:bidi="ar-DZ"/>
        </w:rPr>
      </w:pPr>
      <w:r>
        <w:rPr>
          <w:rStyle w:val="Appelnotedebasdep"/>
          <w:rtl/>
        </w:rPr>
        <w:t>(</w:t>
      </w:r>
      <w:r>
        <w:rPr>
          <w:rStyle w:val="Appelnotedebasdep"/>
          <w:rFonts w:hint="cs"/>
          <w:rtl/>
        </w:rPr>
        <w:t>5</w:t>
      </w:r>
      <w:r>
        <w:rPr>
          <w:rStyle w:val="Appelnotedebasdep"/>
          <w:rtl/>
        </w:rPr>
        <w:t>)</w:t>
      </w:r>
      <w:r>
        <w:rPr>
          <w:rtl/>
        </w:rPr>
        <w:t xml:space="preserve"> </w:t>
      </w:r>
      <w:r>
        <w:rPr>
          <w:rFonts w:hint="cs"/>
          <w:rtl/>
          <w:lang w:bidi="ar-DZ"/>
        </w:rPr>
        <w:t>أبو القاسم سعد الله. محاضرات... مرجع سابق. ص 30.</w:t>
      </w:r>
    </w:p>
  </w:footnote>
  <w:footnote w:id="218">
    <w:p w:rsidR="00B722F1" w:rsidRDefault="00B722F1" w:rsidP="00715975">
      <w:pPr>
        <w:pStyle w:val="Notedebasdepage"/>
        <w:rPr>
          <w:lang w:bidi="ar-DZ"/>
        </w:rPr>
      </w:pPr>
      <w:r>
        <w:rPr>
          <w:rStyle w:val="Appelnotedebasdep"/>
          <w:rtl/>
        </w:rPr>
        <w:t>(</w:t>
      </w:r>
      <w:r>
        <w:rPr>
          <w:rStyle w:val="Appelnotedebasdep"/>
          <w:rFonts w:hint="cs"/>
          <w:rtl/>
        </w:rPr>
        <w:t>1</w:t>
      </w:r>
      <w:r>
        <w:rPr>
          <w:rStyle w:val="Appelnotedebasdep"/>
          <w:rtl/>
        </w:rPr>
        <w:t>)</w:t>
      </w:r>
      <w:r>
        <w:rPr>
          <w:rtl/>
        </w:rPr>
        <w:t xml:space="preserve"> </w:t>
      </w:r>
      <w:r>
        <w:rPr>
          <w:rFonts w:hint="cs"/>
          <w:rtl/>
          <w:lang w:bidi="ar-DZ"/>
        </w:rPr>
        <w:t>محمد زروال. العلاقات... مرجع سابق. ص 142.</w:t>
      </w:r>
    </w:p>
  </w:footnote>
  <w:footnote w:id="219">
    <w:p w:rsidR="00B722F1" w:rsidRDefault="00B722F1" w:rsidP="00715975">
      <w:pPr>
        <w:pStyle w:val="Notedebasdepage"/>
        <w:rPr>
          <w:lang w:bidi="ar-DZ"/>
        </w:rPr>
      </w:pPr>
      <w:r>
        <w:rPr>
          <w:rStyle w:val="Appelnotedebasdep"/>
          <w:rtl/>
        </w:rPr>
        <w:t>(</w:t>
      </w:r>
      <w:r>
        <w:rPr>
          <w:rStyle w:val="Appelnotedebasdep"/>
          <w:rFonts w:hint="cs"/>
          <w:rtl/>
        </w:rPr>
        <w:t>2</w:t>
      </w:r>
      <w:r>
        <w:rPr>
          <w:rStyle w:val="Appelnotedebasdep"/>
          <w:rtl/>
        </w:rPr>
        <w:t>)</w:t>
      </w:r>
      <w:r>
        <w:rPr>
          <w:rtl/>
        </w:rPr>
        <w:t xml:space="preserve"> </w:t>
      </w:r>
      <w:r>
        <w:rPr>
          <w:rFonts w:hint="cs"/>
          <w:rtl/>
          <w:lang w:bidi="ar-DZ"/>
        </w:rPr>
        <w:t>أبو القاسم سعد الله. محاضرات... مرجع سابق. ص 31.</w:t>
      </w:r>
    </w:p>
  </w:footnote>
  <w:footnote w:id="220">
    <w:p w:rsidR="00B722F1" w:rsidRDefault="00B722F1" w:rsidP="00715975">
      <w:pPr>
        <w:pStyle w:val="Notedebasdepage"/>
        <w:rPr>
          <w:lang w:bidi="ar-DZ"/>
        </w:rPr>
      </w:pPr>
      <w:r>
        <w:rPr>
          <w:rStyle w:val="Appelnotedebasdep"/>
          <w:rtl/>
        </w:rPr>
        <w:t>(</w:t>
      </w:r>
      <w:r>
        <w:rPr>
          <w:rStyle w:val="Appelnotedebasdep"/>
          <w:rFonts w:hint="cs"/>
          <w:rtl/>
        </w:rPr>
        <w:t>3</w:t>
      </w:r>
      <w:r>
        <w:rPr>
          <w:rStyle w:val="Appelnotedebasdep"/>
          <w:rtl/>
        </w:rPr>
        <w:t>)</w:t>
      </w:r>
      <w:r>
        <w:rPr>
          <w:rtl/>
        </w:rPr>
        <w:t xml:space="preserve"> </w:t>
      </w:r>
      <w:r>
        <w:rPr>
          <w:rFonts w:hint="cs"/>
          <w:rtl/>
          <w:lang w:bidi="ar-DZ"/>
        </w:rPr>
        <w:t>مرجع نفسه. ص 22.</w:t>
      </w:r>
    </w:p>
  </w:footnote>
  <w:footnote w:id="221">
    <w:p w:rsidR="00B722F1" w:rsidRDefault="00B722F1" w:rsidP="00715975">
      <w:pPr>
        <w:pStyle w:val="Notedebasdepage"/>
        <w:rPr>
          <w:lang w:bidi="ar-DZ"/>
        </w:rPr>
      </w:pPr>
      <w:r>
        <w:rPr>
          <w:rStyle w:val="Appelnotedebasdep"/>
          <w:rtl/>
        </w:rPr>
        <w:t>(</w:t>
      </w:r>
      <w:r>
        <w:rPr>
          <w:rStyle w:val="Appelnotedebasdep"/>
          <w:rFonts w:hint="cs"/>
          <w:rtl/>
        </w:rPr>
        <w:t>4</w:t>
      </w:r>
      <w:r>
        <w:rPr>
          <w:rStyle w:val="Appelnotedebasdep"/>
          <w:rtl/>
        </w:rPr>
        <w:t>)</w:t>
      </w:r>
      <w:r>
        <w:rPr>
          <w:rtl/>
        </w:rPr>
        <w:t xml:space="preserve"> </w:t>
      </w:r>
      <w:r w:rsidR="004579D9">
        <w:rPr>
          <w:rFonts w:hint="cs"/>
          <w:rtl/>
          <w:lang w:bidi="ar-DZ"/>
        </w:rPr>
        <w:t>أرزقي شويتام</w:t>
      </w:r>
      <w:r>
        <w:rPr>
          <w:rFonts w:hint="cs"/>
          <w:rtl/>
          <w:lang w:bidi="ar-DZ"/>
        </w:rPr>
        <w:t>. نهاية... مرجع سابق. ص 100</w:t>
      </w:r>
    </w:p>
  </w:footnote>
  <w:footnote w:id="222">
    <w:p w:rsidR="00B722F1" w:rsidRDefault="00B722F1" w:rsidP="00715975">
      <w:pPr>
        <w:pStyle w:val="Notedebasdepage"/>
        <w:rPr>
          <w:lang w:bidi="ar-DZ"/>
        </w:rPr>
      </w:pPr>
      <w:r>
        <w:rPr>
          <w:rStyle w:val="Appelnotedebasdep"/>
          <w:rtl/>
        </w:rPr>
        <w:t>*</w:t>
      </w:r>
      <w:r>
        <w:rPr>
          <w:rtl/>
        </w:rPr>
        <w:t xml:space="preserve"> </w:t>
      </w:r>
      <w:r>
        <w:rPr>
          <w:rFonts w:hint="cs"/>
          <w:rtl/>
        </w:rPr>
        <w:t xml:space="preserve">قائد العمارة البحرية الفرنسية و قدم مشروع في 02 أفريل 1829م و قد جاء إجابة لاستفسارات حول الجزائر التي طلبها منه وزير الحربية الفرنسي البارون دونوفيل في 20 و 23 أفريل 1829م و قد بقي في الجزائر حوالي 7 شهور. أنظر بوعزة بوضرساية </w:t>
      </w:r>
      <w:r>
        <w:rPr>
          <w:rFonts w:hint="cs"/>
          <w:rtl/>
          <w:lang w:bidi="ar-DZ"/>
        </w:rPr>
        <w:t>ص 35.</w:t>
      </w:r>
    </w:p>
  </w:footnote>
  <w:footnote w:id="223">
    <w:p w:rsidR="00B722F1" w:rsidRPr="00802DA2" w:rsidRDefault="00B722F1" w:rsidP="00715975">
      <w:pPr>
        <w:pStyle w:val="Notedebasdepage"/>
        <w:rPr>
          <w:lang w:bidi="ar-DZ"/>
        </w:rPr>
      </w:pPr>
      <w:r w:rsidRPr="00802DA2">
        <w:rPr>
          <w:rStyle w:val="Appelnotedebasdep"/>
          <w:rtl/>
        </w:rPr>
        <w:t>(1)</w:t>
      </w:r>
      <w:r w:rsidRPr="00802DA2">
        <w:rPr>
          <w:rtl/>
        </w:rPr>
        <w:t xml:space="preserve"> </w:t>
      </w:r>
      <w:r w:rsidRPr="00802DA2">
        <w:rPr>
          <w:rFonts w:hint="cs"/>
          <w:rtl/>
          <w:lang w:bidi="ar-DZ"/>
        </w:rPr>
        <w:t>بنور فريد. مرجع سابق. ص 578.</w:t>
      </w:r>
    </w:p>
  </w:footnote>
  <w:footnote w:id="224">
    <w:p w:rsidR="00B722F1" w:rsidRDefault="00B722F1" w:rsidP="00715975">
      <w:pPr>
        <w:pStyle w:val="Notedebasdepage"/>
        <w:rPr>
          <w:lang w:bidi="ar-DZ"/>
        </w:rPr>
      </w:pPr>
      <w:r>
        <w:rPr>
          <w:rStyle w:val="Appelnotedebasdep"/>
          <w:rtl/>
        </w:rPr>
        <w:t>(</w:t>
      </w:r>
      <w:r>
        <w:rPr>
          <w:rStyle w:val="Appelnotedebasdep"/>
          <w:rFonts w:hint="cs"/>
          <w:rtl/>
        </w:rPr>
        <w:t>2</w:t>
      </w:r>
      <w:r>
        <w:rPr>
          <w:rStyle w:val="Appelnotedebasdep"/>
          <w:rtl/>
        </w:rPr>
        <w:t>)</w:t>
      </w:r>
      <w:r>
        <w:rPr>
          <w:rtl/>
        </w:rPr>
        <w:t xml:space="preserve"> </w:t>
      </w:r>
      <w:r>
        <w:rPr>
          <w:rFonts w:hint="cs"/>
          <w:rtl/>
          <w:lang w:bidi="ar-DZ"/>
        </w:rPr>
        <w:t>بوعزة بوضرساية و آخرون. مرجع سابق. ص 35.</w:t>
      </w:r>
    </w:p>
  </w:footnote>
  <w:footnote w:id="225">
    <w:p w:rsidR="00B722F1" w:rsidRDefault="00B722F1" w:rsidP="00715975">
      <w:pPr>
        <w:pStyle w:val="Notedebasdepage"/>
        <w:rPr>
          <w:lang w:bidi="ar-DZ"/>
        </w:rPr>
      </w:pPr>
      <w:r>
        <w:rPr>
          <w:rStyle w:val="Appelnotedebasdep"/>
          <w:rtl/>
        </w:rPr>
        <w:t>(</w:t>
      </w:r>
      <w:r>
        <w:rPr>
          <w:rStyle w:val="Appelnotedebasdep"/>
          <w:rFonts w:hint="cs"/>
          <w:rtl/>
        </w:rPr>
        <w:t>3</w:t>
      </w:r>
      <w:r>
        <w:rPr>
          <w:rStyle w:val="Appelnotedebasdep"/>
          <w:rtl/>
        </w:rPr>
        <w:t>)</w:t>
      </w:r>
      <w:r>
        <w:rPr>
          <w:rtl/>
        </w:rPr>
        <w:t xml:space="preserve"> </w:t>
      </w:r>
      <w:r>
        <w:rPr>
          <w:rFonts w:hint="cs"/>
          <w:rtl/>
          <w:lang w:bidi="ar-DZ"/>
        </w:rPr>
        <w:t>بنور فريد. مرجع سابق. ص 579.</w:t>
      </w:r>
    </w:p>
  </w:footnote>
  <w:footnote w:id="226">
    <w:p w:rsidR="00B722F1" w:rsidRDefault="00B722F1" w:rsidP="00715975">
      <w:pPr>
        <w:pStyle w:val="Notedebasdepage"/>
        <w:rPr>
          <w:lang w:bidi="ar-DZ"/>
        </w:rPr>
      </w:pPr>
      <w:r>
        <w:rPr>
          <w:rStyle w:val="Appelnotedebasdep"/>
          <w:rtl/>
        </w:rPr>
        <w:t>(</w:t>
      </w:r>
      <w:r>
        <w:rPr>
          <w:rStyle w:val="Appelnotedebasdep"/>
          <w:rFonts w:hint="cs"/>
          <w:rtl/>
        </w:rPr>
        <w:t>4</w:t>
      </w:r>
      <w:r>
        <w:rPr>
          <w:rStyle w:val="Appelnotedebasdep"/>
          <w:rtl/>
        </w:rPr>
        <w:t>)</w:t>
      </w:r>
      <w:r>
        <w:rPr>
          <w:rtl/>
        </w:rPr>
        <w:t xml:space="preserve"> </w:t>
      </w:r>
      <w:r w:rsidR="002F24AA">
        <w:rPr>
          <w:rFonts w:hint="cs"/>
          <w:rtl/>
          <w:lang w:bidi="ar-DZ"/>
        </w:rPr>
        <w:t>بوعزة بوضرساية . السياسة..</w:t>
      </w:r>
      <w:r w:rsidR="00644414">
        <w:rPr>
          <w:rFonts w:hint="cs"/>
          <w:rtl/>
          <w:lang w:bidi="ar-DZ"/>
        </w:rPr>
        <w:t>مرجع سابق.</w:t>
      </w:r>
      <w:r>
        <w:rPr>
          <w:rFonts w:hint="cs"/>
          <w:rtl/>
          <w:lang w:bidi="ar-DZ"/>
        </w:rPr>
        <w:t xml:space="preserve"> ص 42.</w:t>
      </w:r>
    </w:p>
  </w:footnote>
  <w:footnote w:id="227">
    <w:p w:rsidR="00B722F1" w:rsidRDefault="00B722F1" w:rsidP="00715975">
      <w:pPr>
        <w:pStyle w:val="Notedebasdepage"/>
        <w:rPr>
          <w:rtl/>
          <w:lang w:bidi="ar-DZ"/>
        </w:rPr>
      </w:pPr>
      <w:r>
        <w:rPr>
          <w:rStyle w:val="Appelnotedebasdep"/>
          <w:rtl/>
        </w:rPr>
        <w:t>*</w:t>
      </w:r>
      <w:r>
        <w:rPr>
          <w:rtl/>
        </w:rPr>
        <w:t xml:space="preserve"> </w:t>
      </w:r>
      <w:r>
        <w:rPr>
          <w:rFonts w:hint="cs"/>
          <w:rtl/>
          <w:lang w:bidi="ar-DZ"/>
        </w:rPr>
        <w:t>لمزيد من المعلومات حول الأسباب أنظر:</w:t>
      </w:r>
    </w:p>
    <w:p w:rsidR="00B722F1" w:rsidRDefault="00B722F1" w:rsidP="00715975">
      <w:pPr>
        <w:pStyle w:val="Notedebasdepage"/>
        <w:rPr>
          <w:rtl/>
          <w:lang w:bidi="ar-DZ"/>
        </w:rPr>
      </w:pPr>
      <w:r>
        <w:rPr>
          <w:rFonts w:hint="cs"/>
          <w:rtl/>
          <w:lang w:bidi="ar-DZ"/>
        </w:rPr>
        <w:t>- إبراهيم مياسي. من قضايا تاريخ الجزائر المعاصر.ط2. الجزائر: ديوان المطبوعات الجامعية. 2007. ص ص (13-25).</w:t>
      </w:r>
    </w:p>
    <w:p w:rsidR="00B722F1" w:rsidRDefault="00B722F1" w:rsidP="00715975">
      <w:pPr>
        <w:pStyle w:val="Notedebasdepage"/>
        <w:rPr>
          <w:lang w:bidi="ar-DZ"/>
        </w:rPr>
      </w:pPr>
      <w:r>
        <w:rPr>
          <w:rFonts w:hint="cs"/>
          <w:rtl/>
          <w:lang w:bidi="ar-DZ"/>
        </w:rPr>
        <w:t>- أيضا لوسات فلنري تر حمادي الساحلي. المغرب العربي قبل احتلال الجزائر (1790-1830). تونس: سراس. 1994. ص 146 (الوثيقة رقم 2 من الفصل الثاني).</w:t>
      </w:r>
    </w:p>
  </w:footnote>
  <w:footnote w:id="228">
    <w:p w:rsidR="00B722F1" w:rsidRDefault="00B722F1" w:rsidP="00715975">
      <w:pPr>
        <w:pStyle w:val="Notedebasdepage"/>
        <w:rPr>
          <w:lang w:bidi="ar-DZ"/>
        </w:rPr>
      </w:pPr>
      <w:r>
        <w:rPr>
          <w:rStyle w:val="Appelnotedebasdep"/>
          <w:rtl/>
        </w:rPr>
        <w:t>(1)</w:t>
      </w:r>
      <w:r>
        <w:rPr>
          <w:rtl/>
        </w:rPr>
        <w:t xml:space="preserve"> </w:t>
      </w:r>
      <w:r>
        <w:rPr>
          <w:rFonts w:hint="cs"/>
          <w:rtl/>
          <w:lang w:bidi="ar-DZ"/>
        </w:rPr>
        <w:t xml:space="preserve">علي تابليت. "تاريخ أسطورة المروحة و الاحتلال 29 أفريل 1827م". </w:t>
      </w:r>
      <w:r w:rsidRPr="00802DA2">
        <w:rPr>
          <w:rFonts w:hint="cs"/>
          <w:u w:val="single"/>
          <w:rtl/>
          <w:lang w:bidi="ar-DZ"/>
        </w:rPr>
        <w:t>مجلة الذاكرة.</w:t>
      </w:r>
      <w:r>
        <w:rPr>
          <w:rFonts w:hint="cs"/>
          <w:rtl/>
          <w:lang w:bidi="ar-DZ"/>
        </w:rPr>
        <w:t xml:space="preserve"> العدد الأول. الجزائر. 1994. ص 105.</w:t>
      </w:r>
    </w:p>
  </w:footnote>
  <w:footnote w:id="229">
    <w:p w:rsidR="00B722F1" w:rsidRDefault="00B722F1" w:rsidP="00715975">
      <w:pPr>
        <w:pStyle w:val="Notedebasdepage"/>
        <w:rPr>
          <w:lang w:bidi="ar-DZ"/>
        </w:rPr>
      </w:pPr>
      <w:r>
        <w:rPr>
          <w:rStyle w:val="Appelnotedebasdep"/>
          <w:rtl/>
        </w:rPr>
        <w:t>(</w:t>
      </w:r>
      <w:r>
        <w:rPr>
          <w:rStyle w:val="Appelnotedebasdep"/>
          <w:rFonts w:hint="cs"/>
          <w:rtl/>
        </w:rPr>
        <w:t>2</w:t>
      </w:r>
      <w:r>
        <w:rPr>
          <w:rStyle w:val="Appelnotedebasdep"/>
          <w:rtl/>
        </w:rPr>
        <w:t>)</w:t>
      </w:r>
      <w:r>
        <w:rPr>
          <w:rtl/>
        </w:rPr>
        <w:t xml:space="preserve"> </w:t>
      </w:r>
      <w:r>
        <w:rPr>
          <w:rFonts w:hint="cs"/>
          <w:rtl/>
          <w:lang w:bidi="ar-DZ"/>
        </w:rPr>
        <w:t>صالح فركوس. تاريخ الجزائر من ما قبل التاريخ إلى غاية الاستقلال المراحل الكبرى. عنابة: دار العلوم. 2005. ص 187.</w:t>
      </w:r>
    </w:p>
  </w:footnote>
  <w:footnote w:id="230">
    <w:p w:rsidR="00B722F1" w:rsidRDefault="00B722F1" w:rsidP="00715975">
      <w:pPr>
        <w:pStyle w:val="Notedebasdepage"/>
        <w:rPr>
          <w:lang w:bidi="ar-DZ"/>
        </w:rPr>
      </w:pPr>
      <w:r>
        <w:rPr>
          <w:rStyle w:val="Appelnotedebasdep"/>
          <w:rtl/>
        </w:rPr>
        <w:t>(</w:t>
      </w:r>
      <w:r>
        <w:rPr>
          <w:rStyle w:val="Appelnotedebasdep"/>
          <w:rFonts w:hint="cs"/>
          <w:rtl/>
        </w:rPr>
        <w:t>3</w:t>
      </w:r>
      <w:r>
        <w:rPr>
          <w:rStyle w:val="Appelnotedebasdep"/>
          <w:rtl/>
        </w:rPr>
        <w:t>)</w:t>
      </w:r>
      <w:r>
        <w:rPr>
          <w:rtl/>
        </w:rPr>
        <w:t xml:space="preserve"> </w:t>
      </w:r>
      <w:r>
        <w:rPr>
          <w:rFonts w:hint="cs"/>
          <w:rtl/>
          <w:lang w:bidi="ar-DZ"/>
        </w:rPr>
        <w:t>عبد الله الأعرج السليماني. الشماريخ. تر حساني المختار. القسم الثاني و جزء من القسم الثالث. تاريخ الجزائر بين قيام الدول الفاطمية و نهاية ثورة الأمير عبد القادر. (د م ط): المكتبة الوطنية. (د س ط). ص 480.</w:t>
      </w:r>
    </w:p>
  </w:footnote>
  <w:footnote w:id="231">
    <w:p w:rsidR="00B722F1" w:rsidRDefault="00B722F1" w:rsidP="00715975">
      <w:pPr>
        <w:pStyle w:val="Notedebasdepage"/>
        <w:rPr>
          <w:lang w:bidi="ar-DZ"/>
        </w:rPr>
      </w:pPr>
      <w:r>
        <w:rPr>
          <w:rStyle w:val="Appelnotedebasdep"/>
          <w:rtl/>
        </w:rPr>
        <w:t>(</w:t>
      </w:r>
      <w:r>
        <w:rPr>
          <w:rStyle w:val="Appelnotedebasdep"/>
          <w:rFonts w:hint="cs"/>
          <w:rtl/>
        </w:rPr>
        <w:t>1</w:t>
      </w:r>
      <w:r>
        <w:rPr>
          <w:rStyle w:val="Appelnotedebasdep"/>
          <w:rtl/>
        </w:rPr>
        <w:t>)</w:t>
      </w:r>
      <w:r>
        <w:rPr>
          <w:rtl/>
        </w:rPr>
        <w:t xml:space="preserve"> </w:t>
      </w:r>
      <w:r>
        <w:rPr>
          <w:rFonts w:hint="cs"/>
          <w:rtl/>
          <w:lang w:bidi="ar-DZ"/>
        </w:rPr>
        <w:t>عمارة عمورة. مرجع سابق. ص 262.</w:t>
      </w:r>
    </w:p>
  </w:footnote>
  <w:footnote w:id="232">
    <w:p w:rsidR="00B722F1" w:rsidRDefault="00B722F1" w:rsidP="00715975">
      <w:pPr>
        <w:pStyle w:val="Notedebasdepage"/>
        <w:rPr>
          <w:lang w:bidi="ar-DZ"/>
        </w:rPr>
      </w:pPr>
      <w:r>
        <w:rPr>
          <w:rStyle w:val="Appelnotedebasdep"/>
          <w:rtl/>
        </w:rPr>
        <w:t>(</w:t>
      </w:r>
      <w:r>
        <w:rPr>
          <w:rStyle w:val="Appelnotedebasdep"/>
          <w:rFonts w:hint="cs"/>
          <w:rtl/>
        </w:rPr>
        <w:t>2</w:t>
      </w:r>
      <w:r>
        <w:rPr>
          <w:rStyle w:val="Appelnotedebasdep"/>
          <w:rtl/>
        </w:rPr>
        <w:t>)</w:t>
      </w:r>
      <w:r>
        <w:rPr>
          <w:rtl/>
        </w:rPr>
        <w:t xml:space="preserve"> </w:t>
      </w:r>
      <w:r>
        <w:rPr>
          <w:rFonts w:hint="cs"/>
          <w:rtl/>
          <w:lang w:bidi="ar-DZ"/>
        </w:rPr>
        <w:t>أحمد سليماني. تاريخ مدينة الجزائر. الجزائر: ديوان المطبوعات الجامعية. (د س ط). ص 83.</w:t>
      </w:r>
    </w:p>
  </w:footnote>
  <w:footnote w:id="233">
    <w:p w:rsidR="00B722F1" w:rsidRDefault="00B722F1" w:rsidP="00715975">
      <w:pPr>
        <w:pStyle w:val="Notedebasdepage"/>
        <w:rPr>
          <w:lang w:bidi="ar-DZ"/>
        </w:rPr>
      </w:pPr>
      <w:r>
        <w:rPr>
          <w:rStyle w:val="Appelnotedebasdep"/>
          <w:rtl/>
        </w:rPr>
        <w:t>(</w:t>
      </w:r>
      <w:r>
        <w:rPr>
          <w:rStyle w:val="Appelnotedebasdep"/>
          <w:rFonts w:hint="cs"/>
          <w:rtl/>
        </w:rPr>
        <w:t>3</w:t>
      </w:r>
      <w:r>
        <w:rPr>
          <w:rStyle w:val="Appelnotedebasdep"/>
          <w:rtl/>
        </w:rPr>
        <w:t>)</w:t>
      </w:r>
      <w:r>
        <w:rPr>
          <w:rtl/>
        </w:rPr>
        <w:t xml:space="preserve"> </w:t>
      </w:r>
      <w:r>
        <w:rPr>
          <w:rFonts w:hint="cs"/>
          <w:rtl/>
          <w:lang w:bidi="ar-DZ"/>
        </w:rPr>
        <w:t>ناصر سعيدوني. النظام المالي.... مرجع سابق. ص 81.</w:t>
      </w:r>
    </w:p>
  </w:footnote>
  <w:footnote w:id="234">
    <w:p w:rsidR="00B722F1" w:rsidRDefault="00B722F1" w:rsidP="00715975">
      <w:pPr>
        <w:pStyle w:val="Notedebasdepage"/>
        <w:rPr>
          <w:lang w:bidi="ar-DZ"/>
        </w:rPr>
      </w:pPr>
      <w:r>
        <w:rPr>
          <w:rStyle w:val="Appelnotedebasdep"/>
          <w:rtl/>
        </w:rPr>
        <w:t>(</w:t>
      </w:r>
      <w:r>
        <w:rPr>
          <w:rStyle w:val="Appelnotedebasdep"/>
          <w:rFonts w:hint="cs"/>
          <w:rtl/>
        </w:rPr>
        <w:t>4</w:t>
      </w:r>
      <w:r>
        <w:rPr>
          <w:rStyle w:val="Appelnotedebasdep"/>
          <w:rtl/>
        </w:rPr>
        <w:t>)</w:t>
      </w:r>
      <w:r>
        <w:rPr>
          <w:rtl/>
        </w:rPr>
        <w:t xml:space="preserve"> </w:t>
      </w:r>
      <w:r w:rsidR="001E4104">
        <w:rPr>
          <w:rFonts w:hint="cs"/>
          <w:rtl/>
          <w:lang w:bidi="ar-DZ"/>
        </w:rPr>
        <w:t>أرزقي شويتام</w:t>
      </w:r>
      <w:r>
        <w:rPr>
          <w:rFonts w:hint="cs"/>
          <w:rtl/>
          <w:lang w:bidi="ar-DZ"/>
        </w:rPr>
        <w:t>. نهاية الحكم العثماني... مرجع سابق. ص ص (106-107).</w:t>
      </w:r>
    </w:p>
  </w:footnote>
  <w:footnote w:id="235">
    <w:p w:rsidR="00B722F1" w:rsidRDefault="00B722F1" w:rsidP="00715975">
      <w:pPr>
        <w:pStyle w:val="Notedebasdepage"/>
        <w:rPr>
          <w:lang w:bidi="ar-DZ"/>
        </w:rPr>
      </w:pPr>
      <w:r>
        <w:rPr>
          <w:rStyle w:val="Appelnotedebasdep"/>
          <w:rtl/>
        </w:rPr>
        <w:t>(1)</w:t>
      </w:r>
      <w:r>
        <w:rPr>
          <w:rtl/>
        </w:rPr>
        <w:t xml:space="preserve"> </w:t>
      </w:r>
      <w:r>
        <w:rPr>
          <w:rFonts w:hint="cs"/>
          <w:rtl/>
          <w:lang w:bidi="ar-DZ"/>
        </w:rPr>
        <w:t>عمر سعد الله. القانون الدولي الإنساني و الاحتلال الفرنسي للجزائر. الجزائر: دار هومة. ص ص (8-11).</w:t>
      </w:r>
    </w:p>
  </w:footnote>
  <w:footnote w:id="236">
    <w:p w:rsidR="00B722F1" w:rsidRDefault="00B722F1" w:rsidP="00715975">
      <w:pPr>
        <w:pStyle w:val="Notedebasdepage"/>
        <w:rPr>
          <w:lang w:bidi="ar-DZ"/>
        </w:rPr>
      </w:pPr>
      <w:r>
        <w:rPr>
          <w:rStyle w:val="Appelnotedebasdep"/>
          <w:rtl/>
        </w:rPr>
        <w:t>(</w:t>
      </w:r>
      <w:r>
        <w:rPr>
          <w:rStyle w:val="Appelnotedebasdep"/>
          <w:rFonts w:hint="cs"/>
          <w:rtl/>
        </w:rPr>
        <w:t>2</w:t>
      </w:r>
      <w:r>
        <w:rPr>
          <w:rStyle w:val="Appelnotedebasdep"/>
          <w:rtl/>
        </w:rPr>
        <w:t>)</w:t>
      </w:r>
      <w:r>
        <w:rPr>
          <w:rtl/>
        </w:rPr>
        <w:t xml:space="preserve"> </w:t>
      </w:r>
      <w:r>
        <w:rPr>
          <w:rFonts w:hint="cs"/>
          <w:rtl/>
          <w:lang w:bidi="ar-DZ"/>
        </w:rPr>
        <w:t>يحي بوعزيز. علاقات الجزائر الخارجية مع دول مماليك أوربا 1500-1830م. الجزائر: ديوان المطبوعات الجامعية. 1980. ص 133.</w:t>
      </w:r>
    </w:p>
  </w:footnote>
  <w:footnote w:id="237">
    <w:p w:rsidR="00B722F1" w:rsidRDefault="00B722F1" w:rsidP="00715975">
      <w:pPr>
        <w:pStyle w:val="Notedebasdepage"/>
        <w:rPr>
          <w:lang w:bidi="ar-DZ"/>
        </w:rPr>
      </w:pPr>
      <w:r>
        <w:rPr>
          <w:rStyle w:val="Appelnotedebasdep"/>
          <w:rtl/>
        </w:rPr>
        <w:t>(1)</w:t>
      </w:r>
      <w:r>
        <w:rPr>
          <w:rtl/>
        </w:rPr>
        <w:t xml:space="preserve"> </w:t>
      </w:r>
      <w:r>
        <w:rPr>
          <w:rFonts w:hint="cs"/>
          <w:rtl/>
          <w:lang w:bidi="ar-DZ"/>
        </w:rPr>
        <w:t>حمدان بن عثمان خوجة. المرآة. تعريب محمد العربي الزبيري.ط2. الجزائر: الشركة الوطنية. 1982. ص 187.</w:t>
      </w:r>
    </w:p>
  </w:footnote>
  <w:footnote w:id="238">
    <w:p w:rsidR="00B722F1" w:rsidRDefault="00B722F1" w:rsidP="00715975">
      <w:pPr>
        <w:pStyle w:val="Notedebasdepage"/>
        <w:rPr>
          <w:lang w:bidi="ar-DZ"/>
        </w:rPr>
      </w:pPr>
      <w:r>
        <w:rPr>
          <w:rStyle w:val="Appelnotedebasdep"/>
          <w:rtl/>
        </w:rPr>
        <w:t>(2)</w:t>
      </w:r>
      <w:r>
        <w:rPr>
          <w:rtl/>
        </w:rPr>
        <w:t xml:space="preserve"> </w:t>
      </w:r>
      <w:r>
        <w:rPr>
          <w:rFonts w:hint="cs"/>
          <w:rtl/>
          <w:lang w:bidi="ar-DZ"/>
        </w:rPr>
        <w:t>جمال قنان. دراسات... مرجع سابق. ص 23.</w:t>
      </w:r>
    </w:p>
  </w:footnote>
  <w:footnote w:id="239">
    <w:p w:rsidR="00B722F1" w:rsidRDefault="00B722F1" w:rsidP="00715975">
      <w:pPr>
        <w:pStyle w:val="Notedebasdepage"/>
        <w:rPr>
          <w:lang w:bidi="ar-DZ"/>
        </w:rPr>
      </w:pPr>
      <w:r>
        <w:rPr>
          <w:rStyle w:val="Appelnotedebasdep"/>
          <w:rtl/>
        </w:rPr>
        <w:t>(3)</w:t>
      </w:r>
      <w:r>
        <w:rPr>
          <w:rtl/>
        </w:rPr>
        <w:t xml:space="preserve"> </w:t>
      </w:r>
      <w:r>
        <w:rPr>
          <w:rFonts w:hint="cs"/>
          <w:rtl/>
          <w:lang w:bidi="ar-DZ"/>
        </w:rPr>
        <w:t>فوزي سعد الله. يهود الجزائر هؤلاء المجهولون. ج1. الجزائر: دار القصبة. 2005. ص 332.</w:t>
      </w:r>
    </w:p>
  </w:footnote>
  <w:footnote w:id="240">
    <w:p w:rsidR="00B722F1" w:rsidRPr="005C58FD" w:rsidRDefault="00B722F1" w:rsidP="00715975">
      <w:pPr>
        <w:pStyle w:val="Notedebasdepage"/>
        <w:rPr>
          <w:rtl/>
          <w:lang w:bidi="ar-DZ"/>
        </w:rPr>
      </w:pPr>
      <w:r>
        <w:rPr>
          <w:rStyle w:val="Appelnotedebasdep"/>
          <w:rtl/>
        </w:rPr>
        <w:t>(4)</w:t>
      </w:r>
      <w:r>
        <w:rPr>
          <w:rtl/>
        </w:rPr>
        <w:t xml:space="preserve"> </w:t>
      </w:r>
      <w:r>
        <w:rPr>
          <w:rFonts w:hint="cs"/>
          <w:rtl/>
          <w:lang w:bidi="ar-DZ"/>
        </w:rPr>
        <w:t>عمارة عمورة. مرجع سابق. ص 263.</w:t>
      </w:r>
    </w:p>
    <w:p w:rsidR="00B722F1" w:rsidRDefault="00B722F1" w:rsidP="00715975">
      <w:pPr>
        <w:pStyle w:val="Notedebasdepage"/>
        <w:rPr>
          <w:lang w:bidi="ar-DZ"/>
        </w:rPr>
      </w:pPr>
      <w:r>
        <w:rPr>
          <w:rFonts w:hint="cs"/>
          <w:rtl/>
          <w:lang w:bidi="ar-DZ"/>
        </w:rPr>
        <w:t>من جمال قنان. نصوص و وثائق... مرجع سابق. ص 295.</w:t>
      </w:r>
    </w:p>
  </w:footnote>
  <w:footnote w:id="241">
    <w:p w:rsidR="00B722F1" w:rsidRDefault="00B722F1" w:rsidP="00715975">
      <w:pPr>
        <w:pStyle w:val="Notedebasdepage"/>
        <w:rPr>
          <w:lang w:bidi="ar-DZ"/>
        </w:rPr>
      </w:pPr>
      <w:r>
        <w:rPr>
          <w:rStyle w:val="Appelnotedebasdep"/>
          <w:rtl/>
        </w:rPr>
        <w:t>(5)</w:t>
      </w:r>
      <w:r>
        <w:rPr>
          <w:rtl/>
        </w:rPr>
        <w:t xml:space="preserve"> </w:t>
      </w:r>
      <w:r>
        <w:rPr>
          <w:rFonts w:hint="cs"/>
          <w:rtl/>
          <w:lang w:bidi="ar-DZ"/>
        </w:rPr>
        <w:t>سيومن بفايفر. مذكرات جزائرية عشية الاحتلال. تر أبو العيد دودو. الجزائر: دار هومة. 2009. ص 21.</w:t>
      </w:r>
    </w:p>
  </w:footnote>
  <w:footnote w:id="242">
    <w:p w:rsidR="00B722F1" w:rsidRDefault="00B722F1" w:rsidP="00715975">
      <w:pPr>
        <w:pStyle w:val="Notedebasdepage"/>
        <w:rPr>
          <w:lang w:bidi="ar-DZ"/>
        </w:rPr>
      </w:pPr>
      <w:r>
        <w:rPr>
          <w:rStyle w:val="Appelnotedebasdep"/>
          <w:rtl/>
        </w:rPr>
        <w:t>(</w:t>
      </w:r>
      <w:r>
        <w:rPr>
          <w:rStyle w:val="Appelnotedebasdep"/>
          <w:rFonts w:hint="cs"/>
          <w:rtl/>
        </w:rPr>
        <w:t>6</w:t>
      </w:r>
      <w:r>
        <w:rPr>
          <w:rStyle w:val="Appelnotedebasdep"/>
          <w:rtl/>
        </w:rPr>
        <w:t>)</w:t>
      </w:r>
      <w:r>
        <w:rPr>
          <w:rtl/>
        </w:rPr>
        <w:t xml:space="preserve"> </w:t>
      </w:r>
      <w:r>
        <w:rPr>
          <w:rFonts w:hint="cs"/>
          <w:rtl/>
          <w:lang w:bidi="ar-DZ"/>
        </w:rPr>
        <w:t>إدريس خضير. البحث في تاريخ الجزائر الحديث 1830-1962. ج1. الجزائر: دار العرب. 2006</w:t>
      </w:r>
      <w:r w:rsidRPr="001E7C1A">
        <w:rPr>
          <w:rFonts w:hint="cs"/>
          <w:color w:val="C00000"/>
          <w:rtl/>
          <w:lang w:bidi="ar-DZ"/>
        </w:rPr>
        <w:t xml:space="preserve">. </w:t>
      </w:r>
      <w:r>
        <w:rPr>
          <w:rFonts w:hint="cs"/>
          <w:rtl/>
          <w:lang w:bidi="ar-DZ"/>
        </w:rPr>
        <w:t>(</w:t>
      </w:r>
      <w:r w:rsidRPr="00A1454A">
        <w:rPr>
          <w:rFonts w:hint="cs"/>
          <w:rtl/>
          <w:lang w:bidi="ar-DZ"/>
        </w:rPr>
        <w:t>د</w:t>
      </w:r>
      <w:r>
        <w:rPr>
          <w:rFonts w:hint="cs"/>
          <w:rtl/>
          <w:lang w:bidi="ar-DZ"/>
        </w:rPr>
        <w:t xml:space="preserve"> </w:t>
      </w:r>
      <w:r w:rsidRPr="00A1454A">
        <w:rPr>
          <w:rFonts w:hint="cs"/>
          <w:rtl/>
          <w:lang w:bidi="ar-DZ"/>
        </w:rPr>
        <w:t>ص</w:t>
      </w:r>
      <w:r>
        <w:rPr>
          <w:rFonts w:hint="cs"/>
          <w:rtl/>
          <w:lang w:bidi="ar-DZ"/>
        </w:rPr>
        <w:t>)</w:t>
      </w:r>
      <w:r w:rsidRPr="00A1454A">
        <w:rPr>
          <w:rFonts w:hint="cs"/>
          <w:rtl/>
          <w:lang w:bidi="ar-DZ"/>
        </w:rPr>
        <w:t>.</w:t>
      </w:r>
    </w:p>
  </w:footnote>
  <w:footnote w:id="243">
    <w:p w:rsidR="00B722F1" w:rsidRDefault="00B722F1" w:rsidP="00715975">
      <w:pPr>
        <w:pStyle w:val="Notedebasdepage"/>
        <w:rPr>
          <w:lang w:bidi="ar-DZ"/>
        </w:rPr>
      </w:pPr>
      <w:r>
        <w:rPr>
          <w:rStyle w:val="Appelnotedebasdep"/>
          <w:rtl/>
        </w:rPr>
        <w:t>(</w:t>
      </w:r>
      <w:r>
        <w:rPr>
          <w:rStyle w:val="Appelnotedebasdep"/>
          <w:rFonts w:hint="cs"/>
          <w:rtl/>
        </w:rPr>
        <w:t>7</w:t>
      </w:r>
      <w:r>
        <w:rPr>
          <w:rStyle w:val="Appelnotedebasdep"/>
          <w:rtl/>
        </w:rPr>
        <w:t>)</w:t>
      </w:r>
      <w:r>
        <w:rPr>
          <w:rtl/>
        </w:rPr>
        <w:t xml:space="preserve"> </w:t>
      </w:r>
      <w:r>
        <w:rPr>
          <w:rFonts w:hint="cs"/>
          <w:rtl/>
          <w:lang w:bidi="ar-DZ"/>
        </w:rPr>
        <w:t>صالح فركوس. تاريخ الجزائر... مرجع سابق. ص 185.</w:t>
      </w:r>
    </w:p>
  </w:footnote>
  <w:footnote w:id="244">
    <w:p w:rsidR="00B722F1" w:rsidRDefault="00B722F1" w:rsidP="00715975">
      <w:pPr>
        <w:pStyle w:val="Notedebasdepage"/>
      </w:pPr>
      <w:r>
        <w:rPr>
          <w:rStyle w:val="Appelnotedebasdep"/>
          <w:rtl/>
        </w:rPr>
        <w:t>(*)</w:t>
      </w:r>
      <w:r>
        <w:rPr>
          <w:rFonts w:hint="cs"/>
          <w:rtl/>
        </w:rPr>
        <w:t>أنظر الملحق رقم: 11.</w:t>
      </w:r>
    </w:p>
  </w:footnote>
  <w:footnote w:id="245">
    <w:p w:rsidR="00B722F1" w:rsidRDefault="00B722F1" w:rsidP="00715975">
      <w:pPr>
        <w:pStyle w:val="Notedebasdepage"/>
        <w:rPr>
          <w:lang w:bidi="ar-DZ"/>
        </w:rPr>
      </w:pPr>
      <w:r>
        <w:rPr>
          <w:rStyle w:val="Appelnotedebasdep"/>
          <w:rtl/>
        </w:rPr>
        <w:t>*</w:t>
      </w:r>
      <w:r>
        <w:rPr>
          <w:rtl/>
        </w:rPr>
        <w:t xml:space="preserve"> </w:t>
      </w:r>
      <w:r>
        <w:rPr>
          <w:rFonts w:hint="cs"/>
          <w:rtl/>
          <w:lang w:bidi="ar-DZ"/>
        </w:rPr>
        <w:t>هو صهر الداي حسين باشا و كان بعيد كل البد عن الميدان العسكري. أنظر حمدان بن عثمان خوجة. مرجع سابق.ص 188.</w:t>
      </w:r>
    </w:p>
  </w:footnote>
  <w:footnote w:id="246">
    <w:p w:rsidR="00B722F1" w:rsidRDefault="00B722F1" w:rsidP="00715975">
      <w:pPr>
        <w:pStyle w:val="Notedebasdepage"/>
        <w:rPr>
          <w:lang w:bidi="ar-DZ"/>
        </w:rPr>
      </w:pPr>
      <w:r>
        <w:rPr>
          <w:rStyle w:val="Appelnotedebasdep"/>
          <w:rtl/>
        </w:rPr>
        <w:t>*</w:t>
      </w:r>
      <w:r>
        <w:rPr>
          <w:rtl/>
        </w:rPr>
        <w:t xml:space="preserve"> </w:t>
      </w:r>
      <w:r>
        <w:rPr>
          <w:rFonts w:hint="cs"/>
          <w:rtl/>
          <w:lang w:bidi="ar-DZ"/>
        </w:rPr>
        <w:t>هو أشهر قائد عسكري عرفته الجزائر في عهد الآغوات و الدايات صاحب فضل كبير على أحمد باي إذ هو الذي شفع فيه و ساعده على تدعيم سلطته في شرق الإيالة و يعتبر قتله أكبر خطأ ارتكبه الداي حسين في حياته. أنظر حمدان بن عثمان خوجة. مرجع سابق.ص 188.</w:t>
      </w:r>
    </w:p>
  </w:footnote>
  <w:footnote w:id="247">
    <w:p w:rsidR="00B722F1" w:rsidRDefault="00B722F1" w:rsidP="00715975">
      <w:pPr>
        <w:pStyle w:val="Notedebasdepage"/>
        <w:rPr>
          <w:lang w:bidi="ar-DZ"/>
        </w:rPr>
      </w:pPr>
      <w:r>
        <w:rPr>
          <w:rStyle w:val="Appelnotedebasdep"/>
          <w:rtl/>
        </w:rPr>
        <w:t>(1)</w:t>
      </w:r>
      <w:r>
        <w:rPr>
          <w:rtl/>
        </w:rPr>
        <w:t xml:space="preserve"> </w:t>
      </w:r>
      <w:r>
        <w:rPr>
          <w:rFonts w:hint="cs"/>
          <w:rtl/>
          <w:lang w:bidi="ar-DZ"/>
        </w:rPr>
        <w:t>حمدان بن عثمان خوجة. مرجع سابق.ص ص (188-189).</w:t>
      </w:r>
    </w:p>
  </w:footnote>
  <w:footnote w:id="248">
    <w:p w:rsidR="00B722F1" w:rsidRDefault="00B722F1" w:rsidP="00715975">
      <w:pPr>
        <w:pStyle w:val="Notedebasdepage"/>
        <w:rPr>
          <w:lang w:bidi="ar-DZ"/>
        </w:rPr>
      </w:pPr>
      <w:r>
        <w:rPr>
          <w:rStyle w:val="Appelnotedebasdep"/>
          <w:rtl/>
        </w:rPr>
        <w:t>(2)</w:t>
      </w:r>
      <w:r>
        <w:rPr>
          <w:rtl/>
        </w:rPr>
        <w:t xml:space="preserve"> </w:t>
      </w:r>
      <w:r>
        <w:rPr>
          <w:rFonts w:hint="cs"/>
          <w:rtl/>
          <w:lang w:bidi="ar-DZ"/>
        </w:rPr>
        <w:t>عمارة عمورة. مرجع سابق. ص 265.</w:t>
      </w:r>
    </w:p>
  </w:footnote>
  <w:footnote w:id="249">
    <w:p w:rsidR="00B722F1" w:rsidRPr="001E7C1A" w:rsidRDefault="00B722F1" w:rsidP="00715975">
      <w:pPr>
        <w:pStyle w:val="Notedebasdepage"/>
        <w:rPr>
          <w:color w:val="C00000"/>
          <w:lang w:bidi="ar-DZ"/>
        </w:rPr>
      </w:pPr>
      <w:r>
        <w:rPr>
          <w:rStyle w:val="Appelnotedebasdep"/>
          <w:rtl/>
        </w:rPr>
        <w:t>*</w:t>
      </w:r>
      <w:r>
        <w:rPr>
          <w:rtl/>
        </w:rPr>
        <w:t xml:space="preserve"> </w:t>
      </w:r>
      <w:r w:rsidRPr="005C58FD">
        <w:rPr>
          <w:rFonts w:hint="cs"/>
          <w:rtl/>
          <w:lang w:bidi="ar-DZ"/>
        </w:rPr>
        <w:t xml:space="preserve">أنظر الملحق رقم: </w:t>
      </w:r>
      <w:r>
        <w:rPr>
          <w:rFonts w:hint="cs"/>
          <w:rtl/>
          <w:lang w:bidi="ar-DZ"/>
        </w:rPr>
        <w:t>12</w:t>
      </w:r>
      <w:r w:rsidRPr="005C58FD">
        <w:rPr>
          <w:rFonts w:hint="cs"/>
          <w:rtl/>
          <w:lang w:bidi="ar-DZ"/>
        </w:rPr>
        <w:t>.</w:t>
      </w:r>
    </w:p>
  </w:footnote>
  <w:footnote w:id="250">
    <w:p w:rsidR="00B722F1" w:rsidRDefault="00B722F1" w:rsidP="00715975">
      <w:pPr>
        <w:pStyle w:val="Notedebasdepage"/>
      </w:pPr>
      <w:r>
        <w:rPr>
          <w:rStyle w:val="Appelnotedebasdep"/>
          <w:rtl/>
        </w:rPr>
        <w:t>(**)</w:t>
      </w:r>
      <w:r>
        <w:rPr>
          <w:rFonts w:hint="cs"/>
          <w:rtl/>
        </w:rPr>
        <w:t>أنظر الملحق رقم: 13.</w:t>
      </w:r>
    </w:p>
  </w:footnote>
  <w:footnote w:id="251">
    <w:p w:rsidR="00B722F1" w:rsidRDefault="00B722F1" w:rsidP="00715975">
      <w:pPr>
        <w:pStyle w:val="Notedebasdepage"/>
        <w:rPr>
          <w:lang w:bidi="ar-DZ"/>
        </w:rPr>
      </w:pPr>
      <w:r>
        <w:rPr>
          <w:rStyle w:val="Appelnotedebasdep"/>
          <w:rtl/>
        </w:rPr>
        <w:t>(</w:t>
      </w:r>
      <w:r>
        <w:rPr>
          <w:rStyle w:val="Appelnotedebasdep"/>
          <w:rFonts w:hint="cs"/>
          <w:rtl/>
        </w:rPr>
        <w:t>3</w:t>
      </w:r>
      <w:r>
        <w:rPr>
          <w:rStyle w:val="Appelnotedebasdep"/>
          <w:rtl/>
        </w:rPr>
        <w:t>)</w:t>
      </w:r>
      <w:r>
        <w:rPr>
          <w:rtl/>
        </w:rPr>
        <w:t xml:space="preserve"> </w:t>
      </w:r>
      <w:r>
        <w:rPr>
          <w:rFonts w:hint="cs"/>
          <w:rtl/>
          <w:lang w:bidi="ar-DZ"/>
        </w:rPr>
        <w:t>عبد القادر بوطالب. الأمير عبد القادر و بناء الأمة الجزائرية من الأمير عبد القادر إلى حرب التحرير. الجزائر: المؤسسة الوطنية. 2009.      ص 35.</w:t>
      </w:r>
    </w:p>
  </w:footnote>
  <w:footnote w:id="252">
    <w:p w:rsidR="00B722F1" w:rsidRDefault="00B722F1" w:rsidP="00715975">
      <w:pPr>
        <w:pStyle w:val="Notedebasdepage"/>
        <w:rPr>
          <w:lang w:bidi="ar-DZ"/>
        </w:rPr>
      </w:pPr>
      <w:r>
        <w:rPr>
          <w:rStyle w:val="Appelnotedebasdep"/>
          <w:rtl/>
        </w:rPr>
        <w:t>(*)</w:t>
      </w:r>
      <w:r>
        <w:rPr>
          <w:rFonts w:hint="cs"/>
          <w:rtl/>
          <w:lang w:bidi="ar-DZ"/>
        </w:rPr>
        <w:t>أنظر الملحق رقم: 14.</w:t>
      </w:r>
    </w:p>
  </w:footnote>
  <w:footnote w:id="253">
    <w:p w:rsidR="00B722F1" w:rsidRDefault="00B722F1" w:rsidP="00715975">
      <w:pPr>
        <w:pStyle w:val="Notedebasdepage"/>
        <w:rPr>
          <w:lang w:bidi="ar-DZ"/>
        </w:rPr>
      </w:pPr>
      <w:r>
        <w:rPr>
          <w:rStyle w:val="Appelnotedebasdep"/>
          <w:rtl/>
        </w:rPr>
        <w:t>(**)</w:t>
      </w:r>
      <w:r>
        <w:rPr>
          <w:rFonts w:hint="cs"/>
          <w:rtl/>
          <w:lang w:bidi="ar-DZ"/>
        </w:rPr>
        <w:t>أنظر الملحق رقم: 15.</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A4CB5"/>
    <w:multiLevelType w:val="hybridMultilevel"/>
    <w:tmpl w:val="1D580D0C"/>
    <w:lvl w:ilvl="0" w:tplc="C9488D0A">
      <w:start w:val="1"/>
      <w:numFmt w:val="bullet"/>
      <w:lvlText w:val=""/>
      <w:lvlJc w:val="left"/>
      <w:pPr>
        <w:ind w:left="1492" w:hanging="360"/>
      </w:pPr>
      <w:rPr>
        <w:rFonts w:ascii="Symbol" w:eastAsiaTheme="minorHAnsi" w:hAnsi="Symbol" w:cs="Simplified Arabic" w:hint="default"/>
      </w:rPr>
    </w:lvl>
    <w:lvl w:ilvl="1" w:tplc="04090003" w:tentative="1">
      <w:start w:val="1"/>
      <w:numFmt w:val="bullet"/>
      <w:lvlText w:val="o"/>
      <w:lvlJc w:val="left"/>
      <w:pPr>
        <w:ind w:left="2212" w:hanging="360"/>
      </w:pPr>
      <w:rPr>
        <w:rFonts w:ascii="Courier New" w:hAnsi="Courier New" w:cs="Courier New" w:hint="default"/>
      </w:rPr>
    </w:lvl>
    <w:lvl w:ilvl="2" w:tplc="04090005" w:tentative="1">
      <w:start w:val="1"/>
      <w:numFmt w:val="bullet"/>
      <w:lvlText w:val=""/>
      <w:lvlJc w:val="left"/>
      <w:pPr>
        <w:ind w:left="2932" w:hanging="360"/>
      </w:pPr>
      <w:rPr>
        <w:rFonts w:ascii="Wingdings" w:hAnsi="Wingdings" w:hint="default"/>
      </w:rPr>
    </w:lvl>
    <w:lvl w:ilvl="3" w:tplc="04090001" w:tentative="1">
      <w:start w:val="1"/>
      <w:numFmt w:val="bullet"/>
      <w:lvlText w:val=""/>
      <w:lvlJc w:val="left"/>
      <w:pPr>
        <w:ind w:left="3652" w:hanging="360"/>
      </w:pPr>
      <w:rPr>
        <w:rFonts w:ascii="Symbol" w:hAnsi="Symbol" w:hint="default"/>
      </w:rPr>
    </w:lvl>
    <w:lvl w:ilvl="4" w:tplc="04090003" w:tentative="1">
      <w:start w:val="1"/>
      <w:numFmt w:val="bullet"/>
      <w:lvlText w:val="o"/>
      <w:lvlJc w:val="left"/>
      <w:pPr>
        <w:ind w:left="4372" w:hanging="360"/>
      </w:pPr>
      <w:rPr>
        <w:rFonts w:ascii="Courier New" w:hAnsi="Courier New" w:cs="Courier New" w:hint="default"/>
      </w:rPr>
    </w:lvl>
    <w:lvl w:ilvl="5" w:tplc="04090005" w:tentative="1">
      <w:start w:val="1"/>
      <w:numFmt w:val="bullet"/>
      <w:lvlText w:val=""/>
      <w:lvlJc w:val="left"/>
      <w:pPr>
        <w:ind w:left="5092" w:hanging="360"/>
      </w:pPr>
      <w:rPr>
        <w:rFonts w:ascii="Wingdings" w:hAnsi="Wingdings" w:hint="default"/>
      </w:rPr>
    </w:lvl>
    <w:lvl w:ilvl="6" w:tplc="04090001" w:tentative="1">
      <w:start w:val="1"/>
      <w:numFmt w:val="bullet"/>
      <w:lvlText w:val=""/>
      <w:lvlJc w:val="left"/>
      <w:pPr>
        <w:ind w:left="5812" w:hanging="360"/>
      </w:pPr>
      <w:rPr>
        <w:rFonts w:ascii="Symbol" w:hAnsi="Symbol" w:hint="default"/>
      </w:rPr>
    </w:lvl>
    <w:lvl w:ilvl="7" w:tplc="04090003" w:tentative="1">
      <w:start w:val="1"/>
      <w:numFmt w:val="bullet"/>
      <w:lvlText w:val="o"/>
      <w:lvlJc w:val="left"/>
      <w:pPr>
        <w:ind w:left="6532" w:hanging="360"/>
      </w:pPr>
      <w:rPr>
        <w:rFonts w:ascii="Courier New" w:hAnsi="Courier New" w:cs="Courier New" w:hint="default"/>
      </w:rPr>
    </w:lvl>
    <w:lvl w:ilvl="8" w:tplc="04090005" w:tentative="1">
      <w:start w:val="1"/>
      <w:numFmt w:val="bullet"/>
      <w:lvlText w:val=""/>
      <w:lvlJc w:val="left"/>
      <w:pPr>
        <w:ind w:left="7252" w:hanging="360"/>
      </w:pPr>
      <w:rPr>
        <w:rFonts w:ascii="Wingdings" w:hAnsi="Wingdings" w:hint="default"/>
      </w:rPr>
    </w:lvl>
  </w:abstractNum>
  <w:abstractNum w:abstractNumId="1">
    <w:nsid w:val="09117B9D"/>
    <w:multiLevelType w:val="hybridMultilevel"/>
    <w:tmpl w:val="2B96650E"/>
    <w:lvl w:ilvl="0" w:tplc="4C44632C">
      <w:start w:val="2"/>
      <w:numFmt w:val="bullet"/>
      <w:lvlText w:val="-"/>
      <w:lvlJc w:val="left"/>
      <w:pPr>
        <w:ind w:left="784" w:hanging="360"/>
      </w:pPr>
      <w:rPr>
        <w:rFonts w:asciiTheme="majorBidi" w:eastAsiaTheme="minorHAnsi" w:hAnsiTheme="majorBidi" w:cs="Simplified Arabic"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2">
    <w:nsid w:val="10232E9A"/>
    <w:multiLevelType w:val="hybridMultilevel"/>
    <w:tmpl w:val="A9D03E66"/>
    <w:lvl w:ilvl="0" w:tplc="040C0001">
      <w:start w:val="1"/>
      <w:numFmt w:val="bullet"/>
      <w:lvlText w:val=""/>
      <w:lvlJc w:val="left"/>
      <w:pPr>
        <w:ind w:left="1285" w:hanging="360"/>
      </w:pPr>
      <w:rPr>
        <w:rFonts w:ascii="Symbol" w:hAnsi="Symbol" w:hint="default"/>
      </w:rPr>
    </w:lvl>
    <w:lvl w:ilvl="1" w:tplc="040C0003" w:tentative="1">
      <w:start w:val="1"/>
      <w:numFmt w:val="bullet"/>
      <w:lvlText w:val="o"/>
      <w:lvlJc w:val="left"/>
      <w:pPr>
        <w:ind w:left="2005" w:hanging="360"/>
      </w:pPr>
      <w:rPr>
        <w:rFonts w:ascii="Courier New" w:hAnsi="Courier New" w:cs="Courier New" w:hint="default"/>
      </w:rPr>
    </w:lvl>
    <w:lvl w:ilvl="2" w:tplc="040C0005" w:tentative="1">
      <w:start w:val="1"/>
      <w:numFmt w:val="bullet"/>
      <w:lvlText w:val=""/>
      <w:lvlJc w:val="left"/>
      <w:pPr>
        <w:ind w:left="2725" w:hanging="360"/>
      </w:pPr>
      <w:rPr>
        <w:rFonts w:ascii="Wingdings" w:hAnsi="Wingdings" w:hint="default"/>
      </w:rPr>
    </w:lvl>
    <w:lvl w:ilvl="3" w:tplc="040C0001" w:tentative="1">
      <w:start w:val="1"/>
      <w:numFmt w:val="bullet"/>
      <w:lvlText w:val=""/>
      <w:lvlJc w:val="left"/>
      <w:pPr>
        <w:ind w:left="3445" w:hanging="360"/>
      </w:pPr>
      <w:rPr>
        <w:rFonts w:ascii="Symbol" w:hAnsi="Symbol" w:hint="default"/>
      </w:rPr>
    </w:lvl>
    <w:lvl w:ilvl="4" w:tplc="040C0003" w:tentative="1">
      <w:start w:val="1"/>
      <w:numFmt w:val="bullet"/>
      <w:lvlText w:val="o"/>
      <w:lvlJc w:val="left"/>
      <w:pPr>
        <w:ind w:left="4165" w:hanging="360"/>
      </w:pPr>
      <w:rPr>
        <w:rFonts w:ascii="Courier New" w:hAnsi="Courier New" w:cs="Courier New" w:hint="default"/>
      </w:rPr>
    </w:lvl>
    <w:lvl w:ilvl="5" w:tplc="040C0005" w:tentative="1">
      <w:start w:val="1"/>
      <w:numFmt w:val="bullet"/>
      <w:lvlText w:val=""/>
      <w:lvlJc w:val="left"/>
      <w:pPr>
        <w:ind w:left="4885" w:hanging="360"/>
      </w:pPr>
      <w:rPr>
        <w:rFonts w:ascii="Wingdings" w:hAnsi="Wingdings" w:hint="default"/>
      </w:rPr>
    </w:lvl>
    <w:lvl w:ilvl="6" w:tplc="040C0001" w:tentative="1">
      <w:start w:val="1"/>
      <w:numFmt w:val="bullet"/>
      <w:lvlText w:val=""/>
      <w:lvlJc w:val="left"/>
      <w:pPr>
        <w:ind w:left="5605" w:hanging="360"/>
      </w:pPr>
      <w:rPr>
        <w:rFonts w:ascii="Symbol" w:hAnsi="Symbol" w:hint="default"/>
      </w:rPr>
    </w:lvl>
    <w:lvl w:ilvl="7" w:tplc="040C0003" w:tentative="1">
      <w:start w:val="1"/>
      <w:numFmt w:val="bullet"/>
      <w:lvlText w:val="o"/>
      <w:lvlJc w:val="left"/>
      <w:pPr>
        <w:ind w:left="6325" w:hanging="360"/>
      </w:pPr>
      <w:rPr>
        <w:rFonts w:ascii="Courier New" w:hAnsi="Courier New" w:cs="Courier New" w:hint="default"/>
      </w:rPr>
    </w:lvl>
    <w:lvl w:ilvl="8" w:tplc="040C0005" w:tentative="1">
      <w:start w:val="1"/>
      <w:numFmt w:val="bullet"/>
      <w:lvlText w:val=""/>
      <w:lvlJc w:val="left"/>
      <w:pPr>
        <w:ind w:left="7045" w:hanging="360"/>
      </w:pPr>
      <w:rPr>
        <w:rFonts w:ascii="Wingdings" w:hAnsi="Wingdings" w:hint="default"/>
      </w:rPr>
    </w:lvl>
  </w:abstractNum>
  <w:abstractNum w:abstractNumId="3">
    <w:nsid w:val="28E3383E"/>
    <w:multiLevelType w:val="hybridMultilevel"/>
    <w:tmpl w:val="EABCD580"/>
    <w:lvl w:ilvl="0" w:tplc="9E80FEF6">
      <w:start w:val="1"/>
      <w:numFmt w:val="decimal"/>
      <w:lvlText w:val="%1-"/>
      <w:lvlJc w:val="left"/>
      <w:pPr>
        <w:ind w:left="925" w:hanging="360"/>
      </w:pPr>
      <w:rPr>
        <w:rFonts w:hint="default"/>
      </w:rPr>
    </w:lvl>
    <w:lvl w:ilvl="1" w:tplc="04090019" w:tentative="1">
      <w:start w:val="1"/>
      <w:numFmt w:val="lowerLetter"/>
      <w:lvlText w:val="%2."/>
      <w:lvlJc w:val="left"/>
      <w:pPr>
        <w:ind w:left="1645" w:hanging="360"/>
      </w:pPr>
    </w:lvl>
    <w:lvl w:ilvl="2" w:tplc="0409001B" w:tentative="1">
      <w:start w:val="1"/>
      <w:numFmt w:val="lowerRoman"/>
      <w:lvlText w:val="%3."/>
      <w:lvlJc w:val="right"/>
      <w:pPr>
        <w:ind w:left="2365" w:hanging="180"/>
      </w:pPr>
    </w:lvl>
    <w:lvl w:ilvl="3" w:tplc="0409000F" w:tentative="1">
      <w:start w:val="1"/>
      <w:numFmt w:val="decimal"/>
      <w:lvlText w:val="%4."/>
      <w:lvlJc w:val="left"/>
      <w:pPr>
        <w:ind w:left="3085" w:hanging="360"/>
      </w:pPr>
    </w:lvl>
    <w:lvl w:ilvl="4" w:tplc="04090019" w:tentative="1">
      <w:start w:val="1"/>
      <w:numFmt w:val="lowerLetter"/>
      <w:lvlText w:val="%5."/>
      <w:lvlJc w:val="left"/>
      <w:pPr>
        <w:ind w:left="3805" w:hanging="360"/>
      </w:pPr>
    </w:lvl>
    <w:lvl w:ilvl="5" w:tplc="0409001B" w:tentative="1">
      <w:start w:val="1"/>
      <w:numFmt w:val="lowerRoman"/>
      <w:lvlText w:val="%6."/>
      <w:lvlJc w:val="right"/>
      <w:pPr>
        <w:ind w:left="4525" w:hanging="180"/>
      </w:pPr>
    </w:lvl>
    <w:lvl w:ilvl="6" w:tplc="0409000F" w:tentative="1">
      <w:start w:val="1"/>
      <w:numFmt w:val="decimal"/>
      <w:lvlText w:val="%7."/>
      <w:lvlJc w:val="left"/>
      <w:pPr>
        <w:ind w:left="5245" w:hanging="360"/>
      </w:pPr>
    </w:lvl>
    <w:lvl w:ilvl="7" w:tplc="04090019" w:tentative="1">
      <w:start w:val="1"/>
      <w:numFmt w:val="lowerLetter"/>
      <w:lvlText w:val="%8."/>
      <w:lvlJc w:val="left"/>
      <w:pPr>
        <w:ind w:left="5965" w:hanging="360"/>
      </w:pPr>
    </w:lvl>
    <w:lvl w:ilvl="8" w:tplc="0409001B" w:tentative="1">
      <w:start w:val="1"/>
      <w:numFmt w:val="lowerRoman"/>
      <w:lvlText w:val="%9."/>
      <w:lvlJc w:val="right"/>
      <w:pPr>
        <w:ind w:left="6685" w:hanging="180"/>
      </w:pPr>
    </w:lvl>
  </w:abstractNum>
  <w:abstractNum w:abstractNumId="4">
    <w:nsid w:val="2DCC30EB"/>
    <w:multiLevelType w:val="hybridMultilevel"/>
    <w:tmpl w:val="AA307866"/>
    <w:lvl w:ilvl="0" w:tplc="9E80FEF6">
      <w:start w:val="1"/>
      <w:numFmt w:val="decimal"/>
      <w:lvlText w:val="%1-"/>
      <w:lvlJc w:val="left"/>
      <w:pPr>
        <w:ind w:left="925" w:hanging="360"/>
      </w:pPr>
      <w:rPr>
        <w:rFonts w:hint="default"/>
      </w:rPr>
    </w:lvl>
    <w:lvl w:ilvl="1" w:tplc="04090003" w:tentative="1">
      <w:start w:val="1"/>
      <w:numFmt w:val="bullet"/>
      <w:lvlText w:val="o"/>
      <w:lvlJc w:val="left"/>
      <w:pPr>
        <w:ind w:left="1645" w:hanging="360"/>
      </w:pPr>
      <w:rPr>
        <w:rFonts w:ascii="Courier New" w:hAnsi="Courier New" w:cs="Courier New" w:hint="default"/>
      </w:rPr>
    </w:lvl>
    <w:lvl w:ilvl="2" w:tplc="04090005" w:tentative="1">
      <w:start w:val="1"/>
      <w:numFmt w:val="bullet"/>
      <w:lvlText w:val=""/>
      <w:lvlJc w:val="left"/>
      <w:pPr>
        <w:ind w:left="2365" w:hanging="360"/>
      </w:pPr>
      <w:rPr>
        <w:rFonts w:ascii="Wingdings" w:hAnsi="Wingdings" w:hint="default"/>
      </w:rPr>
    </w:lvl>
    <w:lvl w:ilvl="3" w:tplc="04090001" w:tentative="1">
      <w:start w:val="1"/>
      <w:numFmt w:val="bullet"/>
      <w:lvlText w:val=""/>
      <w:lvlJc w:val="left"/>
      <w:pPr>
        <w:ind w:left="3085" w:hanging="360"/>
      </w:pPr>
      <w:rPr>
        <w:rFonts w:ascii="Symbol" w:hAnsi="Symbol" w:hint="default"/>
      </w:rPr>
    </w:lvl>
    <w:lvl w:ilvl="4" w:tplc="04090003" w:tentative="1">
      <w:start w:val="1"/>
      <w:numFmt w:val="bullet"/>
      <w:lvlText w:val="o"/>
      <w:lvlJc w:val="left"/>
      <w:pPr>
        <w:ind w:left="3805" w:hanging="360"/>
      </w:pPr>
      <w:rPr>
        <w:rFonts w:ascii="Courier New" w:hAnsi="Courier New" w:cs="Courier New" w:hint="default"/>
      </w:rPr>
    </w:lvl>
    <w:lvl w:ilvl="5" w:tplc="04090005" w:tentative="1">
      <w:start w:val="1"/>
      <w:numFmt w:val="bullet"/>
      <w:lvlText w:val=""/>
      <w:lvlJc w:val="left"/>
      <w:pPr>
        <w:ind w:left="4525" w:hanging="360"/>
      </w:pPr>
      <w:rPr>
        <w:rFonts w:ascii="Wingdings" w:hAnsi="Wingdings" w:hint="default"/>
      </w:rPr>
    </w:lvl>
    <w:lvl w:ilvl="6" w:tplc="04090001" w:tentative="1">
      <w:start w:val="1"/>
      <w:numFmt w:val="bullet"/>
      <w:lvlText w:val=""/>
      <w:lvlJc w:val="left"/>
      <w:pPr>
        <w:ind w:left="5245" w:hanging="360"/>
      </w:pPr>
      <w:rPr>
        <w:rFonts w:ascii="Symbol" w:hAnsi="Symbol" w:hint="default"/>
      </w:rPr>
    </w:lvl>
    <w:lvl w:ilvl="7" w:tplc="04090003" w:tentative="1">
      <w:start w:val="1"/>
      <w:numFmt w:val="bullet"/>
      <w:lvlText w:val="o"/>
      <w:lvlJc w:val="left"/>
      <w:pPr>
        <w:ind w:left="5965" w:hanging="360"/>
      </w:pPr>
      <w:rPr>
        <w:rFonts w:ascii="Courier New" w:hAnsi="Courier New" w:cs="Courier New" w:hint="default"/>
      </w:rPr>
    </w:lvl>
    <w:lvl w:ilvl="8" w:tplc="04090005" w:tentative="1">
      <w:start w:val="1"/>
      <w:numFmt w:val="bullet"/>
      <w:lvlText w:val=""/>
      <w:lvlJc w:val="left"/>
      <w:pPr>
        <w:ind w:left="6685" w:hanging="360"/>
      </w:pPr>
      <w:rPr>
        <w:rFonts w:ascii="Wingdings" w:hAnsi="Wingdings" w:hint="default"/>
      </w:rPr>
    </w:lvl>
  </w:abstractNum>
  <w:abstractNum w:abstractNumId="5">
    <w:nsid w:val="2E146A56"/>
    <w:multiLevelType w:val="hybridMultilevel"/>
    <w:tmpl w:val="FFB4506E"/>
    <w:lvl w:ilvl="0" w:tplc="92A2FE22">
      <w:numFmt w:val="bullet"/>
      <w:lvlText w:val="-"/>
      <w:lvlJc w:val="left"/>
      <w:pPr>
        <w:ind w:left="925" w:hanging="360"/>
      </w:pPr>
      <w:rPr>
        <w:rFonts w:asciiTheme="majorBidi" w:eastAsiaTheme="minorHAnsi" w:hAnsiTheme="majorBidi" w:cs="Simplified Arabic" w:hint="default"/>
      </w:rPr>
    </w:lvl>
    <w:lvl w:ilvl="1" w:tplc="04090003" w:tentative="1">
      <w:start w:val="1"/>
      <w:numFmt w:val="bullet"/>
      <w:lvlText w:val="o"/>
      <w:lvlJc w:val="left"/>
      <w:pPr>
        <w:ind w:left="1645" w:hanging="360"/>
      </w:pPr>
      <w:rPr>
        <w:rFonts w:ascii="Courier New" w:hAnsi="Courier New" w:cs="Courier New" w:hint="default"/>
      </w:rPr>
    </w:lvl>
    <w:lvl w:ilvl="2" w:tplc="04090005" w:tentative="1">
      <w:start w:val="1"/>
      <w:numFmt w:val="bullet"/>
      <w:lvlText w:val=""/>
      <w:lvlJc w:val="left"/>
      <w:pPr>
        <w:ind w:left="2365" w:hanging="360"/>
      </w:pPr>
      <w:rPr>
        <w:rFonts w:ascii="Wingdings" w:hAnsi="Wingdings" w:hint="default"/>
      </w:rPr>
    </w:lvl>
    <w:lvl w:ilvl="3" w:tplc="04090001" w:tentative="1">
      <w:start w:val="1"/>
      <w:numFmt w:val="bullet"/>
      <w:lvlText w:val=""/>
      <w:lvlJc w:val="left"/>
      <w:pPr>
        <w:ind w:left="3085" w:hanging="360"/>
      </w:pPr>
      <w:rPr>
        <w:rFonts w:ascii="Symbol" w:hAnsi="Symbol" w:hint="default"/>
      </w:rPr>
    </w:lvl>
    <w:lvl w:ilvl="4" w:tplc="04090003" w:tentative="1">
      <w:start w:val="1"/>
      <w:numFmt w:val="bullet"/>
      <w:lvlText w:val="o"/>
      <w:lvlJc w:val="left"/>
      <w:pPr>
        <w:ind w:left="3805" w:hanging="360"/>
      </w:pPr>
      <w:rPr>
        <w:rFonts w:ascii="Courier New" w:hAnsi="Courier New" w:cs="Courier New" w:hint="default"/>
      </w:rPr>
    </w:lvl>
    <w:lvl w:ilvl="5" w:tplc="04090005" w:tentative="1">
      <w:start w:val="1"/>
      <w:numFmt w:val="bullet"/>
      <w:lvlText w:val=""/>
      <w:lvlJc w:val="left"/>
      <w:pPr>
        <w:ind w:left="4525" w:hanging="360"/>
      </w:pPr>
      <w:rPr>
        <w:rFonts w:ascii="Wingdings" w:hAnsi="Wingdings" w:hint="default"/>
      </w:rPr>
    </w:lvl>
    <w:lvl w:ilvl="6" w:tplc="04090001" w:tentative="1">
      <w:start w:val="1"/>
      <w:numFmt w:val="bullet"/>
      <w:lvlText w:val=""/>
      <w:lvlJc w:val="left"/>
      <w:pPr>
        <w:ind w:left="5245" w:hanging="360"/>
      </w:pPr>
      <w:rPr>
        <w:rFonts w:ascii="Symbol" w:hAnsi="Symbol" w:hint="default"/>
      </w:rPr>
    </w:lvl>
    <w:lvl w:ilvl="7" w:tplc="04090003" w:tentative="1">
      <w:start w:val="1"/>
      <w:numFmt w:val="bullet"/>
      <w:lvlText w:val="o"/>
      <w:lvlJc w:val="left"/>
      <w:pPr>
        <w:ind w:left="5965" w:hanging="360"/>
      </w:pPr>
      <w:rPr>
        <w:rFonts w:ascii="Courier New" w:hAnsi="Courier New" w:cs="Courier New" w:hint="default"/>
      </w:rPr>
    </w:lvl>
    <w:lvl w:ilvl="8" w:tplc="04090005" w:tentative="1">
      <w:start w:val="1"/>
      <w:numFmt w:val="bullet"/>
      <w:lvlText w:val=""/>
      <w:lvlJc w:val="left"/>
      <w:pPr>
        <w:ind w:left="6685" w:hanging="360"/>
      </w:pPr>
      <w:rPr>
        <w:rFonts w:ascii="Wingdings" w:hAnsi="Wingdings" w:hint="default"/>
      </w:rPr>
    </w:lvl>
  </w:abstractNum>
  <w:abstractNum w:abstractNumId="6">
    <w:nsid w:val="2EB356D9"/>
    <w:multiLevelType w:val="hybridMultilevel"/>
    <w:tmpl w:val="0D9200F8"/>
    <w:lvl w:ilvl="0" w:tplc="9E80FEF6">
      <w:start w:val="1"/>
      <w:numFmt w:val="decimal"/>
      <w:lvlText w:val="%1-"/>
      <w:lvlJc w:val="left"/>
      <w:pPr>
        <w:ind w:left="925" w:hanging="360"/>
      </w:pPr>
      <w:rPr>
        <w:rFonts w:hint="default"/>
      </w:rPr>
    </w:lvl>
    <w:lvl w:ilvl="1" w:tplc="04090003" w:tentative="1">
      <w:start w:val="1"/>
      <w:numFmt w:val="bullet"/>
      <w:lvlText w:val="o"/>
      <w:lvlJc w:val="left"/>
      <w:pPr>
        <w:ind w:left="1645" w:hanging="360"/>
      </w:pPr>
      <w:rPr>
        <w:rFonts w:ascii="Courier New" w:hAnsi="Courier New" w:cs="Courier New" w:hint="default"/>
      </w:rPr>
    </w:lvl>
    <w:lvl w:ilvl="2" w:tplc="04090005" w:tentative="1">
      <w:start w:val="1"/>
      <w:numFmt w:val="bullet"/>
      <w:lvlText w:val=""/>
      <w:lvlJc w:val="left"/>
      <w:pPr>
        <w:ind w:left="2365" w:hanging="360"/>
      </w:pPr>
      <w:rPr>
        <w:rFonts w:ascii="Wingdings" w:hAnsi="Wingdings" w:hint="default"/>
      </w:rPr>
    </w:lvl>
    <w:lvl w:ilvl="3" w:tplc="04090001" w:tentative="1">
      <w:start w:val="1"/>
      <w:numFmt w:val="bullet"/>
      <w:lvlText w:val=""/>
      <w:lvlJc w:val="left"/>
      <w:pPr>
        <w:ind w:left="3085" w:hanging="360"/>
      </w:pPr>
      <w:rPr>
        <w:rFonts w:ascii="Symbol" w:hAnsi="Symbol" w:hint="default"/>
      </w:rPr>
    </w:lvl>
    <w:lvl w:ilvl="4" w:tplc="04090003" w:tentative="1">
      <w:start w:val="1"/>
      <w:numFmt w:val="bullet"/>
      <w:lvlText w:val="o"/>
      <w:lvlJc w:val="left"/>
      <w:pPr>
        <w:ind w:left="3805" w:hanging="360"/>
      </w:pPr>
      <w:rPr>
        <w:rFonts w:ascii="Courier New" w:hAnsi="Courier New" w:cs="Courier New" w:hint="default"/>
      </w:rPr>
    </w:lvl>
    <w:lvl w:ilvl="5" w:tplc="04090005" w:tentative="1">
      <w:start w:val="1"/>
      <w:numFmt w:val="bullet"/>
      <w:lvlText w:val=""/>
      <w:lvlJc w:val="left"/>
      <w:pPr>
        <w:ind w:left="4525" w:hanging="360"/>
      </w:pPr>
      <w:rPr>
        <w:rFonts w:ascii="Wingdings" w:hAnsi="Wingdings" w:hint="default"/>
      </w:rPr>
    </w:lvl>
    <w:lvl w:ilvl="6" w:tplc="04090001" w:tentative="1">
      <w:start w:val="1"/>
      <w:numFmt w:val="bullet"/>
      <w:lvlText w:val=""/>
      <w:lvlJc w:val="left"/>
      <w:pPr>
        <w:ind w:left="5245" w:hanging="360"/>
      </w:pPr>
      <w:rPr>
        <w:rFonts w:ascii="Symbol" w:hAnsi="Symbol" w:hint="default"/>
      </w:rPr>
    </w:lvl>
    <w:lvl w:ilvl="7" w:tplc="04090003" w:tentative="1">
      <w:start w:val="1"/>
      <w:numFmt w:val="bullet"/>
      <w:lvlText w:val="o"/>
      <w:lvlJc w:val="left"/>
      <w:pPr>
        <w:ind w:left="5965" w:hanging="360"/>
      </w:pPr>
      <w:rPr>
        <w:rFonts w:ascii="Courier New" w:hAnsi="Courier New" w:cs="Courier New" w:hint="default"/>
      </w:rPr>
    </w:lvl>
    <w:lvl w:ilvl="8" w:tplc="04090005" w:tentative="1">
      <w:start w:val="1"/>
      <w:numFmt w:val="bullet"/>
      <w:lvlText w:val=""/>
      <w:lvlJc w:val="left"/>
      <w:pPr>
        <w:ind w:left="6685" w:hanging="360"/>
      </w:pPr>
      <w:rPr>
        <w:rFonts w:ascii="Wingdings" w:hAnsi="Wingdings" w:hint="default"/>
      </w:rPr>
    </w:lvl>
  </w:abstractNum>
  <w:abstractNum w:abstractNumId="7">
    <w:nsid w:val="30B00C0B"/>
    <w:multiLevelType w:val="hybridMultilevel"/>
    <w:tmpl w:val="87EE5DD4"/>
    <w:lvl w:ilvl="0" w:tplc="0409000F">
      <w:start w:val="1"/>
      <w:numFmt w:val="decimal"/>
      <w:lvlText w:val="%1."/>
      <w:lvlJc w:val="left"/>
      <w:pPr>
        <w:ind w:left="925" w:hanging="360"/>
      </w:pPr>
      <w:rPr>
        <w:rFonts w:hint="default"/>
      </w:rPr>
    </w:lvl>
    <w:lvl w:ilvl="1" w:tplc="04090003" w:tentative="1">
      <w:start w:val="1"/>
      <w:numFmt w:val="bullet"/>
      <w:lvlText w:val="o"/>
      <w:lvlJc w:val="left"/>
      <w:pPr>
        <w:ind w:left="1645" w:hanging="360"/>
      </w:pPr>
      <w:rPr>
        <w:rFonts w:ascii="Courier New" w:hAnsi="Courier New" w:cs="Courier New" w:hint="default"/>
      </w:rPr>
    </w:lvl>
    <w:lvl w:ilvl="2" w:tplc="04090005" w:tentative="1">
      <w:start w:val="1"/>
      <w:numFmt w:val="bullet"/>
      <w:lvlText w:val=""/>
      <w:lvlJc w:val="left"/>
      <w:pPr>
        <w:ind w:left="2365" w:hanging="360"/>
      </w:pPr>
      <w:rPr>
        <w:rFonts w:ascii="Wingdings" w:hAnsi="Wingdings" w:hint="default"/>
      </w:rPr>
    </w:lvl>
    <w:lvl w:ilvl="3" w:tplc="04090001" w:tentative="1">
      <w:start w:val="1"/>
      <w:numFmt w:val="bullet"/>
      <w:lvlText w:val=""/>
      <w:lvlJc w:val="left"/>
      <w:pPr>
        <w:ind w:left="3085" w:hanging="360"/>
      </w:pPr>
      <w:rPr>
        <w:rFonts w:ascii="Symbol" w:hAnsi="Symbol" w:hint="default"/>
      </w:rPr>
    </w:lvl>
    <w:lvl w:ilvl="4" w:tplc="04090003" w:tentative="1">
      <w:start w:val="1"/>
      <w:numFmt w:val="bullet"/>
      <w:lvlText w:val="o"/>
      <w:lvlJc w:val="left"/>
      <w:pPr>
        <w:ind w:left="3805" w:hanging="360"/>
      </w:pPr>
      <w:rPr>
        <w:rFonts w:ascii="Courier New" w:hAnsi="Courier New" w:cs="Courier New" w:hint="default"/>
      </w:rPr>
    </w:lvl>
    <w:lvl w:ilvl="5" w:tplc="04090005" w:tentative="1">
      <w:start w:val="1"/>
      <w:numFmt w:val="bullet"/>
      <w:lvlText w:val=""/>
      <w:lvlJc w:val="left"/>
      <w:pPr>
        <w:ind w:left="4525" w:hanging="360"/>
      </w:pPr>
      <w:rPr>
        <w:rFonts w:ascii="Wingdings" w:hAnsi="Wingdings" w:hint="default"/>
      </w:rPr>
    </w:lvl>
    <w:lvl w:ilvl="6" w:tplc="04090001" w:tentative="1">
      <w:start w:val="1"/>
      <w:numFmt w:val="bullet"/>
      <w:lvlText w:val=""/>
      <w:lvlJc w:val="left"/>
      <w:pPr>
        <w:ind w:left="5245" w:hanging="360"/>
      </w:pPr>
      <w:rPr>
        <w:rFonts w:ascii="Symbol" w:hAnsi="Symbol" w:hint="default"/>
      </w:rPr>
    </w:lvl>
    <w:lvl w:ilvl="7" w:tplc="04090003" w:tentative="1">
      <w:start w:val="1"/>
      <w:numFmt w:val="bullet"/>
      <w:lvlText w:val="o"/>
      <w:lvlJc w:val="left"/>
      <w:pPr>
        <w:ind w:left="5965" w:hanging="360"/>
      </w:pPr>
      <w:rPr>
        <w:rFonts w:ascii="Courier New" w:hAnsi="Courier New" w:cs="Courier New" w:hint="default"/>
      </w:rPr>
    </w:lvl>
    <w:lvl w:ilvl="8" w:tplc="04090005" w:tentative="1">
      <w:start w:val="1"/>
      <w:numFmt w:val="bullet"/>
      <w:lvlText w:val=""/>
      <w:lvlJc w:val="left"/>
      <w:pPr>
        <w:ind w:left="6685" w:hanging="360"/>
      </w:pPr>
      <w:rPr>
        <w:rFonts w:ascii="Wingdings" w:hAnsi="Wingdings" w:hint="default"/>
      </w:rPr>
    </w:lvl>
  </w:abstractNum>
  <w:abstractNum w:abstractNumId="8">
    <w:nsid w:val="39D4356D"/>
    <w:multiLevelType w:val="hybridMultilevel"/>
    <w:tmpl w:val="1D48C936"/>
    <w:lvl w:ilvl="0" w:tplc="F0F820D6">
      <w:start w:val="4"/>
      <w:numFmt w:val="bullet"/>
      <w:lvlText w:val="-"/>
      <w:lvlJc w:val="left"/>
      <w:pPr>
        <w:ind w:left="784" w:hanging="360"/>
      </w:pPr>
      <w:rPr>
        <w:rFonts w:ascii="Times New Roman" w:eastAsiaTheme="minorHAnsi" w:hAnsi="Times New Roman" w:cs="Times New Roman"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9">
    <w:nsid w:val="4BE3179E"/>
    <w:multiLevelType w:val="hybridMultilevel"/>
    <w:tmpl w:val="3BD0EEDE"/>
    <w:lvl w:ilvl="0" w:tplc="040C000F">
      <w:start w:val="1"/>
      <w:numFmt w:val="decimal"/>
      <w:lvlText w:val="%1."/>
      <w:lvlJc w:val="left"/>
      <w:pPr>
        <w:ind w:left="1285" w:hanging="360"/>
      </w:pPr>
    </w:lvl>
    <w:lvl w:ilvl="1" w:tplc="040C0019" w:tentative="1">
      <w:start w:val="1"/>
      <w:numFmt w:val="lowerLetter"/>
      <w:lvlText w:val="%2."/>
      <w:lvlJc w:val="left"/>
      <w:pPr>
        <w:ind w:left="2005" w:hanging="360"/>
      </w:pPr>
    </w:lvl>
    <w:lvl w:ilvl="2" w:tplc="040C001B" w:tentative="1">
      <w:start w:val="1"/>
      <w:numFmt w:val="lowerRoman"/>
      <w:lvlText w:val="%3."/>
      <w:lvlJc w:val="right"/>
      <w:pPr>
        <w:ind w:left="2725" w:hanging="180"/>
      </w:pPr>
    </w:lvl>
    <w:lvl w:ilvl="3" w:tplc="040C000F" w:tentative="1">
      <w:start w:val="1"/>
      <w:numFmt w:val="decimal"/>
      <w:lvlText w:val="%4."/>
      <w:lvlJc w:val="left"/>
      <w:pPr>
        <w:ind w:left="3445" w:hanging="360"/>
      </w:pPr>
    </w:lvl>
    <w:lvl w:ilvl="4" w:tplc="040C0019" w:tentative="1">
      <w:start w:val="1"/>
      <w:numFmt w:val="lowerLetter"/>
      <w:lvlText w:val="%5."/>
      <w:lvlJc w:val="left"/>
      <w:pPr>
        <w:ind w:left="4165" w:hanging="360"/>
      </w:pPr>
    </w:lvl>
    <w:lvl w:ilvl="5" w:tplc="040C001B" w:tentative="1">
      <w:start w:val="1"/>
      <w:numFmt w:val="lowerRoman"/>
      <w:lvlText w:val="%6."/>
      <w:lvlJc w:val="right"/>
      <w:pPr>
        <w:ind w:left="4885" w:hanging="180"/>
      </w:pPr>
    </w:lvl>
    <w:lvl w:ilvl="6" w:tplc="040C000F" w:tentative="1">
      <w:start w:val="1"/>
      <w:numFmt w:val="decimal"/>
      <w:lvlText w:val="%7."/>
      <w:lvlJc w:val="left"/>
      <w:pPr>
        <w:ind w:left="5605" w:hanging="360"/>
      </w:pPr>
    </w:lvl>
    <w:lvl w:ilvl="7" w:tplc="040C0019" w:tentative="1">
      <w:start w:val="1"/>
      <w:numFmt w:val="lowerLetter"/>
      <w:lvlText w:val="%8."/>
      <w:lvlJc w:val="left"/>
      <w:pPr>
        <w:ind w:left="6325" w:hanging="360"/>
      </w:pPr>
    </w:lvl>
    <w:lvl w:ilvl="8" w:tplc="040C001B" w:tentative="1">
      <w:start w:val="1"/>
      <w:numFmt w:val="lowerRoman"/>
      <w:lvlText w:val="%9."/>
      <w:lvlJc w:val="right"/>
      <w:pPr>
        <w:ind w:left="7045" w:hanging="180"/>
      </w:pPr>
    </w:lvl>
  </w:abstractNum>
  <w:abstractNum w:abstractNumId="10">
    <w:nsid w:val="4C993E04"/>
    <w:multiLevelType w:val="hybridMultilevel"/>
    <w:tmpl w:val="CCC66480"/>
    <w:lvl w:ilvl="0" w:tplc="040C0001">
      <w:start w:val="1"/>
      <w:numFmt w:val="bullet"/>
      <w:lvlText w:val=""/>
      <w:lvlJc w:val="left"/>
      <w:pPr>
        <w:ind w:left="1285" w:hanging="360"/>
      </w:pPr>
      <w:rPr>
        <w:rFonts w:ascii="Symbol" w:hAnsi="Symbol" w:hint="default"/>
      </w:rPr>
    </w:lvl>
    <w:lvl w:ilvl="1" w:tplc="040C0003" w:tentative="1">
      <w:start w:val="1"/>
      <w:numFmt w:val="bullet"/>
      <w:lvlText w:val="o"/>
      <w:lvlJc w:val="left"/>
      <w:pPr>
        <w:ind w:left="2005" w:hanging="360"/>
      </w:pPr>
      <w:rPr>
        <w:rFonts w:ascii="Courier New" w:hAnsi="Courier New" w:cs="Courier New" w:hint="default"/>
      </w:rPr>
    </w:lvl>
    <w:lvl w:ilvl="2" w:tplc="040C0005" w:tentative="1">
      <w:start w:val="1"/>
      <w:numFmt w:val="bullet"/>
      <w:lvlText w:val=""/>
      <w:lvlJc w:val="left"/>
      <w:pPr>
        <w:ind w:left="2725" w:hanging="360"/>
      </w:pPr>
      <w:rPr>
        <w:rFonts w:ascii="Wingdings" w:hAnsi="Wingdings" w:hint="default"/>
      </w:rPr>
    </w:lvl>
    <w:lvl w:ilvl="3" w:tplc="040C0001" w:tentative="1">
      <w:start w:val="1"/>
      <w:numFmt w:val="bullet"/>
      <w:lvlText w:val=""/>
      <w:lvlJc w:val="left"/>
      <w:pPr>
        <w:ind w:left="3445" w:hanging="360"/>
      </w:pPr>
      <w:rPr>
        <w:rFonts w:ascii="Symbol" w:hAnsi="Symbol" w:hint="default"/>
      </w:rPr>
    </w:lvl>
    <w:lvl w:ilvl="4" w:tplc="040C0003" w:tentative="1">
      <w:start w:val="1"/>
      <w:numFmt w:val="bullet"/>
      <w:lvlText w:val="o"/>
      <w:lvlJc w:val="left"/>
      <w:pPr>
        <w:ind w:left="4165" w:hanging="360"/>
      </w:pPr>
      <w:rPr>
        <w:rFonts w:ascii="Courier New" w:hAnsi="Courier New" w:cs="Courier New" w:hint="default"/>
      </w:rPr>
    </w:lvl>
    <w:lvl w:ilvl="5" w:tplc="040C0005" w:tentative="1">
      <w:start w:val="1"/>
      <w:numFmt w:val="bullet"/>
      <w:lvlText w:val=""/>
      <w:lvlJc w:val="left"/>
      <w:pPr>
        <w:ind w:left="4885" w:hanging="360"/>
      </w:pPr>
      <w:rPr>
        <w:rFonts w:ascii="Wingdings" w:hAnsi="Wingdings" w:hint="default"/>
      </w:rPr>
    </w:lvl>
    <w:lvl w:ilvl="6" w:tplc="040C0001" w:tentative="1">
      <w:start w:val="1"/>
      <w:numFmt w:val="bullet"/>
      <w:lvlText w:val=""/>
      <w:lvlJc w:val="left"/>
      <w:pPr>
        <w:ind w:left="5605" w:hanging="360"/>
      </w:pPr>
      <w:rPr>
        <w:rFonts w:ascii="Symbol" w:hAnsi="Symbol" w:hint="default"/>
      </w:rPr>
    </w:lvl>
    <w:lvl w:ilvl="7" w:tplc="040C0003" w:tentative="1">
      <w:start w:val="1"/>
      <w:numFmt w:val="bullet"/>
      <w:lvlText w:val="o"/>
      <w:lvlJc w:val="left"/>
      <w:pPr>
        <w:ind w:left="6325" w:hanging="360"/>
      </w:pPr>
      <w:rPr>
        <w:rFonts w:ascii="Courier New" w:hAnsi="Courier New" w:cs="Courier New" w:hint="default"/>
      </w:rPr>
    </w:lvl>
    <w:lvl w:ilvl="8" w:tplc="040C0005" w:tentative="1">
      <w:start w:val="1"/>
      <w:numFmt w:val="bullet"/>
      <w:lvlText w:val=""/>
      <w:lvlJc w:val="left"/>
      <w:pPr>
        <w:ind w:left="7045" w:hanging="360"/>
      </w:pPr>
      <w:rPr>
        <w:rFonts w:ascii="Wingdings" w:hAnsi="Wingdings" w:hint="default"/>
      </w:rPr>
    </w:lvl>
  </w:abstractNum>
  <w:abstractNum w:abstractNumId="11">
    <w:nsid w:val="52647B87"/>
    <w:multiLevelType w:val="hybridMultilevel"/>
    <w:tmpl w:val="197AE322"/>
    <w:lvl w:ilvl="0" w:tplc="E4726940">
      <w:start w:val="1"/>
      <w:numFmt w:val="decimal"/>
      <w:lvlText w:val="%1-"/>
      <w:lvlJc w:val="left"/>
      <w:pPr>
        <w:ind w:left="925" w:hanging="360"/>
      </w:pPr>
      <w:rPr>
        <w:rFonts w:hint="default"/>
      </w:rPr>
    </w:lvl>
    <w:lvl w:ilvl="1" w:tplc="04090019" w:tentative="1">
      <w:start w:val="1"/>
      <w:numFmt w:val="lowerLetter"/>
      <w:lvlText w:val="%2."/>
      <w:lvlJc w:val="left"/>
      <w:pPr>
        <w:ind w:left="1645" w:hanging="360"/>
      </w:pPr>
    </w:lvl>
    <w:lvl w:ilvl="2" w:tplc="0409001B" w:tentative="1">
      <w:start w:val="1"/>
      <w:numFmt w:val="lowerRoman"/>
      <w:lvlText w:val="%3."/>
      <w:lvlJc w:val="right"/>
      <w:pPr>
        <w:ind w:left="2365" w:hanging="180"/>
      </w:pPr>
    </w:lvl>
    <w:lvl w:ilvl="3" w:tplc="0409000F" w:tentative="1">
      <w:start w:val="1"/>
      <w:numFmt w:val="decimal"/>
      <w:lvlText w:val="%4."/>
      <w:lvlJc w:val="left"/>
      <w:pPr>
        <w:ind w:left="3085" w:hanging="360"/>
      </w:pPr>
    </w:lvl>
    <w:lvl w:ilvl="4" w:tplc="04090019" w:tentative="1">
      <w:start w:val="1"/>
      <w:numFmt w:val="lowerLetter"/>
      <w:lvlText w:val="%5."/>
      <w:lvlJc w:val="left"/>
      <w:pPr>
        <w:ind w:left="3805" w:hanging="360"/>
      </w:pPr>
    </w:lvl>
    <w:lvl w:ilvl="5" w:tplc="0409001B" w:tentative="1">
      <w:start w:val="1"/>
      <w:numFmt w:val="lowerRoman"/>
      <w:lvlText w:val="%6."/>
      <w:lvlJc w:val="right"/>
      <w:pPr>
        <w:ind w:left="4525" w:hanging="180"/>
      </w:pPr>
    </w:lvl>
    <w:lvl w:ilvl="6" w:tplc="0409000F" w:tentative="1">
      <w:start w:val="1"/>
      <w:numFmt w:val="decimal"/>
      <w:lvlText w:val="%7."/>
      <w:lvlJc w:val="left"/>
      <w:pPr>
        <w:ind w:left="5245" w:hanging="360"/>
      </w:pPr>
    </w:lvl>
    <w:lvl w:ilvl="7" w:tplc="04090019" w:tentative="1">
      <w:start w:val="1"/>
      <w:numFmt w:val="lowerLetter"/>
      <w:lvlText w:val="%8."/>
      <w:lvlJc w:val="left"/>
      <w:pPr>
        <w:ind w:left="5965" w:hanging="360"/>
      </w:pPr>
    </w:lvl>
    <w:lvl w:ilvl="8" w:tplc="0409001B" w:tentative="1">
      <w:start w:val="1"/>
      <w:numFmt w:val="lowerRoman"/>
      <w:lvlText w:val="%9."/>
      <w:lvlJc w:val="right"/>
      <w:pPr>
        <w:ind w:left="6685" w:hanging="180"/>
      </w:pPr>
    </w:lvl>
  </w:abstractNum>
  <w:abstractNum w:abstractNumId="12">
    <w:nsid w:val="60A972FD"/>
    <w:multiLevelType w:val="hybridMultilevel"/>
    <w:tmpl w:val="EABCD580"/>
    <w:lvl w:ilvl="0" w:tplc="9E80FEF6">
      <w:start w:val="1"/>
      <w:numFmt w:val="decimal"/>
      <w:lvlText w:val="%1-"/>
      <w:lvlJc w:val="left"/>
      <w:pPr>
        <w:ind w:left="925" w:hanging="360"/>
      </w:pPr>
      <w:rPr>
        <w:rFonts w:hint="default"/>
      </w:rPr>
    </w:lvl>
    <w:lvl w:ilvl="1" w:tplc="04090019" w:tentative="1">
      <w:start w:val="1"/>
      <w:numFmt w:val="lowerLetter"/>
      <w:lvlText w:val="%2."/>
      <w:lvlJc w:val="left"/>
      <w:pPr>
        <w:ind w:left="1645" w:hanging="360"/>
      </w:pPr>
    </w:lvl>
    <w:lvl w:ilvl="2" w:tplc="0409001B" w:tentative="1">
      <w:start w:val="1"/>
      <w:numFmt w:val="lowerRoman"/>
      <w:lvlText w:val="%3."/>
      <w:lvlJc w:val="right"/>
      <w:pPr>
        <w:ind w:left="2365" w:hanging="180"/>
      </w:pPr>
    </w:lvl>
    <w:lvl w:ilvl="3" w:tplc="0409000F" w:tentative="1">
      <w:start w:val="1"/>
      <w:numFmt w:val="decimal"/>
      <w:lvlText w:val="%4."/>
      <w:lvlJc w:val="left"/>
      <w:pPr>
        <w:ind w:left="3085" w:hanging="360"/>
      </w:pPr>
    </w:lvl>
    <w:lvl w:ilvl="4" w:tplc="04090019" w:tentative="1">
      <w:start w:val="1"/>
      <w:numFmt w:val="lowerLetter"/>
      <w:lvlText w:val="%5."/>
      <w:lvlJc w:val="left"/>
      <w:pPr>
        <w:ind w:left="3805" w:hanging="360"/>
      </w:pPr>
    </w:lvl>
    <w:lvl w:ilvl="5" w:tplc="0409001B" w:tentative="1">
      <w:start w:val="1"/>
      <w:numFmt w:val="lowerRoman"/>
      <w:lvlText w:val="%6."/>
      <w:lvlJc w:val="right"/>
      <w:pPr>
        <w:ind w:left="4525" w:hanging="180"/>
      </w:pPr>
    </w:lvl>
    <w:lvl w:ilvl="6" w:tplc="0409000F" w:tentative="1">
      <w:start w:val="1"/>
      <w:numFmt w:val="decimal"/>
      <w:lvlText w:val="%7."/>
      <w:lvlJc w:val="left"/>
      <w:pPr>
        <w:ind w:left="5245" w:hanging="360"/>
      </w:pPr>
    </w:lvl>
    <w:lvl w:ilvl="7" w:tplc="04090019" w:tentative="1">
      <w:start w:val="1"/>
      <w:numFmt w:val="lowerLetter"/>
      <w:lvlText w:val="%8."/>
      <w:lvlJc w:val="left"/>
      <w:pPr>
        <w:ind w:left="5965" w:hanging="360"/>
      </w:pPr>
    </w:lvl>
    <w:lvl w:ilvl="8" w:tplc="0409001B" w:tentative="1">
      <w:start w:val="1"/>
      <w:numFmt w:val="lowerRoman"/>
      <w:lvlText w:val="%9."/>
      <w:lvlJc w:val="right"/>
      <w:pPr>
        <w:ind w:left="6685" w:hanging="180"/>
      </w:pPr>
    </w:lvl>
  </w:abstractNum>
  <w:abstractNum w:abstractNumId="13">
    <w:nsid w:val="6CAB381E"/>
    <w:multiLevelType w:val="hybridMultilevel"/>
    <w:tmpl w:val="B1849A4A"/>
    <w:lvl w:ilvl="0" w:tplc="A5F8CAEE">
      <w:start w:val="2"/>
      <w:numFmt w:val="bullet"/>
      <w:lvlText w:val="-"/>
      <w:lvlJc w:val="left"/>
      <w:pPr>
        <w:ind w:left="925" w:hanging="360"/>
      </w:pPr>
      <w:rPr>
        <w:rFonts w:ascii="Times New Roman" w:eastAsiaTheme="minorHAnsi" w:hAnsi="Times New Roman" w:cs="Times New Roman" w:hint="default"/>
      </w:rPr>
    </w:lvl>
    <w:lvl w:ilvl="1" w:tplc="04090003" w:tentative="1">
      <w:start w:val="1"/>
      <w:numFmt w:val="bullet"/>
      <w:lvlText w:val="o"/>
      <w:lvlJc w:val="left"/>
      <w:pPr>
        <w:ind w:left="1645" w:hanging="360"/>
      </w:pPr>
      <w:rPr>
        <w:rFonts w:ascii="Courier New" w:hAnsi="Courier New" w:cs="Courier New" w:hint="default"/>
      </w:rPr>
    </w:lvl>
    <w:lvl w:ilvl="2" w:tplc="04090005" w:tentative="1">
      <w:start w:val="1"/>
      <w:numFmt w:val="bullet"/>
      <w:lvlText w:val=""/>
      <w:lvlJc w:val="left"/>
      <w:pPr>
        <w:ind w:left="2365" w:hanging="360"/>
      </w:pPr>
      <w:rPr>
        <w:rFonts w:ascii="Wingdings" w:hAnsi="Wingdings" w:hint="default"/>
      </w:rPr>
    </w:lvl>
    <w:lvl w:ilvl="3" w:tplc="04090001" w:tentative="1">
      <w:start w:val="1"/>
      <w:numFmt w:val="bullet"/>
      <w:lvlText w:val=""/>
      <w:lvlJc w:val="left"/>
      <w:pPr>
        <w:ind w:left="3085" w:hanging="360"/>
      </w:pPr>
      <w:rPr>
        <w:rFonts w:ascii="Symbol" w:hAnsi="Symbol" w:hint="default"/>
      </w:rPr>
    </w:lvl>
    <w:lvl w:ilvl="4" w:tplc="04090003" w:tentative="1">
      <w:start w:val="1"/>
      <w:numFmt w:val="bullet"/>
      <w:lvlText w:val="o"/>
      <w:lvlJc w:val="left"/>
      <w:pPr>
        <w:ind w:left="3805" w:hanging="360"/>
      </w:pPr>
      <w:rPr>
        <w:rFonts w:ascii="Courier New" w:hAnsi="Courier New" w:cs="Courier New" w:hint="default"/>
      </w:rPr>
    </w:lvl>
    <w:lvl w:ilvl="5" w:tplc="04090005" w:tentative="1">
      <w:start w:val="1"/>
      <w:numFmt w:val="bullet"/>
      <w:lvlText w:val=""/>
      <w:lvlJc w:val="left"/>
      <w:pPr>
        <w:ind w:left="4525" w:hanging="360"/>
      </w:pPr>
      <w:rPr>
        <w:rFonts w:ascii="Wingdings" w:hAnsi="Wingdings" w:hint="default"/>
      </w:rPr>
    </w:lvl>
    <w:lvl w:ilvl="6" w:tplc="04090001" w:tentative="1">
      <w:start w:val="1"/>
      <w:numFmt w:val="bullet"/>
      <w:lvlText w:val=""/>
      <w:lvlJc w:val="left"/>
      <w:pPr>
        <w:ind w:left="5245" w:hanging="360"/>
      </w:pPr>
      <w:rPr>
        <w:rFonts w:ascii="Symbol" w:hAnsi="Symbol" w:hint="default"/>
      </w:rPr>
    </w:lvl>
    <w:lvl w:ilvl="7" w:tplc="04090003" w:tentative="1">
      <w:start w:val="1"/>
      <w:numFmt w:val="bullet"/>
      <w:lvlText w:val="o"/>
      <w:lvlJc w:val="left"/>
      <w:pPr>
        <w:ind w:left="5965" w:hanging="360"/>
      </w:pPr>
      <w:rPr>
        <w:rFonts w:ascii="Courier New" w:hAnsi="Courier New" w:cs="Courier New" w:hint="default"/>
      </w:rPr>
    </w:lvl>
    <w:lvl w:ilvl="8" w:tplc="04090005" w:tentative="1">
      <w:start w:val="1"/>
      <w:numFmt w:val="bullet"/>
      <w:lvlText w:val=""/>
      <w:lvlJc w:val="left"/>
      <w:pPr>
        <w:ind w:left="6685" w:hanging="360"/>
      </w:pPr>
      <w:rPr>
        <w:rFonts w:ascii="Wingdings" w:hAnsi="Wingdings" w:hint="default"/>
      </w:rPr>
    </w:lvl>
  </w:abstractNum>
  <w:num w:numId="1">
    <w:abstractNumId w:val="8"/>
  </w:num>
  <w:num w:numId="2">
    <w:abstractNumId w:val="1"/>
  </w:num>
  <w:num w:numId="3">
    <w:abstractNumId w:val="5"/>
  </w:num>
  <w:num w:numId="4">
    <w:abstractNumId w:val="9"/>
  </w:num>
  <w:num w:numId="5">
    <w:abstractNumId w:val="10"/>
  </w:num>
  <w:num w:numId="6">
    <w:abstractNumId w:val="2"/>
  </w:num>
  <w:num w:numId="7">
    <w:abstractNumId w:val="11"/>
  </w:num>
  <w:num w:numId="8">
    <w:abstractNumId w:val="12"/>
  </w:num>
  <w:num w:numId="9">
    <w:abstractNumId w:val="13"/>
  </w:num>
  <w:num w:numId="10">
    <w:abstractNumId w:val="3"/>
  </w:num>
  <w:num w:numId="11">
    <w:abstractNumId w:val="0"/>
  </w:num>
  <w:num w:numId="12">
    <w:abstractNumId w:val="7"/>
  </w:num>
  <w:num w:numId="13">
    <w:abstractNumId w:val="6"/>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109C8"/>
    <w:rsid w:val="000255DB"/>
    <w:rsid w:val="00033EB1"/>
    <w:rsid w:val="000375D6"/>
    <w:rsid w:val="00042BBC"/>
    <w:rsid w:val="00061D11"/>
    <w:rsid w:val="00074348"/>
    <w:rsid w:val="00081BFE"/>
    <w:rsid w:val="00087BB2"/>
    <w:rsid w:val="00091E72"/>
    <w:rsid w:val="0009550A"/>
    <w:rsid w:val="00096BCE"/>
    <w:rsid w:val="000A1D0B"/>
    <w:rsid w:val="000C7304"/>
    <w:rsid w:val="000D01A0"/>
    <w:rsid w:val="000E43B5"/>
    <w:rsid w:val="000F063F"/>
    <w:rsid w:val="001011BE"/>
    <w:rsid w:val="00133D1B"/>
    <w:rsid w:val="00157A7B"/>
    <w:rsid w:val="00165D27"/>
    <w:rsid w:val="001821A5"/>
    <w:rsid w:val="001925DB"/>
    <w:rsid w:val="00195B2A"/>
    <w:rsid w:val="001A58F6"/>
    <w:rsid w:val="001C300F"/>
    <w:rsid w:val="001D3AA3"/>
    <w:rsid w:val="001E4104"/>
    <w:rsid w:val="001F38DB"/>
    <w:rsid w:val="00210C95"/>
    <w:rsid w:val="00213C33"/>
    <w:rsid w:val="00217849"/>
    <w:rsid w:val="002302A2"/>
    <w:rsid w:val="002336C7"/>
    <w:rsid w:val="00235091"/>
    <w:rsid w:val="0023776D"/>
    <w:rsid w:val="00241841"/>
    <w:rsid w:val="00243775"/>
    <w:rsid w:val="002462DB"/>
    <w:rsid w:val="00246EB8"/>
    <w:rsid w:val="002477F6"/>
    <w:rsid w:val="002746A9"/>
    <w:rsid w:val="0028373A"/>
    <w:rsid w:val="0029481F"/>
    <w:rsid w:val="002F24AA"/>
    <w:rsid w:val="00303BDF"/>
    <w:rsid w:val="00311AD9"/>
    <w:rsid w:val="00314ADE"/>
    <w:rsid w:val="00356098"/>
    <w:rsid w:val="00364305"/>
    <w:rsid w:val="00370DCC"/>
    <w:rsid w:val="0039323D"/>
    <w:rsid w:val="0039535E"/>
    <w:rsid w:val="003A42FB"/>
    <w:rsid w:val="003B052B"/>
    <w:rsid w:val="003D17D2"/>
    <w:rsid w:val="004016B4"/>
    <w:rsid w:val="004366CF"/>
    <w:rsid w:val="00451D8B"/>
    <w:rsid w:val="00456496"/>
    <w:rsid w:val="004579D9"/>
    <w:rsid w:val="00467004"/>
    <w:rsid w:val="004734D9"/>
    <w:rsid w:val="004759B5"/>
    <w:rsid w:val="00476FD4"/>
    <w:rsid w:val="00485292"/>
    <w:rsid w:val="004B3FFC"/>
    <w:rsid w:val="004F03FD"/>
    <w:rsid w:val="00504DF5"/>
    <w:rsid w:val="005109C8"/>
    <w:rsid w:val="005118BD"/>
    <w:rsid w:val="00512E24"/>
    <w:rsid w:val="00516530"/>
    <w:rsid w:val="00530169"/>
    <w:rsid w:val="0053034E"/>
    <w:rsid w:val="00533C11"/>
    <w:rsid w:val="00535799"/>
    <w:rsid w:val="005441B7"/>
    <w:rsid w:val="0055008E"/>
    <w:rsid w:val="0056048A"/>
    <w:rsid w:val="00561D85"/>
    <w:rsid w:val="00581FF4"/>
    <w:rsid w:val="005865F5"/>
    <w:rsid w:val="005B5C75"/>
    <w:rsid w:val="005B64CB"/>
    <w:rsid w:val="005C05FE"/>
    <w:rsid w:val="005C16C5"/>
    <w:rsid w:val="005C16F8"/>
    <w:rsid w:val="005C2BF7"/>
    <w:rsid w:val="005D2606"/>
    <w:rsid w:val="005E00DE"/>
    <w:rsid w:val="005E1955"/>
    <w:rsid w:val="005F6134"/>
    <w:rsid w:val="00603693"/>
    <w:rsid w:val="006077AD"/>
    <w:rsid w:val="006204A6"/>
    <w:rsid w:val="00631902"/>
    <w:rsid w:val="00644414"/>
    <w:rsid w:val="00646540"/>
    <w:rsid w:val="00646EDC"/>
    <w:rsid w:val="006471B0"/>
    <w:rsid w:val="00647B17"/>
    <w:rsid w:val="00662191"/>
    <w:rsid w:val="00687B12"/>
    <w:rsid w:val="006911B0"/>
    <w:rsid w:val="0069368E"/>
    <w:rsid w:val="006B0ED0"/>
    <w:rsid w:val="006B3EB1"/>
    <w:rsid w:val="006B763B"/>
    <w:rsid w:val="006C12AB"/>
    <w:rsid w:val="006C1978"/>
    <w:rsid w:val="006C592F"/>
    <w:rsid w:val="006D0EC2"/>
    <w:rsid w:val="006E3089"/>
    <w:rsid w:val="006E3EAA"/>
    <w:rsid w:val="006E4660"/>
    <w:rsid w:val="006E5EDD"/>
    <w:rsid w:val="006F1361"/>
    <w:rsid w:val="006F3A81"/>
    <w:rsid w:val="00702B3F"/>
    <w:rsid w:val="00712C66"/>
    <w:rsid w:val="00715975"/>
    <w:rsid w:val="00725EF5"/>
    <w:rsid w:val="00732B8C"/>
    <w:rsid w:val="007334E2"/>
    <w:rsid w:val="007476C4"/>
    <w:rsid w:val="00786C6B"/>
    <w:rsid w:val="007A2F97"/>
    <w:rsid w:val="007C5F0F"/>
    <w:rsid w:val="007F03B7"/>
    <w:rsid w:val="007F30E6"/>
    <w:rsid w:val="0080345F"/>
    <w:rsid w:val="008147C9"/>
    <w:rsid w:val="008156D8"/>
    <w:rsid w:val="00845439"/>
    <w:rsid w:val="00850A9B"/>
    <w:rsid w:val="00866DE8"/>
    <w:rsid w:val="008744D3"/>
    <w:rsid w:val="00882175"/>
    <w:rsid w:val="00882874"/>
    <w:rsid w:val="00896376"/>
    <w:rsid w:val="008A7203"/>
    <w:rsid w:val="008D3FAD"/>
    <w:rsid w:val="008F6BCC"/>
    <w:rsid w:val="009065D8"/>
    <w:rsid w:val="00930A8B"/>
    <w:rsid w:val="0093523B"/>
    <w:rsid w:val="009403DA"/>
    <w:rsid w:val="0095311A"/>
    <w:rsid w:val="00966287"/>
    <w:rsid w:val="009675C5"/>
    <w:rsid w:val="00970AA2"/>
    <w:rsid w:val="00977FE1"/>
    <w:rsid w:val="00991DC3"/>
    <w:rsid w:val="0099591F"/>
    <w:rsid w:val="009C4229"/>
    <w:rsid w:val="009C4C8A"/>
    <w:rsid w:val="009D475D"/>
    <w:rsid w:val="009D6E3A"/>
    <w:rsid w:val="009F4176"/>
    <w:rsid w:val="00A01D59"/>
    <w:rsid w:val="00A04BB0"/>
    <w:rsid w:val="00A13B8D"/>
    <w:rsid w:val="00A211DC"/>
    <w:rsid w:val="00A4291F"/>
    <w:rsid w:val="00A46C52"/>
    <w:rsid w:val="00A51BDC"/>
    <w:rsid w:val="00A5598F"/>
    <w:rsid w:val="00A62E35"/>
    <w:rsid w:val="00A64843"/>
    <w:rsid w:val="00A65C8E"/>
    <w:rsid w:val="00A678B9"/>
    <w:rsid w:val="00A75F12"/>
    <w:rsid w:val="00A965CF"/>
    <w:rsid w:val="00AB1ABC"/>
    <w:rsid w:val="00AD0648"/>
    <w:rsid w:val="00AD2ACC"/>
    <w:rsid w:val="00AD629E"/>
    <w:rsid w:val="00AE2595"/>
    <w:rsid w:val="00AF4B2F"/>
    <w:rsid w:val="00B05949"/>
    <w:rsid w:val="00B06964"/>
    <w:rsid w:val="00B12701"/>
    <w:rsid w:val="00B15CCE"/>
    <w:rsid w:val="00B5303F"/>
    <w:rsid w:val="00B60DDD"/>
    <w:rsid w:val="00B722F1"/>
    <w:rsid w:val="00B76743"/>
    <w:rsid w:val="00B922AB"/>
    <w:rsid w:val="00B93166"/>
    <w:rsid w:val="00B9371A"/>
    <w:rsid w:val="00B95435"/>
    <w:rsid w:val="00BB09A8"/>
    <w:rsid w:val="00BC6BE9"/>
    <w:rsid w:val="00BE3406"/>
    <w:rsid w:val="00BE4BF6"/>
    <w:rsid w:val="00BE64A6"/>
    <w:rsid w:val="00BF1789"/>
    <w:rsid w:val="00C03828"/>
    <w:rsid w:val="00C07691"/>
    <w:rsid w:val="00C11E8E"/>
    <w:rsid w:val="00C137DF"/>
    <w:rsid w:val="00C21502"/>
    <w:rsid w:val="00C70600"/>
    <w:rsid w:val="00C811A6"/>
    <w:rsid w:val="00C85607"/>
    <w:rsid w:val="00C9244E"/>
    <w:rsid w:val="00CA6331"/>
    <w:rsid w:val="00CB1C74"/>
    <w:rsid w:val="00CB3CAA"/>
    <w:rsid w:val="00CC247E"/>
    <w:rsid w:val="00CC48A1"/>
    <w:rsid w:val="00CC7A76"/>
    <w:rsid w:val="00CD4709"/>
    <w:rsid w:val="00CD477A"/>
    <w:rsid w:val="00CE7C90"/>
    <w:rsid w:val="00CF5CE4"/>
    <w:rsid w:val="00D0455A"/>
    <w:rsid w:val="00D14B8D"/>
    <w:rsid w:val="00D21778"/>
    <w:rsid w:val="00D24D3D"/>
    <w:rsid w:val="00D369C0"/>
    <w:rsid w:val="00D53469"/>
    <w:rsid w:val="00D70FB6"/>
    <w:rsid w:val="00D96C60"/>
    <w:rsid w:val="00DA09F7"/>
    <w:rsid w:val="00DE17F5"/>
    <w:rsid w:val="00DF45FA"/>
    <w:rsid w:val="00E01D38"/>
    <w:rsid w:val="00E135B5"/>
    <w:rsid w:val="00E22C95"/>
    <w:rsid w:val="00E3300C"/>
    <w:rsid w:val="00E52009"/>
    <w:rsid w:val="00E56D0C"/>
    <w:rsid w:val="00E63463"/>
    <w:rsid w:val="00E64909"/>
    <w:rsid w:val="00E70783"/>
    <w:rsid w:val="00E71696"/>
    <w:rsid w:val="00E752AD"/>
    <w:rsid w:val="00E8215A"/>
    <w:rsid w:val="00E85B27"/>
    <w:rsid w:val="00E95941"/>
    <w:rsid w:val="00EB0E4F"/>
    <w:rsid w:val="00EB1004"/>
    <w:rsid w:val="00EC7643"/>
    <w:rsid w:val="00ED08A0"/>
    <w:rsid w:val="00EF5B29"/>
    <w:rsid w:val="00F03577"/>
    <w:rsid w:val="00F10B7E"/>
    <w:rsid w:val="00F16F20"/>
    <w:rsid w:val="00F31E03"/>
    <w:rsid w:val="00F53E8A"/>
    <w:rsid w:val="00F5529B"/>
    <w:rsid w:val="00FC3560"/>
    <w:rsid w:val="00FD2586"/>
    <w:rsid w:val="00FF570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2B3F"/>
    <w:pPr>
      <w:bidi/>
      <w:spacing w:after="0" w:line="240" w:lineRule="auto"/>
    </w:pPr>
    <w:rPr>
      <w:rFonts w:ascii="Times New Roman" w:eastAsia="Times New Roman" w:hAnsi="Times New Roman" w:cs="Times New Roman"/>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5109C8"/>
    <w:pPr>
      <w:bidi/>
      <w:spacing w:after="0" w:line="240" w:lineRule="auto"/>
    </w:pPr>
  </w:style>
  <w:style w:type="paragraph" w:styleId="En-tte">
    <w:name w:val="header"/>
    <w:basedOn w:val="Normal"/>
    <w:link w:val="En-tteCar"/>
    <w:unhideWhenUsed/>
    <w:rsid w:val="005109C8"/>
    <w:pPr>
      <w:tabs>
        <w:tab w:val="center" w:pos="4153"/>
        <w:tab w:val="right" w:pos="8306"/>
      </w:tabs>
    </w:pPr>
  </w:style>
  <w:style w:type="character" w:customStyle="1" w:styleId="En-tteCar">
    <w:name w:val="En-tête Car"/>
    <w:basedOn w:val="Policepardfaut"/>
    <w:link w:val="En-tte"/>
    <w:rsid w:val="005109C8"/>
  </w:style>
  <w:style w:type="paragraph" w:styleId="Pieddepage">
    <w:name w:val="footer"/>
    <w:basedOn w:val="Normal"/>
    <w:link w:val="PieddepageCar"/>
    <w:uiPriority w:val="99"/>
    <w:unhideWhenUsed/>
    <w:rsid w:val="005109C8"/>
    <w:pPr>
      <w:tabs>
        <w:tab w:val="center" w:pos="4153"/>
        <w:tab w:val="right" w:pos="8306"/>
      </w:tabs>
    </w:pPr>
  </w:style>
  <w:style w:type="character" w:customStyle="1" w:styleId="PieddepageCar">
    <w:name w:val="Pied de page Car"/>
    <w:basedOn w:val="Policepardfaut"/>
    <w:link w:val="Pieddepage"/>
    <w:uiPriority w:val="99"/>
    <w:rsid w:val="005109C8"/>
  </w:style>
  <w:style w:type="paragraph" w:styleId="Notedebasdepage">
    <w:name w:val="footnote text"/>
    <w:basedOn w:val="Normal"/>
    <w:link w:val="NotedebasdepageCar"/>
    <w:uiPriority w:val="99"/>
    <w:semiHidden/>
    <w:unhideWhenUsed/>
    <w:rsid w:val="00E64909"/>
    <w:rPr>
      <w:sz w:val="20"/>
      <w:szCs w:val="20"/>
    </w:rPr>
  </w:style>
  <w:style w:type="character" w:customStyle="1" w:styleId="NotedebasdepageCar">
    <w:name w:val="Note de bas de page Car"/>
    <w:basedOn w:val="Policepardfaut"/>
    <w:link w:val="Notedebasdepage"/>
    <w:uiPriority w:val="99"/>
    <w:semiHidden/>
    <w:rsid w:val="00E64909"/>
    <w:rPr>
      <w:sz w:val="20"/>
      <w:szCs w:val="20"/>
    </w:rPr>
  </w:style>
  <w:style w:type="character" w:styleId="Appelnotedebasdep">
    <w:name w:val="footnote reference"/>
    <w:basedOn w:val="Policepardfaut"/>
    <w:uiPriority w:val="99"/>
    <w:semiHidden/>
    <w:unhideWhenUsed/>
    <w:rsid w:val="00E64909"/>
    <w:rPr>
      <w:vertAlign w:val="superscript"/>
    </w:rPr>
  </w:style>
  <w:style w:type="paragraph" w:styleId="Notedefin">
    <w:name w:val="endnote text"/>
    <w:basedOn w:val="Normal"/>
    <w:link w:val="NotedefinCar"/>
    <w:uiPriority w:val="99"/>
    <w:semiHidden/>
    <w:unhideWhenUsed/>
    <w:rsid w:val="00B12701"/>
    <w:rPr>
      <w:sz w:val="20"/>
      <w:szCs w:val="20"/>
    </w:rPr>
  </w:style>
  <w:style w:type="character" w:customStyle="1" w:styleId="NotedefinCar">
    <w:name w:val="Note de fin Car"/>
    <w:basedOn w:val="Policepardfaut"/>
    <w:link w:val="Notedefin"/>
    <w:uiPriority w:val="99"/>
    <w:semiHidden/>
    <w:rsid w:val="00B12701"/>
    <w:rPr>
      <w:sz w:val="20"/>
      <w:szCs w:val="20"/>
    </w:rPr>
  </w:style>
  <w:style w:type="character" w:styleId="Appeldenotedefin">
    <w:name w:val="endnote reference"/>
    <w:basedOn w:val="Policepardfaut"/>
    <w:uiPriority w:val="99"/>
    <w:semiHidden/>
    <w:unhideWhenUsed/>
    <w:rsid w:val="00B12701"/>
    <w:rPr>
      <w:vertAlign w:val="superscript"/>
    </w:rPr>
  </w:style>
  <w:style w:type="table" w:styleId="Grilledutableau">
    <w:name w:val="Table Grid"/>
    <w:basedOn w:val="TableauNormal"/>
    <w:rsid w:val="00D96C60"/>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B9371A"/>
    <w:rPr>
      <w:rFonts w:ascii="Tahoma" w:hAnsi="Tahoma" w:cs="Tahoma"/>
      <w:sz w:val="16"/>
      <w:szCs w:val="16"/>
    </w:rPr>
  </w:style>
  <w:style w:type="character" w:customStyle="1" w:styleId="TextedebullesCar">
    <w:name w:val="Texte de bulles Car"/>
    <w:basedOn w:val="Policepardfaut"/>
    <w:link w:val="Textedebulles"/>
    <w:uiPriority w:val="99"/>
    <w:semiHidden/>
    <w:rsid w:val="00B9371A"/>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68649EBD-9F01-4BD0-84FF-9F5322340E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345</TotalTime>
  <Pages>1</Pages>
  <Words>14028</Words>
  <Characters>79964</Characters>
  <Application>Microsoft Office Word</Application>
  <DocSecurity>0</DocSecurity>
  <Lines>666</Lines>
  <Paragraphs>187</Paragraphs>
  <ScaleCrop>false</ScaleCrop>
  <HeadingPairs>
    <vt:vector size="4" baseType="variant">
      <vt:variant>
        <vt:lpstr>Titre</vt:lpstr>
      </vt:variant>
      <vt:variant>
        <vt:i4>1</vt:i4>
      </vt:variant>
      <vt:variant>
        <vt:lpstr>العنوان</vt:lpstr>
      </vt:variant>
      <vt:variant>
        <vt:i4>1</vt:i4>
      </vt:variant>
    </vt:vector>
  </HeadingPairs>
  <TitlesOfParts>
    <vt:vector size="2" baseType="lpstr">
      <vt:lpstr/>
      <vt:lpstr/>
    </vt:vector>
  </TitlesOfParts>
  <Company>Hamoudi</Company>
  <LinksUpToDate>false</LinksUpToDate>
  <CharactersWithSpaces>93805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Alnajah</dc:creator>
  <cp:keywords/>
  <dc:description/>
  <cp:lastModifiedBy>SPIEL</cp:lastModifiedBy>
  <cp:revision>127</cp:revision>
  <dcterms:created xsi:type="dcterms:W3CDTF">2014-05-18T09:12:00Z</dcterms:created>
  <dcterms:modified xsi:type="dcterms:W3CDTF">2014-06-16T15:19:00Z</dcterms:modified>
</cp:coreProperties>
</file>