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7E" w:rsidRPr="00CA627E" w:rsidRDefault="00CA627E" w:rsidP="00CA627E">
      <w:pPr>
        <w:rPr>
          <w:b/>
          <w:bCs/>
          <w:sz w:val="28"/>
          <w:szCs w:val="28"/>
          <w:u w:val="single"/>
        </w:rPr>
      </w:pPr>
      <w:bookmarkStart w:id="0" w:name="_GoBack"/>
      <w:bookmarkEnd w:id="0"/>
      <w:r>
        <w:rPr>
          <w:sz w:val="28"/>
          <w:szCs w:val="28"/>
        </w:rPr>
        <w:t>1.</w:t>
      </w:r>
      <w:r w:rsidRPr="00CA627E">
        <w:rPr>
          <w:b/>
          <w:bCs/>
          <w:sz w:val="28"/>
          <w:szCs w:val="28"/>
          <w:u w:val="single"/>
        </w:rPr>
        <w:t xml:space="preserve"> Démarche méthodologique de compréhension et production orales</w:t>
      </w:r>
      <w:r>
        <w:rPr>
          <w:b/>
          <w:bCs/>
          <w:sz w:val="28"/>
          <w:szCs w:val="28"/>
          <w:u w:val="single"/>
        </w:rPr>
        <w:t> :</w:t>
      </w:r>
      <w:r w:rsidRPr="00CA627E">
        <w:rPr>
          <w:b/>
          <w:bCs/>
          <w:sz w:val="28"/>
          <w:szCs w:val="28"/>
          <w:u w:val="single"/>
        </w:rPr>
        <w:t xml:space="preserve"> </w:t>
      </w:r>
    </w:p>
    <w:p w:rsidR="00CA627E" w:rsidRPr="00CA627E" w:rsidRDefault="00CA627E" w:rsidP="00CA627E">
      <w:pPr>
        <w:rPr>
          <w:sz w:val="28"/>
          <w:szCs w:val="28"/>
        </w:rPr>
      </w:pPr>
      <w:r w:rsidRPr="00CA627E">
        <w:rPr>
          <w:sz w:val="28"/>
          <w:szCs w:val="28"/>
        </w:rPr>
        <w:t xml:space="preserve">Le développement des compétences de compréhension et d’expression orales doit être abordé en même temps. Comme l’affirment Jean-Pierre Cuq et Isabelle Gruca30, « ces deux compétences sont en  étroite  corrélation  et  les  dissocier  est  bien  artificiel…  L’apprentissage  de  l’une  sert  le développement de l’autre ». </w:t>
      </w:r>
    </w:p>
    <w:p w:rsidR="00CA627E" w:rsidRPr="00CA627E" w:rsidRDefault="00CA627E" w:rsidP="00CA627E">
      <w:pPr>
        <w:rPr>
          <w:sz w:val="28"/>
          <w:szCs w:val="28"/>
        </w:rPr>
      </w:pPr>
      <w:r w:rsidRPr="00CA627E">
        <w:rPr>
          <w:sz w:val="28"/>
          <w:szCs w:val="28"/>
        </w:rPr>
        <w:t xml:space="preserve">En effet, dans une discussion, par exemple, chaque locuteur est un acteur actif. Il peut énoncer et reformuler  ses  idées,  questionner  pour  mieux  comprendre,  commenter  ou  réfuter  les  idées  d’un interlocuteur. L’élève doit donc apprendre à réajuster ses idées pour se faire comprendre.   </w:t>
      </w:r>
    </w:p>
    <w:p w:rsidR="00CA627E" w:rsidRPr="00CA627E" w:rsidRDefault="00CA627E" w:rsidP="00CA627E">
      <w:pPr>
        <w:rPr>
          <w:b/>
          <w:bCs/>
          <w:sz w:val="28"/>
          <w:szCs w:val="28"/>
          <w:u w:val="single"/>
        </w:rPr>
      </w:pPr>
      <w:r w:rsidRPr="00CA627E">
        <w:rPr>
          <w:b/>
          <w:bCs/>
          <w:sz w:val="28"/>
          <w:szCs w:val="28"/>
          <w:u w:val="single"/>
        </w:rPr>
        <w:t>1. Leçon de compréhension orale</w:t>
      </w:r>
      <w:r>
        <w:rPr>
          <w:b/>
          <w:bCs/>
          <w:sz w:val="28"/>
          <w:szCs w:val="28"/>
          <w:u w:val="single"/>
        </w:rPr>
        <w:t> ;</w:t>
      </w:r>
    </w:p>
    <w:p w:rsidR="00CA627E" w:rsidRPr="00CA627E" w:rsidRDefault="00CA627E" w:rsidP="00CA627E">
      <w:pPr>
        <w:rPr>
          <w:sz w:val="28"/>
          <w:szCs w:val="28"/>
        </w:rPr>
      </w:pPr>
      <w:r w:rsidRPr="00CA627E">
        <w:rPr>
          <w:sz w:val="28"/>
          <w:szCs w:val="28"/>
        </w:rPr>
        <w:t xml:space="preserve">Une leçon de compréhension orale comprend trois étapes :  </w:t>
      </w:r>
    </w:p>
    <w:p w:rsidR="00CA627E" w:rsidRPr="00CA627E" w:rsidRDefault="00CA627E" w:rsidP="00CA627E">
      <w:pPr>
        <w:rPr>
          <w:sz w:val="28"/>
          <w:szCs w:val="28"/>
        </w:rPr>
      </w:pPr>
      <w:r w:rsidRPr="00CA627E">
        <w:rPr>
          <w:sz w:val="28"/>
          <w:szCs w:val="28"/>
        </w:rPr>
        <w:t>1. La pré-écoute ou la motivation</w:t>
      </w:r>
      <w:r>
        <w:rPr>
          <w:sz w:val="28"/>
          <w:szCs w:val="28"/>
        </w:rPr>
        <w:t> :</w:t>
      </w:r>
    </w:p>
    <w:p w:rsidR="00CA627E" w:rsidRPr="00CA627E" w:rsidRDefault="00CA627E" w:rsidP="00CA627E">
      <w:pPr>
        <w:rPr>
          <w:sz w:val="28"/>
          <w:szCs w:val="28"/>
        </w:rPr>
      </w:pPr>
      <w:r w:rsidRPr="00CA627E">
        <w:rPr>
          <w:sz w:val="28"/>
          <w:szCs w:val="28"/>
        </w:rPr>
        <w:t>Il  s’agit  de  développer  chez  l’élève  les  stratégies  lui  permettant  de  faire  le  point  sur  ce  qu’il  va apprendre. C’est une activité de motivation. Elle lui permet d’anticiper sur le contenu et de formuler des  hypothèses.  C’est  aussi  le  moment  de  mobiliser  les  connaissances</w:t>
      </w:r>
      <w:r>
        <w:rPr>
          <w:sz w:val="28"/>
          <w:szCs w:val="28"/>
        </w:rPr>
        <w:t xml:space="preserve">  linguistiques  servant  à  la </w:t>
      </w:r>
      <w:r w:rsidRPr="00CA627E">
        <w:rPr>
          <w:sz w:val="28"/>
          <w:szCs w:val="28"/>
        </w:rPr>
        <w:t xml:space="preserve">compréhension du document à écouter.  </w:t>
      </w:r>
    </w:p>
    <w:p w:rsidR="00CA627E" w:rsidRPr="00CA627E" w:rsidRDefault="00CA627E" w:rsidP="00CA627E">
      <w:pPr>
        <w:rPr>
          <w:sz w:val="28"/>
          <w:szCs w:val="28"/>
        </w:rPr>
      </w:pPr>
      <w:r w:rsidRPr="00CA627E">
        <w:rPr>
          <w:sz w:val="28"/>
          <w:szCs w:val="28"/>
        </w:rPr>
        <w:t>2. L’écoute</w:t>
      </w:r>
      <w:r>
        <w:rPr>
          <w:sz w:val="28"/>
          <w:szCs w:val="28"/>
        </w:rPr>
        <w:t> :</w:t>
      </w:r>
    </w:p>
    <w:p w:rsidR="00CA627E" w:rsidRPr="00CA627E" w:rsidRDefault="00CA627E" w:rsidP="00CA627E">
      <w:pPr>
        <w:rPr>
          <w:sz w:val="28"/>
          <w:szCs w:val="28"/>
        </w:rPr>
      </w:pPr>
      <w:r w:rsidRPr="00CA627E">
        <w:rPr>
          <w:sz w:val="28"/>
          <w:szCs w:val="28"/>
        </w:rPr>
        <w:t xml:space="preserve">Cette étape se déroule en deux phases :  </w:t>
      </w:r>
    </w:p>
    <w:p w:rsidR="00CA627E" w:rsidRPr="00CA627E" w:rsidRDefault="00CA627E" w:rsidP="00CA627E">
      <w:pPr>
        <w:rPr>
          <w:sz w:val="28"/>
          <w:szCs w:val="28"/>
        </w:rPr>
      </w:pPr>
      <w:r w:rsidRPr="00CA627E">
        <w:rPr>
          <w:sz w:val="28"/>
          <w:szCs w:val="28"/>
        </w:rPr>
        <w:t xml:space="preserve">-  La première écoute  </w:t>
      </w:r>
    </w:p>
    <w:p w:rsidR="00CA627E" w:rsidRPr="00CA627E" w:rsidRDefault="00CA627E" w:rsidP="00CA627E">
      <w:pPr>
        <w:rPr>
          <w:sz w:val="28"/>
          <w:szCs w:val="28"/>
        </w:rPr>
      </w:pPr>
      <w:r w:rsidRPr="00CA627E">
        <w:rPr>
          <w:sz w:val="28"/>
          <w:szCs w:val="28"/>
        </w:rPr>
        <w:t xml:space="preserve">Elle  vise  la  compréhension  globale  du  document  écouté.  On  demande  aux  élèves  d’écouter attentivement  la  lecture  afin  qu’ils  puissent  répondre  aux  questions  du  type :  De  quoi  parle-t-on dans  le  texte ?  Quels  sont  les  personnages  du  texte ?  Où  se  déroule  la  scène ?  Quand  se  passe l’action ?  </w:t>
      </w:r>
    </w:p>
    <w:p w:rsidR="00CA627E" w:rsidRPr="00CA627E" w:rsidRDefault="00CA627E" w:rsidP="00CA627E">
      <w:pPr>
        <w:rPr>
          <w:sz w:val="28"/>
          <w:szCs w:val="28"/>
        </w:rPr>
      </w:pPr>
      <w:r w:rsidRPr="00CA627E">
        <w:rPr>
          <w:sz w:val="28"/>
          <w:szCs w:val="28"/>
        </w:rPr>
        <w:t xml:space="preserve"> Pour favoriser une écoute active, ces questions sont annoncées avant l’écoute. À cette étape, les élèves travaillent individuellement.  </w:t>
      </w:r>
    </w:p>
    <w:p w:rsidR="00CA627E" w:rsidRPr="00CA627E" w:rsidRDefault="00CA627E" w:rsidP="00CA627E">
      <w:pPr>
        <w:rPr>
          <w:sz w:val="28"/>
          <w:szCs w:val="28"/>
        </w:rPr>
      </w:pPr>
      <w:r w:rsidRPr="00CA627E">
        <w:rPr>
          <w:sz w:val="28"/>
          <w:szCs w:val="28"/>
        </w:rPr>
        <w:t xml:space="preserve">-  La deuxième écoute  </w:t>
      </w:r>
    </w:p>
    <w:p w:rsidR="0014242D" w:rsidRPr="00CA627E" w:rsidRDefault="00CA627E" w:rsidP="00CA627E">
      <w:pPr>
        <w:rPr>
          <w:sz w:val="28"/>
          <w:szCs w:val="28"/>
        </w:rPr>
      </w:pPr>
      <w:r w:rsidRPr="00CA627E">
        <w:rPr>
          <w:sz w:val="28"/>
          <w:szCs w:val="28"/>
        </w:rPr>
        <w:t xml:space="preserve">Elle correspond à la compréhension détaillée. Cette dernière se fait partie par partie et les questions portent sur la partie écoutée.  </w:t>
      </w:r>
    </w:p>
    <w:p w:rsidR="00CA627E" w:rsidRPr="00CA627E" w:rsidRDefault="00CA627E" w:rsidP="00CA627E">
      <w:pPr>
        <w:rPr>
          <w:sz w:val="28"/>
          <w:szCs w:val="28"/>
        </w:rPr>
      </w:pPr>
      <w:r w:rsidRPr="00CA627E">
        <w:rPr>
          <w:sz w:val="28"/>
          <w:szCs w:val="28"/>
        </w:rPr>
        <w:lastRenderedPageBreak/>
        <w:t xml:space="preserve">Pour vérifier la compréhension orale, différents types de questions peuvent être posées : questions </w:t>
      </w:r>
    </w:p>
    <w:p w:rsidR="00CA627E" w:rsidRPr="00CA627E" w:rsidRDefault="00CA627E" w:rsidP="00CA627E">
      <w:pPr>
        <w:rPr>
          <w:sz w:val="28"/>
          <w:szCs w:val="28"/>
        </w:rPr>
      </w:pPr>
      <w:r w:rsidRPr="00CA627E">
        <w:rPr>
          <w:sz w:val="28"/>
          <w:szCs w:val="28"/>
        </w:rPr>
        <w:t xml:space="preserve">ouvertes et/ou fermées (choix multiples, vrai ou faux).  </w:t>
      </w:r>
    </w:p>
    <w:p w:rsidR="00CA627E" w:rsidRPr="00CA627E" w:rsidRDefault="00CA627E" w:rsidP="00CA627E">
      <w:pPr>
        <w:rPr>
          <w:sz w:val="28"/>
          <w:szCs w:val="28"/>
        </w:rPr>
      </w:pPr>
      <w:r w:rsidRPr="00CA627E">
        <w:rPr>
          <w:sz w:val="28"/>
          <w:szCs w:val="28"/>
        </w:rPr>
        <w:t xml:space="preserve"> Au moment de la lecture du document, le rythme, l’intonation, les pauses, la prononciation, les liaisons, les enchaînements… doivent être respectés pour faciliter la perception auditive des élèves. </w:t>
      </w:r>
    </w:p>
    <w:p w:rsidR="00CA627E" w:rsidRPr="00CA627E" w:rsidRDefault="00CA627E" w:rsidP="00CA627E">
      <w:pPr>
        <w:rPr>
          <w:sz w:val="28"/>
          <w:szCs w:val="28"/>
        </w:rPr>
      </w:pPr>
      <w:r w:rsidRPr="00CA627E">
        <w:rPr>
          <w:sz w:val="28"/>
          <w:szCs w:val="28"/>
        </w:rPr>
        <w:t xml:space="preserve">Le débit de la lecture doit aussi être adapté au niveau des élèves. </w:t>
      </w:r>
    </w:p>
    <w:p w:rsidR="00CA627E" w:rsidRPr="00CA627E" w:rsidRDefault="00CA627E" w:rsidP="00CA627E">
      <w:pPr>
        <w:rPr>
          <w:sz w:val="28"/>
          <w:szCs w:val="28"/>
        </w:rPr>
      </w:pPr>
      <w:r w:rsidRPr="00CA627E">
        <w:rPr>
          <w:sz w:val="28"/>
          <w:szCs w:val="28"/>
        </w:rPr>
        <w:t xml:space="preserve">Il  est  conseillé  à  l’élève-maître  de  faire  réécouter  la  lecture  ou  l’enregistrement  du  document support s’il constate que la première écoute ne suffit pas pour la compréhension de ses élèves.  </w:t>
      </w:r>
    </w:p>
    <w:p w:rsidR="00CA627E" w:rsidRPr="00CA627E" w:rsidRDefault="00CA627E" w:rsidP="00CA627E">
      <w:pPr>
        <w:rPr>
          <w:sz w:val="28"/>
          <w:szCs w:val="28"/>
        </w:rPr>
      </w:pPr>
      <w:r w:rsidRPr="00CA627E">
        <w:rPr>
          <w:sz w:val="28"/>
          <w:szCs w:val="28"/>
        </w:rPr>
        <w:t xml:space="preserve">  3. La post-écoute ou expression libre  </w:t>
      </w:r>
    </w:p>
    <w:p w:rsidR="00CA627E" w:rsidRPr="00CA627E" w:rsidRDefault="00CA627E" w:rsidP="00CA627E">
      <w:pPr>
        <w:rPr>
          <w:sz w:val="28"/>
          <w:szCs w:val="28"/>
        </w:rPr>
      </w:pPr>
      <w:r w:rsidRPr="00CA627E">
        <w:rPr>
          <w:sz w:val="28"/>
          <w:szCs w:val="28"/>
        </w:rPr>
        <w:t xml:space="preserve">Elle donne aux élèves l’occasion de partager oralement leurs impressions sur une question d’ordre général  en  rapport  avec  le  document  écouté  ou  sur  un  point  du  document  faisant  appel  à  leur réflexion sur le vécu quotidien.  </w:t>
      </w:r>
    </w:p>
    <w:p w:rsidR="00CA627E" w:rsidRPr="00CA627E" w:rsidRDefault="00CA627E" w:rsidP="00CA627E">
      <w:pPr>
        <w:rPr>
          <w:sz w:val="28"/>
          <w:szCs w:val="28"/>
        </w:rPr>
      </w:pPr>
      <w:r w:rsidRPr="00CA627E">
        <w:rPr>
          <w:sz w:val="28"/>
          <w:szCs w:val="28"/>
        </w:rPr>
        <w:t xml:space="preserve">L’élève-maître doit poser des questions courtes et précises dans l’intérêt de la compréhension rapide et  donner  des  réponses  sans  ambiguïté.  Il  doit  également  veiller  à  ce  que  ses  questions  aient  un intérêt communicatif (éviter des questions qui appelleraient des réponses du genre oui, non…).  </w:t>
      </w:r>
    </w:p>
    <w:p w:rsidR="00CA627E" w:rsidRPr="00CA627E" w:rsidRDefault="00CA627E" w:rsidP="00CA627E">
      <w:pPr>
        <w:rPr>
          <w:sz w:val="28"/>
          <w:szCs w:val="28"/>
        </w:rPr>
      </w:pPr>
      <w:r w:rsidRPr="00CA627E">
        <w:rPr>
          <w:sz w:val="28"/>
          <w:szCs w:val="28"/>
        </w:rPr>
        <w:t xml:space="preserve">Au cas où la réponse d’un élève serait fausse, l’élève-maître fait réécouter la partie contenant cette réponse pour que l’élève se corrige lui-même ou soit corrigé par les autres.  </w:t>
      </w:r>
    </w:p>
    <w:p w:rsidR="00CA627E" w:rsidRPr="00CA627E" w:rsidRDefault="00CA627E" w:rsidP="00CA627E">
      <w:pPr>
        <w:rPr>
          <w:sz w:val="28"/>
          <w:szCs w:val="28"/>
        </w:rPr>
      </w:pPr>
      <w:r w:rsidRPr="00CA627E">
        <w:rPr>
          <w:sz w:val="28"/>
          <w:szCs w:val="28"/>
        </w:rPr>
        <w:t xml:space="preserve"> L’élève-maître doit varier les types de questions afin de ne pas ennuyer sa classe. </w:t>
      </w:r>
    </w:p>
    <w:p w:rsidR="00CA627E" w:rsidRPr="00C553A3" w:rsidRDefault="00CA627E" w:rsidP="00C553A3">
      <w:pPr>
        <w:rPr>
          <w:b/>
          <w:bCs/>
          <w:sz w:val="28"/>
          <w:szCs w:val="28"/>
          <w:u w:val="single"/>
        </w:rPr>
      </w:pPr>
      <w:r w:rsidRPr="00C553A3">
        <w:rPr>
          <w:b/>
          <w:bCs/>
          <w:sz w:val="28"/>
          <w:szCs w:val="28"/>
          <w:u w:val="single"/>
        </w:rPr>
        <w:t>2. Leçon de production orale</w:t>
      </w:r>
      <w:r w:rsidR="00C553A3">
        <w:rPr>
          <w:b/>
          <w:bCs/>
          <w:sz w:val="28"/>
          <w:szCs w:val="28"/>
          <w:u w:val="single"/>
        </w:rPr>
        <w:t> :</w:t>
      </w:r>
      <w:r w:rsidRPr="00C553A3">
        <w:rPr>
          <w:b/>
          <w:bCs/>
          <w:sz w:val="28"/>
          <w:szCs w:val="28"/>
          <w:u w:val="single"/>
        </w:rPr>
        <w:t xml:space="preserve"> </w:t>
      </w:r>
    </w:p>
    <w:p w:rsidR="00CA627E" w:rsidRPr="00CA627E" w:rsidRDefault="00CA627E" w:rsidP="00CA627E">
      <w:pPr>
        <w:rPr>
          <w:sz w:val="28"/>
          <w:szCs w:val="28"/>
        </w:rPr>
      </w:pPr>
      <w:r w:rsidRPr="00CA627E">
        <w:rPr>
          <w:sz w:val="28"/>
          <w:szCs w:val="28"/>
        </w:rPr>
        <w:t xml:space="preserve">D’une manière générale, toute production orale suit trois étapes : </w:t>
      </w:r>
    </w:p>
    <w:p w:rsidR="00CA627E" w:rsidRPr="00CA627E" w:rsidRDefault="00CA627E" w:rsidP="00CA627E">
      <w:pPr>
        <w:rPr>
          <w:sz w:val="28"/>
          <w:szCs w:val="28"/>
        </w:rPr>
      </w:pPr>
      <w:r w:rsidRPr="00CA627E">
        <w:rPr>
          <w:sz w:val="28"/>
          <w:szCs w:val="28"/>
        </w:rPr>
        <w:t>1. La préactivité</w:t>
      </w:r>
      <w:r w:rsidR="00C553A3">
        <w:rPr>
          <w:sz w:val="28"/>
          <w:szCs w:val="28"/>
        </w:rPr>
        <w:t> :</w:t>
      </w:r>
    </w:p>
    <w:p w:rsidR="00CA627E" w:rsidRPr="00CA627E" w:rsidRDefault="00CA627E" w:rsidP="00C553A3">
      <w:pPr>
        <w:rPr>
          <w:sz w:val="28"/>
          <w:szCs w:val="28"/>
        </w:rPr>
      </w:pPr>
      <w:r w:rsidRPr="00CA627E">
        <w:rPr>
          <w:sz w:val="28"/>
          <w:szCs w:val="28"/>
        </w:rPr>
        <w:t xml:space="preserve">À  cette  phase,  l’élève-maître  présente  la  consigne  et  explique  aux  élèves  la  tâche  qui  leur  est demandée  et  la  manière  de  l’exécuter.  Selon  le  type  d’activité,  les  élèves  peuvent  travailler individuellement ou en groupes.  </w:t>
      </w:r>
    </w:p>
    <w:p w:rsidR="00CA627E" w:rsidRPr="00CA627E" w:rsidRDefault="00CA627E" w:rsidP="00CA627E">
      <w:pPr>
        <w:rPr>
          <w:sz w:val="28"/>
          <w:szCs w:val="28"/>
        </w:rPr>
      </w:pPr>
      <w:r w:rsidRPr="00CA627E">
        <w:rPr>
          <w:sz w:val="28"/>
          <w:szCs w:val="28"/>
        </w:rPr>
        <w:t xml:space="preserve"> </w:t>
      </w:r>
    </w:p>
    <w:p w:rsidR="00CA627E" w:rsidRPr="00CA627E" w:rsidRDefault="00CA627E" w:rsidP="00CA627E">
      <w:pPr>
        <w:rPr>
          <w:sz w:val="28"/>
          <w:szCs w:val="28"/>
        </w:rPr>
      </w:pPr>
      <w:r w:rsidRPr="00CA627E">
        <w:rPr>
          <w:sz w:val="28"/>
          <w:szCs w:val="28"/>
        </w:rPr>
        <w:lastRenderedPageBreak/>
        <w:t xml:space="preserve">2. L’activité  </w:t>
      </w:r>
    </w:p>
    <w:p w:rsidR="00CA627E" w:rsidRPr="00CA627E" w:rsidRDefault="00CA627E" w:rsidP="00CA627E">
      <w:pPr>
        <w:rPr>
          <w:sz w:val="28"/>
          <w:szCs w:val="28"/>
        </w:rPr>
      </w:pPr>
      <w:r w:rsidRPr="00CA627E">
        <w:rPr>
          <w:sz w:val="28"/>
          <w:szCs w:val="28"/>
        </w:rPr>
        <w:t xml:space="preserve">C’est la phase la plus importante de la production orale. Elle s’organise en deux temps : </w:t>
      </w:r>
    </w:p>
    <w:p w:rsidR="00CA627E" w:rsidRPr="00CA627E" w:rsidRDefault="00CA627E" w:rsidP="00CA627E">
      <w:pPr>
        <w:rPr>
          <w:sz w:val="28"/>
          <w:szCs w:val="28"/>
        </w:rPr>
      </w:pPr>
      <w:r w:rsidRPr="00CA627E">
        <w:rPr>
          <w:sz w:val="28"/>
          <w:szCs w:val="28"/>
        </w:rPr>
        <w:t xml:space="preserve">-  Phase de préparation </w:t>
      </w:r>
    </w:p>
    <w:p w:rsidR="00CA627E" w:rsidRPr="00CA627E" w:rsidRDefault="00CA627E" w:rsidP="00C553A3">
      <w:pPr>
        <w:rPr>
          <w:sz w:val="28"/>
          <w:szCs w:val="28"/>
        </w:rPr>
      </w:pPr>
      <w:r w:rsidRPr="00CA627E">
        <w:rPr>
          <w:sz w:val="28"/>
          <w:szCs w:val="28"/>
        </w:rPr>
        <w:t xml:space="preserve">L’élève-maître aide les élèves à collecter les idées et à élaborer un plan de production orale. Par des questions, il amène les élèves à trouver les outils nécessaires à la mise en mots.  </w:t>
      </w:r>
    </w:p>
    <w:p w:rsidR="00CA627E" w:rsidRPr="00CA627E" w:rsidRDefault="00CA627E" w:rsidP="00C553A3">
      <w:pPr>
        <w:rPr>
          <w:sz w:val="28"/>
          <w:szCs w:val="28"/>
        </w:rPr>
      </w:pPr>
      <w:r w:rsidRPr="00CA627E">
        <w:rPr>
          <w:sz w:val="28"/>
          <w:szCs w:val="28"/>
        </w:rPr>
        <w:t xml:space="preserve">S’il  s’agit  d’un  travail  en  groupes,  l’élève-maître  passe  dans  chacun  d’eux  pour  les  aider.  Les discussions ou échanges au sein des groupes doivent se faire en français ; en effet, c’est le moment idéal pour les élèves timides de s’exercer et de braver la peur pour prendre la parole.  </w:t>
      </w:r>
    </w:p>
    <w:p w:rsidR="00CA627E" w:rsidRPr="00CA627E" w:rsidRDefault="00CA627E" w:rsidP="00CA627E">
      <w:pPr>
        <w:rPr>
          <w:sz w:val="28"/>
          <w:szCs w:val="28"/>
        </w:rPr>
      </w:pPr>
      <w:r w:rsidRPr="00CA627E">
        <w:rPr>
          <w:sz w:val="28"/>
          <w:szCs w:val="28"/>
        </w:rPr>
        <w:t xml:space="preserve">-  Phase de production  </w:t>
      </w:r>
    </w:p>
    <w:p w:rsidR="00CA627E" w:rsidRPr="00CA627E" w:rsidRDefault="00CA627E" w:rsidP="00CA627E">
      <w:pPr>
        <w:rPr>
          <w:sz w:val="28"/>
          <w:szCs w:val="28"/>
        </w:rPr>
      </w:pPr>
      <w:r w:rsidRPr="00CA627E">
        <w:rPr>
          <w:sz w:val="28"/>
          <w:szCs w:val="28"/>
        </w:rPr>
        <w:t xml:space="preserve">Les  élèves  prennent  tour  à  tour  la  parole.  Pendant  ce  temps,  l’élève-maître  note  les  fautes  de </w:t>
      </w:r>
    </w:p>
    <w:p w:rsidR="00CA627E" w:rsidRPr="00CA627E" w:rsidRDefault="00CA627E" w:rsidP="00C553A3">
      <w:pPr>
        <w:rPr>
          <w:sz w:val="28"/>
          <w:szCs w:val="28"/>
        </w:rPr>
      </w:pPr>
      <w:r w:rsidRPr="00CA627E">
        <w:rPr>
          <w:sz w:val="28"/>
          <w:szCs w:val="28"/>
        </w:rPr>
        <w:t>prononciation,  de  morphosyntaxe,  les  lacunes  au  niveau  de  la  cohérence,  de  l’attitude  ou  de  la gestuelle… en vue d’une remédiation ultérieure. En cours de production, l’instituteur doit se garder de toute correction qui risquerait d’entraver la continuité du discours.</w:t>
      </w:r>
    </w:p>
    <w:p w:rsidR="00CA627E" w:rsidRPr="00CA627E" w:rsidRDefault="00CA627E" w:rsidP="00CA627E">
      <w:pPr>
        <w:rPr>
          <w:sz w:val="28"/>
          <w:szCs w:val="28"/>
        </w:rPr>
      </w:pPr>
      <w:r w:rsidRPr="00CA627E">
        <w:rPr>
          <w:sz w:val="28"/>
          <w:szCs w:val="28"/>
        </w:rPr>
        <w:t xml:space="preserve">3. La post-activité  </w:t>
      </w:r>
    </w:p>
    <w:p w:rsidR="00CA627E" w:rsidRPr="00CA627E" w:rsidRDefault="00CA627E" w:rsidP="00CA627E">
      <w:pPr>
        <w:rPr>
          <w:sz w:val="28"/>
          <w:szCs w:val="28"/>
        </w:rPr>
      </w:pPr>
      <w:r w:rsidRPr="00CA627E">
        <w:rPr>
          <w:sz w:val="28"/>
          <w:szCs w:val="28"/>
        </w:rPr>
        <w:t xml:space="preserve">Chaque présentation est suivie d’une discussion au cours de laquelle le reste de la classe donne son </w:t>
      </w:r>
    </w:p>
    <w:p w:rsidR="00CA627E" w:rsidRPr="00CA627E" w:rsidRDefault="00CA627E" w:rsidP="00C553A3">
      <w:pPr>
        <w:rPr>
          <w:sz w:val="28"/>
          <w:szCs w:val="28"/>
        </w:rPr>
      </w:pPr>
      <w:r w:rsidRPr="00CA627E">
        <w:rPr>
          <w:sz w:val="28"/>
          <w:szCs w:val="28"/>
        </w:rPr>
        <w:t xml:space="preserve">opinion,  sur  la  façon  dont  la  présentation  a  été  faite  et  propose  des  variantes  de  comportement (manières d’exposer) qui peuvent donner lieu à une autre présentation.  </w:t>
      </w:r>
    </w:p>
    <w:p w:rsidR="00CA627E" w:rsidRPr="00CA627E" w:rsidRDefault="00CA627E" w:rsidP="00C553A3">
      <w:pPr>
        <w:rPr>
          <w:sz w:val="28"/>
          <w:szCs w:val="28"/>
        </w:rPr>
      </w:pPr>
      <w:r w:rsidRPr="00CA627E">
        <w:rPr>
          <w:sz w:val="28"/>
          <w:szCs w:val="28"/>
        </w:rPr>
        <w:t xml:space="preserve">Après les réactions des élèves, l’élève-maître intervient pour faire la synthèse et corriger certaines erreurs.  Ces  erreurs  concerneront  les  aspects  discursifs  ainsi  que  les  faits  de  langue  (grammaire, vocabulaire, phonétique).  </w:t>
      </w:r>
    </w:p>
    <w:p w:rsidR="00CA627E" w:rsidRPr="00CA627E" w:rsidRDefault="00CA627E" w:rsidP="00C553A3">
      <w:pPr>
        <w:rPr>
          <w:sz w:val="28"/>
          <w:szCs w:val="28"/>
        </w:rPr>
      </w:pPr>
      <w:r w:rsidRPr="00CA627E">
        <w:rPr>
          <w:sz w:val="28"/>
          <w:szCs w:val="28"/>
        </w:rPr>
        <w:t xml:space="preserve">-  Certaines  erreurs  (de  syntaxe)  exigent  une  remédiation  ultérieure,  dans  des  séances  de grammaire. </w:t>
      </w:r>
    </w:p>
    <w:p w:rsidR="00CA627E" w:rsidRPr="00CA627E" w:rsidRDefault="00CA627E" w:rsidP="00C553A3">
      <w:pPr>
        <w:rPr>
          <w:sz w:val="28"/>
          <w:szCs w:val="28"/>
        </w:rPr>
      </w:pPr>
      <w:r w:rsidRPr="00CA627E">
        <w:rPr>
          <w:sz w:val="28"/>
          <w:szCs w:val="28"/>
        </w:rPr>
        <w:lastRenderedPageBreak/>
        <w:t xml:space="preserve">-  L’élève-maître peut demander à celui ou ceux qui avaient présenté la production de la refaire en tenant compte des suggestions formulées par ses pairs et lui-même.  </w:t>
      </w:r>
    </w:p>
    <w:p w:rsidR="00CA627E" w:rsidRPr="00CA627E" w:rsidRDefault="00CA627E" w:rsidP="00C553A3">
      <w:pPr>
        <w:rPr>
          <w:sz w:val="28"/>
          <w:szCs w:val="28"/>
        </w:rPr>
      </w:pPr>
      <w:r w:rsidRPr="00CA627E">
        <w:rPr>
          <w:sz w:val="28"/>
          <w:szCs w:val="28"/>
        </w:rPr>
        <w:t xml:space="preserve">-  Cette  démarche  générale  d’une  leçon  de  production  orale  devra  être  adaptée  selon  le  type d’activités (jeu de rôles, dialogue, narration…).  </w:t>
      </w:r>
    </w:p>
    <w:p w:rsidR="00CA627E" w:rsidRPr="00CA627E" w:rsidRDefault="00CA627E" w:rsidP="00C553A3">
      <w:pPr>
        <w:rPr>
          <w:sz w:val="28"/>
          <w:szCs w:val="28"/>
        </w:rPr>
      </w:pPr>
      <w:r w:rsidRPr="00CA627E">
        <w:rPr>
          <w:sz w:val="28"/>
          <w:szCs w:val="28"/>
        </w:rPr>
        <w:t xml:space="preserve">-  L’élève-maître  devra  multiplier  les  activités  pour  susciter  le  désir  et  créer  le  besoin  de communiquer chez les élèves. </w:t>
      </w:r>
    </w:p>
    <w:p w:rsidR="00CA627E" w:rsidRPr="00CA627E" w:rsidRDefault="00CA627E" w:rsidP="00CA627E">
      <w:pPr>
        <w:rPr>
          <w:sz w:val="28"/>
          <w:szCs w:val="28"/>
        </w:rPr>
      </w:pPr>
      <w:r w:rsidRPr="00CA627E">
        <w:rPr>
          <w:sz w:val="28"/>
          <w:szCs w:val="28"/>
        </w:rPr>
        <w:t xml:space="preserve">-  Les activités d’expression orale doivent être centrées sur des situations de la vie de tous les jours </w:t>
      </w:r>
    </w:p>
    <w:p w:rsidR="00CA627E" w:rsidRPr="00CA627E" w:rsidRDefault="00CA627E" w:rsidP="00C553A3">
      <w:pPr>
        <w:rPr>
          <w:sz w:val="28"/>
          <w:szCs w:val="28"/>
        </w:rPr>
      </w:pPr>
      <w:r w:rsidRPr="00CA627E">
        <w:rPr>
          <w:sz w:val="28"/>
          <w:szCs w:val="28"/>
        </w:rPr>
        <w:t xml:space="preserve">pour  favoriser  la  créativité  et  permettre  le  développement  d’une  véritable  communication (raconter, décrire, argumenter…).  </w:t>
      </w:r>
    </w:p>
    <w:p w:rsidR="00CA627E" w:rsidRPr="00CA627E" w:rsidRDefault="00CA627E" w:rsidP="00C553A3">
      <w:pPr>
        <w:rPr>
          <w:sz w:val="28"/>
          <w:szCs w:val="28"/>
        </w:rPr>
      </w:pPr>
      <w:r w:rsidRPr="00CA627E">
        <w:rPr>
          <w:sz w:val="28"/>
          <w:szCs w:val="28"/>
        </w:rPr>
        <w:t xml:space="preserve">-  L’élève-maître  doit  adopter  une  attitude  susceptible  d’encourager  les  élèves  à  oser  s’exprimer même s’ils commettent des erreurs ; il ne pénalise pas les erreurs, mais les valorise, c’est-à-dire qu’il en profite pour corriger.  </w:t>
      </w:r>
    </w:p>
    <w:p w:rsidR="00CA627E" w:rsidRPr="00C553A3" w:rsidRDefault="00CA627E" w:rsidP="00CA627E">
      <w:pPr>
        <w:rPr>
          <w:b/>
          <w:bCs/>
          <w:sz w:val="28"/>
          <w:szCs w:val="28"/>
          <w:u w:val="single"/>
        </w:rPr>
      </w:pPr>
      <w:r w:rsidRPr="00C553A3">
        <w:rPr>
          <w:b/>
          <w:bCs/>
          <w:sz w:val="28"/>
          <w:szCs w:val="28"/>
          <w:u w:val="single"/>
        </w:rPr>
        <w:t xml:space="preserve">Évaluation d’une production orale  </w:t>
      </w:r>
    </w:p>
    <w:p w:rsidR="00CA627E" w:rsidRPr="00CA627E" w:rsidRDefault="00CA627E" w:rsidP="00CA627E">
      <w:pPr>
        <w:rPr>
          <w:sz w:val="28"/>
          <w:szCs w:val="28"/>
        </w:rPr>
      </w:pPr>
      <w:r w:rsidRPr="00CA627E">
        <w:rPr>
          <w:sz w:val="28"/>
          <w:szCs w:val="28"/>
        </w:rPr>
        <w:t xml:space="preserve">Évaluer une production orale n’est pas une tâche facile car elle met en jeu plusieurs composantes. </w:t>
      </w:r>
    </w:p>
    <w:p w:rsidR="00CA627E" w:rsidRPr="00CA627E" w:rsidRDefault="00CA627E" w:rsidP="00CA627E">
      <w:pPr>
        <w:rPr>
          <w:sz w:val="28"/>
          <w:szCs w:val="28"/>
        </w:rPr>
      </w:pPr>
      <w:r w:rsidRPr="00CA627E">
        <w:rPr>
          <w:sz w:val="28"/>
          <w:szCs w:val="28"/>
        </w:rPr>
        <w:t xml:space="preserve">Le site http://www.oasisfe.com propose une évaluation en deux grands points :  </w:t>
      </w:r>
    </w:p>
    <w:p w:rsidR="00CA627E" w:rsidRPr="00CA627E" w:rsidRDefault="00CA627E" w:rsidP="00CA627E">
      <w:pPr>
        <w:rPr>
          <w:sz w:val="28"/>
          <w:szCs w:val="28"/>
        </w:rPr>
      </w:pPr>
      <w:r w:rsidRPr="00CA627E">
        <w:rPr>
          <w:sz w:val="28"/>
          <w:szCs w:val="28"/>
        </w:rPr>
        <w:t xml:space="preserve">a. Les critères linguistiques  </w:t>
      </w:r>
    </w:p>
    <w:p w:rsidR="00CA627E" w:rsidRPr="00CA627E" w:rsidRDefault="00CA627E" w:rsidP="00C553A3">
      <w:pPr>
        <w:rPr>
          <w:sz w:val="28"/>
          <w:szCs w:val="28"/>
        </w:rPr>
      </w:pPr>
      <w:r w:rsidRPr="00CA627E">
        <w:rPr>
          <w:sz w:val="28"/>
          <w:szCs w:val="28"/>
        </w:rPr>
        <w:t xml:space="preserve">-  Les idées : on vérifie si les idées exprimées sont en adéquation avec le sujet et l’objectif de la production, si elles sont adaptées au niveau, à l’âge et au statut social du destinataire.  </w:t>
      </w:r>
    </w:p>
    <w:p w:rsidR="00CA627E" w:rsidRPr="00CA627E" w:rsidRDefault="00CA627E" w:rsidP="00C553A3">
      <w:pPr>
        <w:rPr>
          <w:sz w:val="28"/>
          <w:szCs w:val="28"/>
        </w:rPr>
      </w:pPr>
      <w:r w:rsidRPr="00CA627E">
        <w:rPr>
          <w:sz w:val="28"/>
          <w:szCs w:val="28"/>
        </w:rPr>
        <w:t xml:space="preserve">-  La structuration : on tient compte de la manière dont on présente les idées ; de leur cohérence et de leur cohésion. Un bon usage des connecteurs permet au locuteur de donner plus de clarté à son discours.  </w:t>
      </w:r>
    </w:p>
    <w:p w:rsidR="00CA627E" w:rsidRPr="00CA627E" w:rsidRDefault="00CA627E" w:rsidP="00C553A3">
      <w:pPr>
        <w:rPr>
          <w:sz w:val="28"/>
          <w:szCs w:val="28"/>
        </w:rPr>
      </w:pPr>
      <w:r w:rsidRPr="00CA627E">
        <w:rPr>
          <w:sz w:val="28"/>
          <w:szCs w:val="28"/>
        </w:rPr>
        <w:t xml:space="preserve">-  Le langage : on évalue l’étendue et la précision du vocabulaire utilisé ainsi que la correction au niveau syntaxique. En effet, dans une communication courante, le locuteur doit avoir le souci de se faire comprendre.  </w:t>
      </w:r>
    </w:p>
    <w:p w:rsidR="00CA627E" w:rsidRPr="00CA627E" w:rsidRDefault="00CA627E" w:rsidP="00C553A3">
      <w:pPr>
        <w:rPr>
          <w:sz w:val="28"/>
          <w:szCs w:val="28"/>
        </w:rPr>
      </w:pPr>
      <w:r w:rsidRPr="00CA627E">
        <w:rPr>
          <w:sz w:val="28"/>
          <w:szCs w:val="28"/>
        </w:rPr>
        <w:t xml:space="preserve"> b. Les critères paralinguistiques  </w:t>
      </w:r>
    </w:p>
    <w:p w:rsidR="00CA627E" w:rsidRPr="00CA627E" w:rsidRDefault="00CA627E" w:rsidP="00C553A3">
      <w:pPr>
        <w:rPr>
          <w:sz w:val="28"/>
          <w:szCs w:val="28"/>
        </w:rPr>
      </w:pPr>
      <w:r w:rsidRPr="00CA627E">
        <w:rPr>
          <w:sz w:val="28"/>
          <w:szCs w:val="28"/>
        </w:rPr>
        <w:lastRenderedPageBreak/>
        <w:t xml:space="preserve">On  évalue  principalement  les  stratégies  utilisées  pour  captiver  l’attention  et/ou  l’adhésion  de l’interlocuteur. </w:t>
      </w:r>
    </w:p>
    <w:p w:rsidR="00CA627E" w:rsidRPr="00CA627E" w:rsidRDefault="00CA627E" w:rsidP="00C553A3">
      <w:pPr>
        <w:rPr>
          <w:sz w:val="28"/>
          <w:szCs w:val="28"/>
        </w:rPr>
      </w:pPr>
      <w:r w:rsidRPr="00CA627E">
        <w:rPr>
          <w:sz w:val="28"/>
          <w:szCs w:val="28"/>
        </w:rPr>
        <w:t xml:space="preserve">-  L’attitude : un locuteur détendu, souriant, attire l’attention de son public et enchaîne aisément ses idées.  </w:t>
      </w:r>
    </w:p>
    <w:p w:rsidR="00CA627E" w:rsidRPr="00CA627E" w:rsidRDefault="00CA627E" w:rsidP="00C553A3">
      <w:pPr>
        <w:rPr>
          <w:sz w:val="28"/>
          <w:szCs w:val="28"/>
        </w:rPr>
      </w:pPr>
      <w:r w:rsidRPr="00CA627E">
        <w:rPr>
          <w:sz w:val="28"/>
          <w:szCs w:val="28"/>
        </w:rPr>
        <w:t xml:space="preserve">-  La voix : en expression orale, le volume et le débit de la voix sont révélateurs de la facilité (ou de la difficulté) du locuteur à s’exprimer en public.  </w:t>
      </w:r>
    </w:p>
    <w:p w:rsidR="00CA627E" w:rsidRPr="00CA627E" w:rsidRDefault="00CA627E" w:rsidP="00CA627E">
      <w:pPr>
        <w:rPr>
          <w:sz w:val="28"/>
          <w:szCs w:val="28"/>
        </w:rPr>
      </w:pPr>
      <w:r w:rsidRPr="00CA627E">
        <w:rPr>
          <w:sz w:val="28"/>
          <w:szCs w:val="28"/>
        </w:rPr>
        <w:t xml:space="preserve">-  Le regard : il établit le maintien et le contact de son public. </w:t>
      </w:r>
      <w:r w:rsidRPr="00CA627E">
        <w:rPr>
          <w:sz w:val="28"/>
          <w:szCs w:val="28"/>
        </w:rPr>
        <w:cr/>
        <w:t xml:space="preserve">  Les pauses et les silences : ils révèlent le cheminement de la réflexion.</w:t>
      </w:r>
    </w:p>
    <w:sectPr w:rsidR="00CA627E" w:rsidRPr="00CA627E" w:rsidSect="003C7C23">
      <w:footerReference w:type="default" r:id="rId7"/>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6D" w:rsidRDefault="0011056D" w:rsidP="00DF6EA1">
      <w:pPr>
        <w:spacing w:after="0" w:line="240" w:lineRule="auto"/>
      </w:pPr>
      <w:r>
        <w:separator/>
      </w:r>
    </w:p>
  </w:endnote>
  <w:endnote w:type="continuationSeparator" w:id="0">
    <w:p w:rsidR="0011056D" w:rsidRDefault="0011056D" w:rsidP="00DF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98569"/>
      <w:docPartObj>
        <w:docPartGallery w:val="Page Numbers (Bottom of Page)"/>
        <w:docPartUnique/>
      </w:docPartObj>
    </w:sdtPr>
    <w:sdtContent>
      <w:p w:rsidR="00DF6EA1" w:rsidRDefault="001441FF">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F6EA1" w:rsidRDefault="00DF6EA1">
                              <w:pPr>
                                <w:jc w:val="center"/>
                              </w:pPr>
                              <w:r>
                                <w:rPr>
                                  <w:sz w:val="22"/>
                                  <w:szCs w:val="22"/>
                                </w:rPr>
                                <w:fldChar w:fldCharType="begin"/>
                              </w:r>
                              <w:r>
                                <w:instrText>PAGE    \* MERGEFORMAT</w:instrText>
                              </w:r>
                              <w:r>
                                <w:rPr>
                                  <w:sz w:val="22"/>
                                  <w:szCs w:val="22"/>
                                </w:rPr>
                                <w:fldChar w:fldCharType="separate"/>
                              </w:r>
                              <w:r w:rsidRPr="00DF6EA1">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2XPQIAAHU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CFSNlz0CAAB1BAAADgAAAAAAAAAA&#10;AAAAAAAuAgAAZHJzL2Uyb0RvYy54bWxQSwECLQAUAAYACAAAACEAdbyVRtkAAAADAQAADwAAAAAA&#10;AAAAAAAAAACXBAAAZHJzL2Rvd25yZXYueG1sUEsFBgAAAAAEAAQA8wAAAJ0FAAAAAA==&#10;" o:allowincell="f" adj="14135" strokecolor="gray" strokeweight=".25pt">
                  <v:textbox>
                    <w:txbxContent>
                      <w:p w:rsidR="00DF6EA1" w:rsidRDefault="00DF6EA1">
                        <w:pPr>
                          <w:jc w:val="center"/>
                        </w:pPr>
                        <w:r>
                          <w:rPr>
                            <w:sz w:val="22"/>
                            <w:szCs w:val="22"/>
                          </w:rPr>
                          <w:fldChar w:fldCharType="begin"/>
                        </w:r>
                        <w:r>
                          <w:instrText>PAGE    \* MERGEFORMAT</w:instrText>
                        </w:r>
                        <w:r>
                          <w:rPr>
                            <w:sz w:val="22"/>
                            <w:szCs w:val="22"/>
                          </w:rPr>
                          <w:fldChar w:fldCharType="separate"/>
                        </w:r>
                        <w:r w:rsidRPr="00DF6EA1">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6D" w:rsidRDefault="0011056D" w:rsidP="00DF6EA1">
      <w:pPr>
        <w:spacing w:after="0" w:line="240" w:lineRule="auto"/>
      </w:pPr>
      <w:r>
        <w:separator/>
      </w:r>
    </w:p>
  </w:footnote>
  <w:footnote w:type="continuationSeparator" w:id="0">
    <w:p w:rsidR="0011056D" w:rsidRDefault="0011056D" w:rsidP="00DF6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7E"/>
    <w:rsid w:val="000B4E27"/>
    <w:rsid w:val="0011056D"/>
    <w:rsid w:val="00135923"/>
    <w:rsid w:val="0014242D"/>
    <w:rsid w:val="001441FF"/>
    <w:rsid w:val="003C7C23"/>
    <w:rsid w:val="00AE7E20"/>
    <w:rsid w:val="00C553A3"/>
    <w:rsid w:val="00CA627E"/>
    <w:rsid w:val="00DF6E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40"/>
        <w:szCs w:val="40"/>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6EA1"/>
    <w:pPr>
      <w:tabs>
        <w:tab w:val="center" w:pos="4536"/>
        <w:tab w:val="right" w:pos="9072"/>
      </w:tabs>
      <w:spacing w:after="0" w:line="240" w:lineRule="auto"/>
    </w:pPr>
  </w:style>
  <w:style w:type="character" w:customStyle="1" w:styleId="En-tteCar">
    <w:name w:val="En-tête Car"/>
    <w:basedOn w:val="Policepardfaut"/>
    <w:link w:val="En-tte"/>
    <w:uiPriority w:val="99"/>
    <w:rsid w:val="00DF6EA1"/>
  </w:style>
  <w:style w:type="paragraph" w:styleId="Pieddepage">
    <w:name w:val="footer"/>
    <w:basedOn w:val="Normal"/>
    <w:link w:val="PieddepageCar"/>
    <w:uiPriority w:val="99"/>
    <w:unhideWhenUsed/>
    <w:rsid w:val="00DF6E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6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40"/>
        <w:szCs w:val="40"/>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6EA1"/>
    <w:pPr>
      <w:tabs>
        <w:tab w:val="center" w:pos="4536"/>
        <w:tab w:val="right" w:pos="9072"/>
      </w:tabs>
      <w:spacing w:after="0" w:line="240" w:lineRule="auto"/>
    </w:pPr>
  </w:style>
  <w:style w:type="character" w:customStyle="1" w:styleId="En-tteCar">
    <w:name w:val="En-tête Car"/>
    <w:basedOn w:val="Policepardfaut"/>
    <w:link w:val="En-tte"/>
    <w:uiPriority w:val="99"/>
    <w:rsid w:val="00DF6EA1"/>
  </w:style>
  <w:style w:type="paragraph" w:styleId="Pieddepage">
    <w:name w:val="footer"/>
    <w:basedOn w:val="Normal"/>
    <w:link w:val="PieddepageCar"/>
    <w:uiPriority w:val="99"/>
    <w:unhideWhenUsed/>
    <w:rsid w:val="00DF6E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6668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2014</cp:lastModifiedBy>
  <cp:revision>2</cp:revision>
  <cp:lastPrinted>2015-02-14T19:55:00Z</cp:lastPrinted>
  <dcterms:created xsi:type="dcterms:W3CDTF">2015-02-14T19:56:00Z</dcterms:created>
  <dcterms:modified xsi:type="dcterms:W3CDTF">2015-02-14T19:56:00Z</dcterms:modified>
</cp:coreProperties>
</file>